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E538A" w14:textId="2EADE4B7" w:rsidR="00B12F1F" w:rsidRPr="001363E0" w:rsidRDefault="00B12F1F">
      <w:pPr>
        <w:rPr>
          <w:color w:val="000000" w:themeColor="text1"/>
        </w:rPr>
      </w:pPr>
      <w:r w:rsidRPr="63C9923E">
        <w:rPr>
          <w:color w:val="000000" w:themeColor="text1"/>
        </w:rPr>
        <w:t xml:space="preserve">Please note:  we have not stayed at </w:t>
      </w:r>
      <w:r w:rsidR="00137C77">
        <w:rPr>
          <w:color w:val="000000" w:themeColor="text1"/>
        </w:rPr>
        <w:t>all</w:t>
      </w:r>
      <w:r w:rsidRPr="63C9923E">
        <w:rPr>
          <w:color w:val="000000" w:themeColor="text1"/>
        </w:rPr>
        <w:t xml:space="preserve"> of the establishments listed here, so are unable to comment on or recommend them ourselves, this list is provided just for your information and convenience. It</w:t>
      </w:r>
      <w:r w:rsidR="003562AA" w:rsidRPr="63C9923E">
        <w:rPr>
          <w:color w:val="000000" w:themeColor="text1"/>
        </w:rPr>
        <w:t xml:space="preserve"> i</w:t>
      </w:r>
      <w:r w:rsidRPr="63C9923E">
        <w:rPr>
          <w:color w:val="000000" w:themeColor="text1"/>
        </w:rPr>
        <w:t>s always a good idea to double-check customer reviews online, on websites such as Google, or Tripadvisor.co.uk, before booking, and to check refund clauses</w:t>
      </w:r>
      <w:r w:rsidR="006D3B92" w:rsidRPr="63C9923E">
        <w:rPr>
          <w:color w:val="000000" w:themeColor="text1"/>
        </w:rPr>
        <w:t xml:space="preserve">, in event of needing to cancel. </w:t>
      </w:r>
    </w:p>
    <w:tbl>
      <w:tblPr>
        <w:tblStyle w:val="TableGrid"/>
        <w:tblW w:w="0" w:type="auto"/>
        <w:tblLayout w:type="fixed"/>
        <w:tblLook w:val="04A0" w:firstRow="1" w:lastRow="0" w:firstColumn="1" w:lastColumn="0" w:noHBand="0" w:noVBand="1"/>
      </w:tblPr>
      <w:tblGrid>
        <w:gridCol w:w="1983"/>
        <w:gridCol w:w="1273"/>
        <w:gridCol w:w="2268"/>
        <w:gridCol w:w="3827"/>
        <w:gridCol w:w="6037"/>
      </w:tblGrid>
      <w:tr w:rsidR="003562AA" w:rsidRPr="00BA257C" w14:paraId="3A6F2E66" w14:textId="77777777" w:rsidTr="085ECF15">
        <w:trPr>
          <w:trHeight w:val="628"/>
        </w:trPr>
        <w:tc>
          <w:tcPr>
            <w:tcW w:w="1983" w:type="dxa"/>
            <w:shd w:val="clear" w:color="auto" w:fill="D9E2F3" w:themeFill="accent1" w:themeFillTint="33"/>
          </w:tcPr>
          <w:p w14:paraId="029EBA37" w14:textId="77777777" w:rsidR="00B12F1F" w:rsidRPr="00BA257C" w:rsidRDefault="00462D56">
            <w:pPr>
              <w:rPr>
                <w:rFonts w:ascii="Arial" w:hAnsi="Arial" w:cs="Arial"/>
                <w:b/>
                <w:sz w:val="20"/>
                <w:szCs w:val="20"/>
              </w:rPr>
            </w:pPr>
            <w:r w:rsidRPr="00BA257C">
              <w:rPr>
                <w:rFonts w:ascii="Arial" w:hAnsi="Arial" w:cs="Arial"/>
                <w:b/>
                <w:sz w:val="20"/>
                <w:szCs w:val="20"/>
              </w:rPr>
              <w:t>Accommodation Name</w:t>
            </w:r>
          </w:p>
        </w:tc>
        <w:tc>
          <w:tcPr>
            <w:tcW w:w="1273" w:type="dxa"/>
            <w:shd w:val="clear" w:color="auto" w:fill="D9E2F3" w:themeFill="accent1" w:themeFillTint="33"/>
          </w:tcPr>
          <w:p w14:paraId="3AB3EEAD" w14:textId="77777777" w:rsidR="00B12F1F" w:rsidRPr="00BA257C" w:rsidRDefault="00462D56">
            <w:pPr>
              <w:rPr>
                <w:rFonts w:ascii="Arial" w:hAnsi="Arial" w:cs="Arial"/>
                <w:b/>
                <w:sz w:val="20"/>
                <w:szCs w:val="20"/>
              </w:rPr>
            </w:pPr>
            <w:r w:rsidRPr="00BA257C">
              <w:rPr>
                <w:rFonts w:ascii="Arial" w:hAnsi="Arial" w:cs="Arial"/>
                <w:b/>
                <w:sz w:val="20"/>
                <w:szCs w:val="20"/>
              </w:rPr>
              <w:t>Type</w:t>
            </w:r>
          </w:p>
        </w:tc>
        <w:tc>
          <w:tcPr>
            <w:tcW w:w="2268" w:type="dxa"/>
            <w:shd w:val="clear" w:color="auto" w:fill="D9E2F3" w:themeFill="accent1" w:themeFillTint="33"/>
          </w:tcPr>
          <w:p w14:paraId="47D2A083" w14:textId="77777777" w:rsidR="00B12F1F" w:rsidRPr="00BA257C" w:rsidRDefault="00462D56">
            <w:pPr>
              <w:rPr>
                <w:rFonts w:ascii="Arial" w:hAnsi="Arial" w:cs="Arial"/>
                <w:b/>
                <w:sz w:val="20"/>
                <w:szCs w:val="20"/>
              </w:rPr>
            </w:pPr>
            <w:r w:rsidRPr="00BA257C">
              <w:rPr>
                <w:rFonts w:ascii="Arial" w:hAnsi="Arial" w:cs="Arial"/>
                <w:b/>
                <w:sz w:val="20"/>
                <w:szCs w:val="20"/>
              </w:rPr>
              <w:t>Address</w:t>
            </w:r>
          </w:p>
        </w:tc>
        <w:tc>
          <w:tcPr>
            <w:tcW w:w="3827" w:type="dxa"/>
            <w:shd w:val="clear" w:color="auto" w:fill="D9E2F3" w:themeFill="accent1" w:themeFillTint="33"/>
          </w:tcPr>
          <w:p w14:paraId="26803F5C" w14:textId="77777777" w:rsidR="00B12F1F" w:rsidRPr="00BA257C" w:rsidRDefault="003562AA">
            <w:pPr>
              <w:rPr>
                <w:rFonts w:ascii="Arial" w:hAnsi="Arial" w:cs="Arial"/>
                <w:b/>
                <w:sz w:val="20"/>
                <w:szCs w:val="20"/>
              </w:rPr>
            </w:pPr>
            <w:r w:rsidRPr="00BA257C">
              <w:rPr>
                <w:rFonts w:ascii="Arial" w:hAnsi="Arial" w:cs="Arial"/>
                <w:b/>
                <w:sz w:val="20"/>
                <w:szCs w:val="20"/>
              </w:rPr>
              <w:t>Website</w:t>
            </w:r>
          </w:p>
        </w:tc>
        <w:tc>
          <w:tcPr>
            <w:tcW w:w="6037" w:type="dxa"/>
            <w:shd w:val="clear" w:color="auto" w:fill="D9E2F3" w:themeFill="accent1" w:themeFillTint="33"/>
          </w:tcPr>
          <w:p w14:paraId="3CB4E697" w14:textId="77777777" w:rsidR="00B12F1F" w:rsidRPr="00BA257C" w:rsidRDefault="00462D56">
            <w:pPr>
              <w:rPr>
                <w:rFonts w:ascii="Arial" w:hAnsi="Arial" w:cs="Arial"/>
                <w:b/>
                <w:sz w:val="20"/>
                <w:szCs w:val="20"/>
              </w:rPr>
            </w:pPr>
            <w:r w:rsidRPr="00BA257C">
              <w:rPr>
                <w:rFonts w:ascii="Arial" w:hAnsi="Arial" w:cs="Arial"/>
                <w:b/>
                <w:sz w:val="20"/>
                <w:szCs w:val="20"/>
              </w:rPr>
              <w:t>Comments</w:t>
            </w:r>
          </w:p>
        </w:tc>
      </w:tr>
      <w:tr w:rsidR="00462D56" w14:paraId="720CB106" w14:textId="77777777" w:rsidTr="085ECF15">
        <w:tc>
          <w:tcPr>
            <w:tcW w:w="1983" w:type="dxa"/>
          </w:tcPr>
          <w:p w14:paraId="0A03C718" w14:textId="77777777" w:rsidR="00462D56" w:rsidRPr="00BA257C" w:rsidRDefault="00462D56" w:rsidP="00462D56">
            <w:pPr>
              <w:rPr>
                <w:rFonts w:ascii="Arial" w:hAnsi="Arial" w:cs="Arial"/>
                <w:sz w:val="20"/>
                <w:szCs w:val="20"/>
              </w:rPr>
            </w:pPr>
            <w:r w:rsidRPr="00BA257C">
              <w:rPr>
                <w:rFonts w:ascii="Arial" w:hAnsi="Arial" w:cs="Arial"/>
                <w:sz w:val="20"/>
                <w:szCs w:val="20"/>
              </w:rPr>
              <w:t>University Rooms Oxford</w:t>
            </w:r>
          </w:p>
        </w:tc>
        <w:tc>
          <w:tcPr>
            <w:tcW w:w="1273" w:type="dxa"/>
          </w:tcPr>
          <w:p w14:paraId="741A09E4" w14:textId="77777777" w:rsidR="00462D56" w:rsidRPr="00BA257C" w:rsidRDefault="00462D56" w:rsidP="00462D56">
            <w:pPr>
              <w:rPr>
                <w:rFonts w:ascii="Arial" w:hAnsi="Arial" w:cs="Arial"/>
                <w:sz w:val="20"/>
                <w:szCs w:val="20"/>
              </w:rPr>
            </w:pPr>
            <w:r w:rsidRPr="00BA257C">
              <w:rPr>
                <w:rFonts w:ascii="Arial" w:hAnsi="Arial" w:cs="Arial"/>
                <w:sz w:val="20"/>
                <w:szCs w:val="20"/>
              </w:rPr>
              <w:t>University College Rooms</w:t>
            </w:r>
          </w:p>
        </w:tc>
        <w:tc>
          <w:tcPr>
            <w:tcW w:w="2268" w:type="dxa"/>
          </w:tcPr>
          <w:p w14:paraId="7E34832F" w14:textId="77777777" w:rsidR="00462D56" w:rsidRPr="00BA257C" w:rsidRDefault="00462D56" w:rsidP="00462D56">
            <w:pPr>
              <w:rPr>
                <w:rFonts w:ascii="Arial" w:hAnsi="Arial" w:cs="Arial"/>
                <w:sz w:val="20"/>
                <w:szCs w:val="20"/>
              </w:rPr>
            </w:pPr>
            <w:r w:rsidRPr="00BA257C">
              <w:rPr>
                <w:rFonts w:ascii="Arial" w:hAnsi="Arial" w:cs="Arial"/>
                <w:sz w:val="20"/>
                <w:szCs w:val="20"/>
              </w:rPr>
              <w:t>Various colleges across Oxford</w:t>
            </w:r>
            <w:r w:rsidR="009F3AD9" w:rsidRPr="00BA257C">
              <w:rPr>
                <w:rFonts w:ascii="Arial" w:hAnsi="Arial" w:cs="Arial"/>
                <w:sz w:val="20"/>
                <w:szCs w:val="20"/>
              </w:rPr>
              <w:t xml:space="preserve"> city</w:t>
            </w:r>
          </w:p>
        </w:tc>
        <w:tc>
          <w:tcPr>
            <w:tcW w:w="3827" w:type="dxa"/>
          </w:tcPr>
          <w:p w14:paraId="23DAE3D7" w14:textId="77777777" w:rsidR="00462D56" w:rsidRPr="00BA257C" w:rsidRDefault="009F3AD9" w:rsidP="00462D56">
            <w:pPr>
              <w:rPr>
                <w:rFonts w:ascii="Arial" w:hAnsi="Arial" w:cs="Arial"/>
                <w:sz w:val="20"/>
                <w:szCs w:val="20"/>
              </w:rPr>
            </w:pPr>
            <w:r w:rsidRPr="00BA257C">
              <w:rPr>
                <w:rFonts w:ascii="Arial" w:hAnsi="Arial" w:cs="Arial"/>
                <w:sz w:val="20"/>
                <w:szCs w:val="20"/>
              </w:rPr>
              <w:t>https://www.universityrooms.com/en-GB/city/oxford/home/</w:t>
            </w:r>
          </w:p>
        </w:tc>
        <w:tc>
          <w:tcPr>
            <w:tcW w:w="6037" w:type="dxa"/>
          </w:tcPr>
          <w:p w14:paraId="2920F8B4" w14:textId="77777777" w:rsidR="00462D56" w:rsidRPr="00BA257C" w:rsidRDefault="00462D56" w:rsidP="00462D56">
            <w:pPr>
              <w:rPr>
                <w:rFonts w:ascii="Arial" w:hAnsi="Arial" w:cs="Arial"/>
                <w:sz w:val="20"/>
                <w:szCs w:val="20"/>
              </w:rPr>
            </w:pPr>
            <w:r w:rsidRPr="00BA257C">
              <w:rPr>
                <w:rFonts w:ascii="Arial" w:hAnsi="Arial" w:cs="Arial"/>
                <w:sz w:val="20"/>
                <w:szCs w:val="20"/>
              </w:rPr>
              <w:t xml:space="preserve">Bed </w:t>
            </w:r>
            <w:r w:rsidR="00BA257C" w:rsidRPr="00BA257C">
              <w:rPr>
                <w:rFonts w:ascii="Arial" w:hAnsi="Arial" w:cs="Arial"/>
                <w:sz w:val="20"/>
                <w:szCs w:val="20"/>
              </w:rPr>
              <w:t>&amp;</w:t>
            </w:r>
            <w:r w:rsidRPr="00BA257C">
              <w:rPr>
                <w:rFonts w:ascii="Arial" w:hAnsi="Arial" w:cs="Arial"/>
                <w:sz w:val="20"/>
                <w:szCs w:val="20"/>
              </w:rPr>
              <w:t xml:space="preserve"> breakfast &amp; Self Catering Accommodation in</w:t>
            </w:r>
            <w:r w:rsidR="00C02B46">
              <w:rPr>
                <w:rFonts w:ascii="Arial" w:hAnsi="Arial" w:cs="Arial"/>
                <w:sz w:val="20"/>
                <w:szCs w:val="20"/>
              </w:rPr>
              <w:t xml:space="preserve"> actual</w:t>
            </w:r>
            <w:r w:rsidRPr="00BA257C">
              <w:rPr>
                <w:rFonts w:ascii="Arial" w:hAnsi="Arial" w:cs="Arial"/>
                <w:sz w:val="20"/>
                <w:szCs w:val="20"/>
              </w:rPr>
              <w:t xml:space="preserve"> Oxford University Colleges. </w:t>
            </w:r>
            <w:r w:rsidR="009F3AD9" w:rsidRPr="00BA257C">
              <w:rPr>
                <w:rFonts w:ascii="Arial" w:hAnsi="Arial" w:cs="Arial"/>
                <w:sz w:val="20"/>
                <w:szCs w:val="20"/>
              </w:rPr>
              <w:t xml:space="preserve"> </w:t>
            </w:r>
            <w:r w:rsidRPr="00BA257C">
              <w:rPr>
                <w:rFonts w:ascii="Arial" w:hAnsi="Arial" w:cs="Arial"/>
                <w:sz w:val="20"/>
                <w:szCs w:val="20"/>
              </w:rPr>
              <w:t>Please note: student accommodation can be noisy during term time, and can also be basic, depending on what and where you book. (There may be shared toilet facilities in some places, and ensuite bathrooms in others!)</w:t>
            </w:r>
          </w:p>
        </w:tc>
      </w:tr>
      <w:tr w:rsidR="00462D56" w14:paraId="0CBF6849" w14:textId="77777777" w:rsidTr="085ECF15">
        <w:tc>
          <w:tcPr>
            <w:tcW w:w="1983" w:type="dxa"/>
          </w:tcPr>
          <w:p w14:paraId="5F7319D5" w14:textId="77777777" w:rsidR="00462D56" w:rsidRPr="00BA257C" w:rsidRDefault="00462D56" w:rsidP="00462D56">
            <w:pPr>
              <w:rPr>
                <w:rFonts w:ascii="Arial" w:hAnsi="Arial" w:cs="Arial"/>
                <w:sz w:val="20"/>
                <w:szCs w:val="20"/>
              </w:rPr>
            </w:pPr>
            <w:r w:rsidRPr="00BA257C">
              <w:rPr>
                <w:rFonts w:ascii="Arial" w:hAnsi="Arial" w:cs="Arial"/>
                <w:sz w:val="20"/>
                <w:szCs w:val="20"/>
              </w:rPr>
              <w:t>Cotswold Lodge Hotel</w:t>
            </w:r>
          </w:p>
        </w:tc>
        <w:tc>
          <w:tcPr>
            <w:tcW w:w="1273" w:type="dxa"/>
          </w:tcPr>
          <w:p w14:paraId="58F095E3" w14:textId="77777777" w:rsidR="00462D56" w:rsidRPr="00BA257C" w:rsidRDefault="00462D56" w:rsidP="00462D56">
            <w:pPr>
              <w:rPr>
                <w:rFonts w:ascii="Arial" w:hAnsi="Arial" w:cs="Arial"/>
                <w:sz w:val="20"/>
                <w:szCs w:val="20"/>
              </w:rPr>
            </w:pPr>
            <w:r w:rsidRPr="00BA257C">
              <w:rPr>
                <w:rFonts w:ascii="Arial" w:hAnsi="Arial" w:cs="Arial"/>
                <w:sz w:val="20"/>
                <w:szCs w:val="20"/>
              </w:rPr>
              <w:t>Hotel</w:t>
            </w:r>
          </w:p>
        </w:tc>
        <w:tc>
          <w:tcPr>
            <w:tcW w:w="2268" w:type="dxa"/>
          </w:tcPr>
          <w:p w14:paraId="71081AD6" w14:textId="77777777" w:rsidR="00462D56" w:rsidRPr="00BA257C" w:rsidRDefault="00462D56" w:rsidP="00462D56">
            <w:pPr>
              <w:rPr>
                <w:rFonts w:ascii="Arial" w:hAnsi="Arial" w:cs="Arial"/>
                <w:sz w:val="20"/>
                <w:szCs w:val="20"/>
              </w:rPr>
            </w:pPr>
            <w:r w:rsidRPr="00BA257C">
              <w:rPr>
                <w:rFonts w:ascii="Arial" w:hAnsi="Arial" w:cs="Arial"/>
                <w:sz w:val="20"/>
                <w:szCs w:val="20"/>
              </w:rPr>
              <w:t>66a Banbury Road Oxford, OX2 6JP</w:t>
            </w:r>
          </w:p>
        </w:tc>
        <w:tc>
          <w:tcPr>
            <w:tcW w:w="3827" w:type="dxa"/>
          </w:tcPr>
          <w:p w14:paraId="2EAD8B33" w14:textId="77777777" w:rsidR="00462D56" w:rsidRPr="00BA257C" w:rsidRDefault="003562AA" w:rsidP="00462D56">
            <w:pPr>
              <w:rPr>
                <w:rFonts w:ascii="Arial" w:hAnsi="Arial" w:cs="Arial"/>
                <w:sz w:val="20"/>
                <w:szCs w:val="20"/>
              </w:rPr>
            </w:pPr>
            <w:r w:rsidRPr="00BA257C">
              <w:rPr>
                <w:rFonts w:ascii="Arial" w:hAnsi="Arial" w:cs="Arial"/>
                <w:sz w:val="20"/>
                <w:szCs w:val="20"/>
              </w:rPr>
              <w:t>http://www.cotswoldlodgehotel.co.uk/</w:t>
            </w:r>
          </w:p>
        </w:tc>
        <w:tc>
          <w:tcPr>
            <w:tcW w:w="6037" w:type="dxa"/>
          </w:tcPr>
          <w:p w14:paraId="70AC5C6B" w14:textId="3B4DDFFA" w:rsidR="00462D56" w:rsidRPr="00BA257C" w:rsidRDefault="00585345" w:rsidP="00462D56">
            <w:pPr>
              <w:rPr>
                <w:rFonts w:ascii="Arial" w:hAnsi="Arial" w:cs="Arial"/>
                <w:sz w:val="20"/>
                <w:szCs w:val="20"/>
              </w:rPr>
            </w:pPr>
            <w:r w:rsidRPr="00BA257C">
              <w:rPr>
                <w:rFonts w:ascii="Arial" w:hAnsi="Arial" w:cs="Arial"/>
                <w:sz w:val="20"/>
                <w:szCs w:val="20"/>
              </w:rPr>
              <w:t>18 minute walk to Oxford city centre</w:t>
            </w:r>
          </w:p>
        </w:tc>
      </w:tr>
      <w:tr w:rsidR="00462D56" w14:paraId="36C910BE" w14:textId="77777777" w:rsidTr="00137C77">
        <w:trPr>
          <w:trHeight w:val="452"/>
        </w:trPr>
        <w:tc>
          <w:tcPr>
            <w:tcW w:w="1983" w:type="dxa"/>
          </w:tcPr>
          <w:p w14:paraId="0F4C8541" w14:textId="77777777" w:rsidR="00462D56" w:rsidRPr="00BA257C" w:rsidRDefault="00462D56" w:rsidP="00462D56">
            <w:pPr>
              <w:rPr>
                <w:rFonts w:ascii="Arial" w:hAnsi="Arial" w:cs="Arial"/>
                <w:sz w:val="20"/>
                <w:szCs w:val="20"/>
              </w:rPr>
            </w:pPr>
            <w:r w:rsidRPr="00BA257C">
              <w:rPr>
                <w:rFonts w:ascii="Arial" w:hAnsi="Arial" w:cs="Arial"/>
                <w:sz w:val="20"/>
                <w:szCs w:val="20"/>
              </w:rPr>
              <w:t>The Randolph Hotel</w:t>
            </w:r>
          </w:p>
        </w:tc>
        <w:tc>
          <w:tcPr>
            <w:tcW w:w="1273" w:type="dxa"/>
          </w:tcPr>
          <w:p w14:paraId="1964A9A0" w14:textId="77777777" w:rsidR="00462D56" w:rsidRPr="00BA257C" w:rsidRDefault="00462D56" w:rsidP="00462D56">
            <w:pPr>
              <w:rPr>
                <w:rFonts w:ascii="Arial" w:hAnsi="Arial" w:cs="Arial"/>
                <w:sz w:val="20"/>
                <w:szCs w:val="20"/>
              </w:rPr>
            </w:pPr>
            <w:r w:rsidRPr="00BA257C">
              <w:rPr>
                <w:rFonts w:ascii="Arial" w:hAnsi="Arial" w:cs="Arial"/>
                <w:sz w:val="20"/>
                <w:szCs w:val="20"/>
              </w:rPr>
              <w:t>Hotel</w:t>
            </w:r>
          </w:p>
        </w:tc>
        <w:tc>
          <w:tcPr>
            <w:tcW w:w="2268" w:type="dxa"/>
          </w:tcPr>
          <w:p w14:paraId="576A5E90" w14:textId="77777777" w:rsidR="00462D56" w:rsidRPr="00BA257C" w:rsidRDefault="00462D56" w:rsidP="00462D56">
            <w:pPr>
              <w:rPr>
                <w:rFonts w:ascii="Arial" w:hAnsi="Arial" w:cs="Arial"/>
                <w:sz w:val="20"/>
                <w:szCs w:val="20"/>
              </w:rPr>
            </w:pPr>
            <w:r w:rsidRPr="00BA257C">
              <w:rPr>
                <w:rFonts w:ascii="Arial" w:hAnsi="Arial" w:cs="Arial"/>
                <w:sz w:val="20"/>
                <w:szCs w:val="20"/>
              </w:rPr>
              <w:t>Beaumont St, Oxford, OX1 2LN</w:t>
            </w:r>
          </w:p>
        </w:tc>
        <w:tc>
          <w:tcPr>
            <w:tcW w:w="3827" w:type="dxa"/>
          </w:tcPr>
          <w:p w14:paraId="643EAAF9" w14:textId="77777777" w:rsidR="00462D56" w:rsidRPr="00BA257C" w:rsidRDefault="003562AA" w:rsidP="00462D56">
            <w:pPr>
              <w:rPr>
                <w:rFonts w:ascii="Arial" w:hAnsi="Arial" w:cs="Arial"/>
                <w:sz w:val="20"/>
                <w:szCs w:val="20"/>
              </w:rPr>
            </w:pPr>
            <w:r w:rsidRPr="00BA257C">
              <w:rPr>
                <w:rFonts w:ascii="Arial" w:hAnsi="Arial" w:cs="Arial"/>
                <w:sz w:val="20"/>
                <w:szCs w:val="20"/>
              </w:rPr>
              <w:t>https://www.graduatehotels.com/oxford-uk/</w:t>
            </w:r>
          </w:p>
        </w:tc>
        <w:tc>
          <w:tcPr>
            <w:tcW w:w="6037" w:type="dxa"/>
          </w:tcPr>
          <w:p w14:paraId="74642A68" w14:textId="3267428D" w:rsidR="00462D56" w:rsidRPr="00BA257C" w:rsidRDefault="00137C77" w:rsidP="00462D56">
            <w:pPr>
              <w:rPr>
                <w:rFonts w:ascii="Arial" w:hAnsi="Arial" w:cs="Arial"/>
                <w:sz w:val="20"/>
                <w:szCs w:val="20"/>
              </w:rPr>
            </w:pPr>
            <w:r>
              <w:rPr>
                <w:rFonts w:ascii="Arial" w:hAnsi="Arial" w:cs="Arial"/>
                <w:color w:val="000000"/>
                <w:sz w:val="20"/>
                <w:szCs w:val="20"/>
              </w:rPr>
              <w:t xml:space="preserve">A 5-Star hotel. </w:t>
            </w:r>
            <w:r w:rsidR="00BA257C" w:rsidRPr="00BA257C">
              <w:rPr>
                <w:rFonts w:ascii="Arial" w:hAnsi="Arial" w:cs="Arial"/>
                <w:sz w:val="20"/>
                <w:szCs w:val="20"/>
              </w:rPr>
              <w:t xml:space="preserve">The hotel featured in the Inspector Morse TV series. </w:t>
            </w:r>
            <w:r w:rsidR="00585345" w:rsidRPr="00BA257C">
              <w:rPr>
                <w:rFonts w:ascii="Arial" w:hAnsi="Arial" w:cs="Arial"/>
                <w:sz w:val="20"/>
                <w:szCs w:val="20"/>
              </w:rPr>
              <w:t xml:space="preserve">1 minute walk to </w:t>
            </w:r>
            <w:r w:rsidR="00BA257C" w:rsidRPr="00BA257C">
              <w:rPr>
                <w:rFonts w:ascii="Arial" w:hAnsi="Arial" w:cs="Arial"/>
                <w:sz w:val="20"/>
                <w:szCs w:val="20"/>
              </w:rPr>
              <w:t xml:space="preserve">Oxford </w:t>
            </w:r>
            <w:r w:rsidR="00585345" w:rsidRPr="00BA257C">
              <w:rPr>
                <w:rFonts w:ascii="Arial" w:hAnsi="Arial" w:cs="Arial"/>
                <w:sz w:val="20"/>
                <w:szCs w:val="20"/>
              </w:rPr>
              <w:t>city centre</w:t>
            </w:r>
          </w:p>
        </w:tc>
      </w:tr>
      <w:tr w:rsidR="00462D56" w14:paraId="2AAC12D6" w14:textId="77777777" w:rsidTr="085ECF15">
        <w:tc>
          <w:tcPr>
            <w:tcW w:w="1983" w:type="dxa"/>
          </w:tcPr>
          <w:p w14:paraId="06BB181C" w14:textId="77777777" w:rsidR="00462D56" w:rsidRPr="00BA257C" w:rsidRDefault="00462D56" w:rsidP="00462D56">
            <w:pPr>
              <w:rPr>
                <w:rFonts w:ascii="Arial" w:hAnsi="Arial" w:cs="Arial"/>
                <w:sz w:val="20"/>
                <w:szCs w:val="20"/>
              </w:rPr>
            </w:pPr>
            <w:r w:rsidRPr="00BA257C">
              <w:rPr>
                <w:rFonts w:ascii="Arial" w:hAnsi="Arial" w:cs="Arial"/>
                <w:sz w:val="20"/>
                <w:szCs w:val="20"/>
              </w:rPr>
              <w:t>St Margaret’s Hotel</w:t>
            </w:r>
          </w:p>
        </w:tc>
        <w:tc>
          <w:tcPr>
            <w:tcW w:w="1273" w:type="dxa"/>
          </w:tcPr>
          <w:p w14:paraId="209A41DC" w14:textId="77777777" w:rsidR="00462D56" w:rsidRPr="00BA257C" w:rsidRDefault="00462D56" w:rsidP="00462D56">
            <w:pPr>
              <w:rPr>
                <w:rFonts w:ascii="Arial" w:hAnsi="Arial" w:cs="Arial"/>
                <w:sz w:val="20"/>
                <w:szCs w:val="20"/>
              </w:rPr>
            </w:pPr>
            <w:r w:rsidRPr="00BA257C">
              <w:rPr>
                <w:rFonts w:ascii="Arial" w:hAnsi="Arial" w:cs="Arial"/>
                <w:sz w:val="20"/>
                <w:szCs w:val="20"/>
              </w:rPr>
              <w:t>Hotel</w:t>
            </w:r>
          </w:p>
        </w:tc>
        <w:tc>
          <w:tcPr>
            <w:tcW w:w="2268" w:type="dxa"/>
          </w:tcPr>
          <w:p w14:paraId="571187F4" w14:textId="77777777" w:rsidR="00462D56" w:rsidRPr="00BA257C" w:rsidRDefault="00462D56" w:rsidP="00462D56">
            <w:pPr>
              <w:rPr>
                <w:rFonts w:ascii="Arial" w:hAnsi="Arial" w:cs="Arial"/>
                <w:sz w:val="20"/>
                <w:szCs w:val="20"/>
              </w:rPr>
            </w:pPr>
            <w:r w:rsidRPr="00BA257C">
              <w:rPr>
                <w:rFonts w:ascii="Arial" w:hAnsi="Arial" w:cs="Arial"/>
                <w:sz w:val="20"/>
                <w:szCs w:val="20"/>
              </w:rPr>
              <w:t>41, St Margaret's Rd, Oxford, OX2 6LD</w:t>
            </w:r>
          </w:p>
        </w:tc>
        <w:tc>
          <w:tcPr>
            <w:tcW w:w="3827" w:type="dxa"/>
          </w:tcPr>
          <w:p w14:paraId="4FE14012" w14:textId="77777777" w:rsidR="00462D56" w:rsidRPr="00BA257C" w:rsidRDefault="003562AA" w:rsidP="00462D56">
            <w:pPr>
              <w:rPr>
                <w:rFonts w:ascii="Arial" w:hAnsi="Arial" w:cs="Arial"/>
                <w:sz w:val="20"/>
                <w:szCs w:val="20"/>
              </w:rPr>
            </w:pPr>
            <w:r w:rsidRPr="00BA257C">
              <w:rPr>
                <w:rFonts w:ascii="Arial" w:hAnsi="Arial" w:cs="Arial"/>
                <w:sz w:val="20"/>
                <w:szCs w:val="20"/>
              </w:rPr>
              <w:t>https://www.thestmargaretshotel.co.uk/</w:t>
            </w:r>
          </w:p>
        </w:tc>
        <w:tc>
          <w:tcPr>
            <w:tcW w:w="6037" w:type="dxa"/>
          </w:tcPr>
          <w:p w14:paraId="49891916" w14:textId="35965DDA" w:rsidR="00462D56" w:rsidRPr="00BA257C" w:rsidRDefault="00585345" w:rsidP="00462D56">
            <w:pPr>
              <w:rPr>
                <w:rFonts w:ascii="Arial" w:hAnsi="Arial" w:cs="Arial"/>
                <w:sz w:val="20"/>
                <w:szCs w:val="20"/>
              </w:rPr>
            </w:pPr>
            <w:r w:rsidRPr="00BA257C">
              <w:rPr>
                <w:rFonts w:ascii="Arial" w:hAnsi="Arial" w:cs="Arial"/>
                <w:sz w:val="20"/>
                <w:szCs w:val="20"/>
              </w:rPr>
              <w:t>20 minutes’ walk to Oxford city centre.</w:t>
            </w:r>
          </w:p>
        </w:tc>
      </w:tr>
      <w:tr w:rsidR="003562AA" w14:paraId="03C7BDE6" w14:textId="77777777" w:rsidTr="085ECF15">
        <w:tc>
          <w:tcPr>
            <w:tcW w:w="1983" w:type="dxa"/>
          </w:tcPr>
          <w:p w14:paraId="70666971" w14:textId="77777777" w:rsidR="003562AA" w:rsidRPr="00BA257C" w:rsidRDefault="003562AA" w:rsidP="003562AA">
            <w:pPr>
              <w:rPr>
                <w:rFonts w:ascii="Arial" w:hAnsi="Arial" w:cs="Arial"/>
                <w:sz w:val="20"/>
                <w:szCs w:val="20"/>
              </w:rPr>
            </w:pPr>
            <w:r w:rsidRPr="00BA257C">
              <w:rPr>
                <w:rFonts w:ascii="Arial" w:hAnsi="Arial" w:cs="Arial"/>
                <w:sz w:val="20"/>
                <w:szCs w:val="20"/>
              </w:rPr>
              <w:t>Old Parsonage Hotel</w:t>
            </w:r>
          </w:p>
        </w:tc>
        <w:tc>
          <w:tcPr>
            <w:tcW w:w="1273" w:type="dxa"/>
          </w:tcPr>
          <w:p w14:paraId="217DBF0C" w14:textId="77777777" w:rsidR="003562AA" w:rsidRPr="00BA257C" w:rsidRDefault="003562AA" w:rsidP="003562AA">
            <w:pPr>
              <w:rPr>
                <w:rFonts w:ascii="Arial" w:hAnsi="Arial" w:cs="Arial"/>
                <w:sz w:val="20"/>
                <w:szCs w:val="20"/>
              </w:rPr>
            </w:pPr>
            <w:r w:rsidRPr="00BA257C">
              <w:rPr>
                <w:rFonts w:ascii="Arial" w:hAnsi="Arial" w:cs="Arial"/>
                <w:sz w:val="20"/>
                <w:szCs w:val="20"/>
              </w:rPr>
              <w:t>Hotel</w:t>
            </w:r>
          </w:p>
        </w:tc>
        <w:tc>
          <w:tcPr>
            <w:tcW w:w="2268" w:type="dxa"/>
          </w:tcPr>
          <w:p w14:paraId="3E02CD76" w14:textId="77777777" w:rsidR="003562AA" w:rsidRPr="00BA257C" w:rsidRDefault="003562AA" w:rsidP="003562AA">
            <w:pPr>
              <w:rPr>
                <w:rFonts w:ascii="Arial" w:hAnsi="Arial" w:cs="Arial"/>
                <w:sz w:val="20"/>
                <w:szCs w:val="20"/>
              </w:rPr>
            </w:pPr>
            <w:r w:rsidRPr="00BA257C">
              <w:rPr>
                <w:rFonts w:ascii="Arial" w:hAnsi="Arial" w:cs="Arial"/>
                <w:sz w:val="20"/>
                <w:szCs w:val="20"/>
              </w:rPr>
              <w:t>1 - 3 Banbury Road, Oxford, OX2 6NN</w:t>
            </w:r>
          </w:p>
        </w:tc>
        <w:tc>
          <w:tcPr>
            <w:tcW w:w="3827" w:type="dxa"/>
          </w:tcPr>
          <w:p w14:paraId="160B1DFB" w14:textId="77777777" w:rsidR="003562AA" w:rsidRPr="00BA257C" w:rsidRDefault="003562AA" w:rsidP="003562AA">
            <w:pPr>
              <w:rPr>
                <w:rFonts w:ascii="Arial" w:hAnsi="Arial" w:cs="Arial"/>
                <w:sz w:val="20"/>
                <w:szCs w:val="20"/>
              </w:rPr>
            </w:pPr>
            <w:r w:rsidRPr="00BA257C">
              <w:rPr>
                <w:rFonts w:ascii="Arial" w:hAnsi="Arial" w:cs="Arial"/>
                <w:sz w:val="20"/>
                <w:szCs w:val="20"/>
              </w:rPr>
              <w:t>https://www.oldparsonagehotel.co.uk/</w:t>
            </w:r>
          </w:p>
        </w:tc>
        <w:tc>
          <w:tcPr>
            <w:tcW w:w="6037" w:type="dxa"/>
          </w:tcPr>
          <w:p w14:paraId="30E2B85E" w14:textId="593CC025" w:rsidR="003562AA" w:rsidRPr="00404C86" w:rsidRDefault="00137C77" w:rsidP="003562AA">
            <w:pPr>
              <w:rPr>
                <w:rFonts w:ascii="Arial" w:hAnsi="Arial" w:cs="Arial"/>
                <w:color w:val="000000"/>
                <w:sz w:val="20"/>
                <w:szCs w:val="20"/>
              </w:rPr>
            </w:pPr>
            <w:r>
              <w:rPr>
                <w:rFonts w:ascii="Arial" w:hAnsi="Arial" w:cs="Arial"/>
                <w:color w:val="000000"/>
                <w:sz w:val="20"/>
                <w:szCs w:val="20"/>
              </w:rPr>
              <w:t xml:space="preserve">A 5-Star hotel. </w:t>
            </w:r>
            <w:r w:rsidR="00585345" w:rsidRPr="00BA257C">
              <w:rPr>
                <w:rFonts w:ascii="Arial" w:hAnsi="Arial" w:cs="Arial"/>
                <w:color w:val="000000"/>
                <w:sz w:val="20"/>
                <w:szCs w:val="20"/>
              </w:rPr>
              <w:t xml:space="preserve">Situated in a 16th Century building. 10 </w:t>
            </w:r>
            <w:proofErr w:type="spellStart"/>
            <w:r w:rsidR="00585345" w:rsidRPr="00BA257C">
              <w:rPr>
                <w:rFonts w:ascii="Arial" w:hAnsi="Arial" w:cs="Arial"/>
                <w:color w:val="000000"/>
                <w:sz w:val="20"/>
                <w:szCs w:val="20"/>
              </w:rPr>
              <w:t>minutes walk</w:t>
            </w:r>
            <w:proofErr w:type="spellEnd"/>
            <w:r w:rsidR="00585345" w:rsidRPr="00BA257C">
              <w:rPr>
                <w:rFonts w:ascii="Arial" w:hAnsi="Arial" w:cs="Arial"/>
                <w:color w:val="000000"/>
                <w:sz w:val="20"/>
                <w:szCs w:val="20"/>
              </w:rPr>
              <w:t xml:space="preserve"> from Oxford city centre. Restaurant and bar. </w:t>
            </w:r>
            <w:proofErr w:type="spellStart"/>
            <w:r w:rsidR="00585345" w:rsidRPr="00BA257C">
              <w:rPr>
                <w:rFonts w:ascii="Arial" w:hAnsi="Arial" w:cs="Arial"/>
                <w:color w:val="000000"/>
                <w:sz w:val="20"/>
                <w:szCs w:val="20"/>
              </w:rPr>
              <w:t>Wifi</w:t>
            </w:r>
            <w:proofErr w:type="spellEnd"/>
            <w:r w:rsidR="00585345" w:rsidRPr="00BA257C">
              <w:rPr>
                <w:rFonts w:ascii="Arial" w:hAnsi="Arial" w:cs="Arial"/>
                <w:color w:val="000000"/>
                <w:sz w:val="20"/>
                <w:szCs w:val="20"/>
              </w:rPr>
              <w:t>. Bicycle hire. Small library. (Limited) private car park.</w:t>
            </w:r>
          </w:p>
        </w:tc>
      </w:tr>
      <w:tr w:rsidR="003562AA" w14:paraId="7E2945FF" w14:textId="77777777" w:rsidTr="085ECF15">
        <w:tc>
          <w:tcPr>
            <w:tcW w:w="1983" w:type="dxa"/>
          </w:tcPr>
          <w:p w14:paraId="6FEEAD7F" w14:textId="77777777" w:rsidR="003562AA" w:rsidRPr="00BA257C" w:rsidRDefault="003562AA" w:rsidP="003562AA">
            <w:pPr>
              <w:rPr>
                <w:rFonts w:ascii="Arial" w:hAnsi="Arial" w:cs="Arial"/>
                <w:sz w:val="20"/>
                <w:szCs w:val="20"/>
              </w:rPr>
            </w:pPr>
            <w:proofErr w:type="spellStart"/>
            <w:r w:rsidRPr="00BA257C">
              <w:rPr>
                <w:rFonts w:ascii="Arial" w:hAnsi="Arial" w:cs="Arial"/>
                <w:sz w:val="20"/>
                <w:szCs w:val="20"/>
              </w:rPr>
              <w:t>EasyHotel</w:t>
            </w:r>
            <w:proofErr w:type="spellEnd"/>
          </w:p>
        </w:tc>
        <w:tc>
          <w:tcPr>
            <w:tcW w:w="1273" w:type="dxa"/>
          </w:tcPr>
          <w:p w14:paraId="726D48F8" w14:textId="77777777" w:rsidR="003562AA" w:rsidRPr="00BA257C" w:rsidRDefault="00585345" w:rsidP="003562AA">
            <w:pPr>
              <w:rPr>
                <w:rFonts w:ascii="Arial" w:hAnsi="Arial" w:cs="Arial"/>
                <w:sz w:val="20"/>
                <w:szCs w:val="20"/>
              </w:rPr>
            </w:pPr>
            <w:r w:rsidRPr="00BA257C">
              <w:rPr>
                <w:rFonts w:ascii="Arial" w:hAnsi="Arial" w:cs="Arial"/>
                <w:sz w:val="20"/>
                <w:szCs w:val="20"/>
              </w:rPr>
              <w:t>Hotel</w:t>
            </w:r>
          </w:p>
        </w:tc>
        <w:tc>
          <w:tcPr>
            <w:tcW w:w="2268" w:type="dxa"/>
          </w:tcPr>
          <w:p w14:paraId="367B9722" w14:textId="77777777" w:rsidR="003562AA" w:rsidRPr="00BA257C" w:rsidRDefault="00585345" w:rsidP="003562AA">
            <w:pPr>
              <w:rPr>
                <w:rFonts w:ascii="Arial" w:hAnsi="Arial" w:cs="Arial"/>
                <w:sz w:val="20"/>
                <w:szCs w:val="20"/>
              </w:rPr>
            </w:pPr>
            <w:r w:rsidRPr="00BA257C">
              <w:rPr>
                <w:rFonts w:ascii="Arial" w:hAnsi="Arial" w:cs="Arial"/>
                <w:sz w:val="20"/>
                <w:szCs w:val="20"/>
              </w:rPr>
              <w:t>GORDON HOUSE, Banbury Rd, Summertown, Oxford OX2 7DY</w:t>
            </w:r>
          </w:p>
        </w:tc>
        <w:tc>
          <w:tcPr>
            <w:tcW w:w="3827" w:type="dxa"/>
          </w:tcPr>
          <w:p w14:paraId="1BBCB41A" w14:textId="77777777" w:rsidR="003562AA" w:rsidRPr="00BA257C" w:rsidRDefault="003562AA" w:rsidP="003562AA">
            <w:pPr>
              <w:rPr>
                <w:rFonts w:ascii="Arial" w:hAnsi="Arial" w:cs="Arial"/>
                <w:sz w:val="20"/>
                <w:szCs w:val="20"/>
              </w:rPr>
            </w:pPr>
            <w:r w:rsidRPr="00BA257C">
              <w:rPr>
                <w:rFonts w:ascii="Arial" w:hAnsi="Arial" w:cs="Arial"/>
                <w:sz w:val="20"/>
                <w:szCs w:val="20"/>
              </w:rPr>
              <w:t>https://www.easyhotel.com/hotels/united-kingdom/oxford</w:t>
            </w:r>
          </w:p>
        </w:tc>
        <w:tc>
          <w:tcPr>
            <w:tcW w:w="6037" w:type="dxa"/>
          </w:tcPr>
          <w:p w14:paraId="23E52FCE" w14:textId="571FE25A" w:rsidR="003562AA" w:rsidRPr="00BA257C" w:rsidRDefault="00585345" w:rsidP="003562AA">
            <w:pPr>
              <w:rPr>
                <w:rFonts w:ascii="Arial" w:hAnsi="Arial" w:cs="Arial"/>
                <w:sz w:val="20"/>
                <w:szCs w:val="20"/>
              </w:rPr>
            </w:pPr>
            <w:r w:rsidRPr="00BA257C">
              <w:rPr>
                <w:rFonts w:ascii="Arial" w:hAnsi="Arial" w:cs="Arial"/>
                <w:sz w:val="20"/>
                <w:szCs w:val="20"/>
              </w:rPr>
              <w:t>A 3</w:t>
            </w:r>
            <w:r w:rsidR="00137C77">
              <w:rPr>
                <w:rFonts w:ascii="Arial" w:hAnsi="Arial" w:cs="Arial"/>
                <w:sz w:val="20"/>
                <w:szCs w:val="20"/>
              </w:rPr>
              <w:t>-</w:t>
            </w:r>
            <w:r w:rsidRPr="00BA257C">
              <w:rPr>
                <w:rFonts w:ascii="Arial" w:hAnsi="Arial" w:cs="Arial"/>
                <w:sz w:val="20"/>
                <w:szCs w:val="20"/>
              </w:rPr>
              <w:t>Star budget hotel</w:t>
            </w:r>
            <w:r w:rsidR="00404C86">
              <w:rPr>
                <w:rFonts w:ascii="Arial" w:hAnsi="Arial" w:cs="Arial"/>
                <w:sz w:val="20"/>
                <w:szCs w:val="20"/>
              </w:rPr>
              <w:t>.</w:t>
            </w:r>
            <w:r w:rsidRPr="00BA257C">
              <w:rPr>
                <w:rFonts w:ascii="Arial" w:hAnsi="Arial" w:cs="Arial"/>
                <w:sz w:val="20"/>
                <w:szCs w:val="20"/>
              </w:rPr>
              <w:t xml:space="preserve"> </w:t>
            </w:r>
            <w:r w:rsidR="00A67A20" w:rsidRPr="00BA257C">
              <w:rPr>
                <w:rFonts w:ascii="Arial" w:hAnsi="Arial" w:cs="Arial"/>
                <w:sz w:val="20"/>
                <w:szCs w:val="20"/>
              </w:rPr>
              <w:t>3</w:t>
            </w:r>
            <w:r w:rsidR="00A67A20">
              <w:rPr>
                <w:rFonts w:ascii="Arial" w:hAnsi="Arial" w:cs="Arial"/>
                <w:sz w:val="20"/>
                <w:szCs w:val="20"/>
              </w:rPr>
              <w:t>5</w:t>
            </w:r>
            <w:r w:rsidR="00A67A20" w:rsidRPr="00BA257C">
              <w:rPr>
                <w:rFonts w:ascii="Arial" w:hAnsi="Arial" w:cs="Arial"/>
                <w:sz w:val="20"/>
                <w:szCs w:val="20"/>
              </w:rPr>
              <w:t xml:space="preserve"> minute walk to </w:t>
            </w:r>
            <w:r w:rsidR="009F3AD9" w:rsidRPr="00BA257C">
              <w:rPr>
                <w:rFonts w:ascii="Arial" w:hAnsi="Arial" w:cs="Arial"/>
                <w:sz w:val="20"/>
                <w:szCs w:val="20"/>
              </w:rPr>
              <w:t>the city centre</w:t>
            </w:r>
            <w:r w:rsidR="00A67A20">
              <w:rPr>
                <w:rFonts w:ascii="Arial" w:hAnsi="Arial" w:cs="Arial"/>
                <w:sz w:val="20"/>
                <w:szCs w:val="20"/>
              </w:rPr>
              <w:t xml:space="preserve"> but frequent buses available</w:t>
            </w:r>
            <w:r w:rsidR="009F3AD9" w:rsidRPr="00BA257C">
              <w:rPr>
                <w:rFonts w:ascii="Arial" w:hAnsi="Arial" w:cs="Arial"/>
                <w:sz w:val="20"/>
                <w:szCs w:val="20"/>
              </w:rPr>
              <w:t>.</w:t>
            </w:r>
            <w:r w:rsidR="00BA257C" w:rsidRPr="00BA257C">
              <w:rPr>
                <w:rFonts w:ascii="Arial" w:hAnsi="Arial" w:cs="Arial"/>
                <w:sz w:val="20"/>
                <w:szCs w:val="20"/>
              </w:rPr>
              <w:t xml:space="preserve"> In the Summertown area of Oxford, which has some shops and restaurants.</w:t>
            </w:r>
          </w:p>
        </w:tc>
      </w:tr>
      <w:tr w:rsidR="003562AA" w14:paraId="33F18052" w14:textId="77777777" w:rsidTr="085ECF15">
        <w:tc>
          <w:tcPr>
            <w:tcW w:w="1983" w:type="dxa"/>
          </w:tcPr>
          <w:p w14:paraId="28244376" w14:textId="4B2D6A1B" w:rsidR="003562AA" w:rsidRPr="00BA257C" w:rsidRDefault="009F3AD9" w:rsidP="003562AA">
            <w:pPr>
              <w:rPr>
                <w:rFonts w:ascii="Arial" w:hAnsi="Arial" w:cs="Arial"/>
                <w:sz w:val="20"/>
                <w:szCs w:val="20"/>
              </w:rPr>
            </w:pPr>
            <w:r w:rsidRPr="00BA257C">
              <w:rPr>
                <w:rFonts w:ascii="Arial" w:hAnsi="Arial" w:cs="Arial"/>
                <w:sz w:val="20"/>
                <w:szCs w:val="20"/>
              </w:rPr>
              <w:t>Courtyard</w:t>
            </w:r>
            <w:r w:rsidR="00A67A20">
              <w:rPr>
                <w:rFonts w:ascii="Arial" w:hAnsi="Arial" w:cs="Arial"/>
                <w:sz w:val="20"/>
                <w:szCs w:val="20"/>
              </w:rPr>
              <w:t xml:space="preserve"> by Marriott, Oxford City Centre</w:t>
            </w:r>
          </w:p>
        </w:tc>
        <w:tc>
          <w:tcPr>
            <w:tcW w:w="1273" w:type="dxa"/>
          </w:tcPr>
          <w:p w14:paraId="3CC7AD31" w14:textId="77777777" w:rsidR="003562AA" w:rsidRPr="00BA257C" w:rsidRDefault="009F3AD9" w:rsidP="003562AA">
            <w:pPr>
              <w:rPr>
                <w:rFonts w:ascii="Arial" w:hAnsi="Arial" w:cs="Arial"/>
                <w:sz w:val="20"/>
                <w:szCs w:val="20"/>
              </w:rPr>
            </w:pPr>
            <w:r w:rsidRPr="00BA257C">
              <w:rPr>
                <w:rFonts w:ascii="Arial" w:hAnsi="Arial" w:cs="Arial"/>
                <w:sz w:val="20"/>
                <w:szCs w:val="20"/>
              </w:rPr>
              <w:t>Hotel</w:t>
            </w:r>
          </w:p>
        </w:tc>
        <w:tc>
          <w:tcPr>
            <w:tcW w:w="2268" w:type="dxa"/>
          </w:tcPr>
          <w:p w14:paraId="083B062C" w14:textId="77777777" w:rsidR="003562AA" w:rsidRPr="00BA257C" w:rsidRDefault="009F3AD9" w:rsidP="003562AA">
            <w:pPr>
              <w:rPr>
                <w:rFonts w:ascii="Arial" w:hAnsi="Arial" w:cs="Arial"/>
                <w:sz w:val="20"/>
                <w:szCs w:val="20"/>
              </w:rPr>
            </w:pPr>
            <w:r w:rsidRPr="00BA257C">
              <w:rPr>
                <w:rFonts w:ascii="Arial" w:hAnsi="Arial" w:cs="Arial"/>
                <w:sz w:val="20"/>
                <w:szCs w:val="20"/>
              </w:rPr>
              <w:t>15 Paradise St, Oxford OX1 1LD</w:t>
            </w:r>
          </w:p>
        </w:tc>
        <w:tc>
          <w:tcPr>
            <w:tcW w:w="3827" w:type="dxa"/>
          </w:tcPr>
          <w:p w14:paraId="7AAD6ED0" w14:textId="77777777" w:rsidR="003562AA" w:rsidRPr="00BA257C" w:rsidRDefault="009F3AD9" w:rsidP="003562AA">
            <w:pPr>
              <w:rPr>
                <w:rFonts w:ascii="Arial" w:hAnsi="Arial" w:cs="Arial"/>
                <w:sz w:val="20"/>
                <w:szCs w:val="20"/>
              </w:rPr>
            </w:pPr>
            <w:r w:rsidRPr="00BA257C">
              <w:rPr>
                <w:rFonts w:ascii="Arial" w:hAnsi="Arial" w:cs="Arial"/>
                <w:sz w:val="20"/>
                <w:szCs w:val="20"/>
              </w:rPr>
              <w:t>https://www.marriott.co.uk/hotels/travel/oxfcy-courtyard-oxford-city-centre/</w:t>
            </w:r>
          </w:p>
        </w:tc>
        <w:tc>
          <w:tcPr>
            <w:tcW w:w="6037" w:type="dxa"/>
          </w:tcPr>
          <w:p w14:paraId="111A8747" w14:textId="3EC092C9" w:rsidR="003562AA" w:rsidRPr="00BA257C" w:rsidRDefault="009F3AD9" w:rsidP="003562AA">
            <w:pPr>
              <w:rPr>
                <w:rFonts w:ascii="Arial" w:hAnsi="Arial" w:cs="Arial"/>
                <w:sz w:val="20"/>
                <w:szCs w:val="20"/>
              </w:rPr>
            </w:pPr>
            <w:r w:rsidRPr="00BA257C">
              <w:rPr>
                <w:rFonts w:ascii="Arial" w:hAnsi="Arial" w:cs="Arial"/>
                <w:sz w:val="20"/>
                <w:szCs w:val="20"/>
              </w:rPr>
              <w:t>6 minute walk to Oxford city centre</w:t>
            </w:r>
            <w:r w:rsidR="00A67A20">
              <w:rPr>
                <w:rFonts w:ascii="Arial" w:hAnsi="Arial" w:cs="Arial"/>
                <w:sz w:val="20"/>
                <w:szCs w:val="20"/>
              </w:rPr>
              <w:t xml:space="preserve"> and train station</w:t>
            </w:r>
          </w:p>
        </w:tc>
      </w:tr>
      <w:tr w:rsidR="003562AA" w14:paraId="763EC84F" w14:textId="77777777" w:rsidTr="085ECF15">
        <w:tc>
          <w:tcPr>
            <w:tcW w:w="1983" w:type="dxa"/>
          </w:tcPr>
          <w:p w14:paraId="0DC03F54" w14:textId="77777777" w:rsidR="003562AA" w:rsidRPr="00BA257C" w:rsidRDefault="009F3AD9" w:rsidP="003562AA">
            <w:pPr>
              <w:rPr>
                <w:rFonts w:ascii="Arial" w:hAnsi="Arial" w:cs="Arial"/>
                <w:sz w:val="20"/>
                <w:szCs w:val="20"/>
              </w:rPr>
            </w:pPr>
            <w:r w:rsidRPr="00BA257C">
              <w:rPr>
                <w:rFonts w:ascii="Arial" w:hAnsi="Arial" w:cs="Arial"/>
                <w:sz w:val="20"/>
                <w:szCs w:val="20"/>
              </w:rPr>
              <w:t>The Galaxie</w:t>
            </w:r>
          </w:p>
        </w:tc>
        <w:tc>
          <w:tcPr>
            <w:tcW w:w="1273" w:type="dxa"/>
          </w:tcPr>
          <w:p w14:paraId="7A45441B" w14:textId="77777777" w:rsidR="003562AA" w:rsidRPr="00BA257C" w:rsidRDefault="009F3AD9" w:rsidP="003562AA">
            <w:pPr>
              <w:rPr>
                <w:rFonts w:ascii="Arial" w:hAnsi="Arial" w:cs="Arial"/>
                <w:sz w:val="20"/>
                <w:szCs w:val="20"/>
              </w:rPr>
            </w:pPr>
            <w:r w:rsidRPr="00BA257C">
              <w:rPr>
                <w:rFonts w:ascii="Arial" w:hAnsi="Arial" w:cs="Arial"/>
                <w:sz w:val="20"/>
                <w:szCs w:val="20"/>
              </w:rPr>
              <w:t>Bed &amp; Breakfast</w:t>
            </w:r>
          </w:p>
        </w:tc>
        <w:tc>
          <w:tcPr>
            <w:tcW w:w="2268" w:type="dxa"/>
          </w:tcPr>
          <w:p w14:paraId="5F8ABAA8" w14:textId="77777777" w:rsidR="003562AA" w:rsidRPr="00BA257C" w:rsidRDefault="009F3AD9" w:rsidP="003562AA">
            <w:pPr>
              <w:rPr>
                <w:rFonts w:ascii="Arial" w:hAnsi="Arial" w:cs="Arial"/>
                <w:sz w:val="20"/>
                <w:szCs w:val="20"/>
              </w:rPr>
            </w:pPr>
            <w:r w:rsidRPr="00BA257C">
              <w:rPr>
                <w:rFonts w:ascii="Arial" w:hAnsi="Arial" w:cs="Arial"/>
                <w:sz w:val="20"/>
                <w:szCs w:val="20"/>
              </w:rPr>
              <w:t>180 Banbury Rd, Summertown, Oxford OX2 7BT</w:t>
            </w:r>
          </w:p>
        </w:tc>
        <w:tc>
          <w:tcPr>
            <w:tcW w:w="3827" w:type="dxa"/>
          </w:tcPr>
          <w:p w14:paraId="7C783592" w14:textId="77777777" w:rsidR="003562AA" w:rsidRPr="00BA257C" w:rsidRDefault="009F3AD9" w:rsidP="003562AA">
            <w:pPr>
              <w:rPr>
                <w:rFonts w:ascii="Arial" w:hAnsi="Arial" w:cs="Arial"/>
                <w:sz w:val="20"/>
                <w:szCs w:val="20"/>
              </w:rPr>
            </w:pPr>
            <w:r w:rsidRPr="00BA257C">
              <w:rPr>
                <w:rFonts w:ascii="Arial" w:hAnsi="Arial" w:cs="Arial"/>
                <w:sz w:val="20"/>
                <w:szCs w:val="20"/>
              </w:rPr>
              <w:t>https://sites.google.com/view/the-galaxie/</w:t>
            </w:r>
          </w:p>
        </w:tc>
        <w:tc>
          <w:tcPr>
            <w:tcW w:w="6037" w:type="dxa"/>
          </w:tcPr>
          <w:p w14:paraId="13E67F0E" w14:textId="40A30855" w:rsidR="003562AA" w:rsidRPr="00BA257C" w:rsidRDefault="00137C77" w:rsidP="003562AA">
            <w:pPr>
              <w:rPr>
                <w:rFonts w:ascii="Arial" w:hAnsi="Arial" w:cs="Arial"/>
                <w:sz w:val="20"/>
                <w:szCs w:val="20"/>
              </w:rPr>
            </w:pPr>
            <w:r>
              <w:rPr>
                <w:rFonts w:ascii="Arial" w:hAnsi="Arial" w:cs="Arial"/>
                <w:sz w:val="20"/>
                <w:szCs w:val="20"/>
              </w:rPr>
              <w:t xml:space="preserve">Quirky and friendly. </w:t>
            </w:r>
            <w:r w:rsidR="009F3AD9" w:rsidRPr="00BA257C">
              <w:rPr>
                <w:rFonts w:ascii="Arial" w:hAnsi="Arial" w:cs="Arial"/>
                <w:sz w:val="20"/>
                <w:szCs w:val="20"/>
              </w:rPr>
              <w:t>Free parking</w:t>
            </w:r>
            <w:r w:rsidR="00BA257C" w:rsidRPr="00BA257C">
              <w:rPr>
                <w:rFonts w:ascii="Arial" w:hAnsi="Arial" w:cs="Arial"/>
                <w:sz w:val="20"/>
                <w:szCs w:val="20"/>
              </w:rPr>
              <w:t>. 30 minute walk to city centre</w:t>
            </w:r>
            <w:r w:rsidR="00A67A20">
              <w:rPr>
                <w:rFonts w:ascii="Arial" w:hAnsi="Arial" w:cs="Arial"/>
                <w:sz w:val="20"/>
                <w:szCs w:val="20"/>
              </w:rPr>
              <w:t xml:space="preserve"> </w:t>
            </w:r>
            <w:r w:rsidR="00A67A20">
              <w:rPr>
                <w:rFonts w:ascii="Arial" w:hAnsi="Arial" w:cs="Arial"/>
                <w:sz w:val="20"/>
                <w:szCs w:val="20"/>
              </w:rPr>
              <w:t>but frequent buses available</w:t>
            </w:r>
            <w:r w:rsidR="00BA257C" w:rsidRPr="00BA257C">
              <w:rPr>
                <w:rFonts w:ascii="Arial" w:hAnsi="Arial" w:cs="Arial"/>
                <w:sz w:val="20"/>
                <w:szCs w:val="20"/>
              </w:rPr>
              <w:t>. A short walk to Summertown area of Oxford, which has some shops and restaurants.</w:t>
            </w:r>
          </w:p>
        </w:tc>
      </w:tr>
      <w:tr w:rsidR="003562AA" w14:paraId="05DCACEA" w14:textId="77777777" w:rsidTr="085ECF15">
        <w:tc>
          <w:tcPr>
            <w:tcW w:w="1983" w:type="dxa"/>
          </w:tcPr>
          <w:p w14:paraId="656078BF" w14:textId="77777777" w:rsidR="003562AA" w:rsidRPr="00BA257C" w:rsidRDefault="003562AA" w:rsidP="003562AA">
            <w:pPr>
              <w:rPr>
                <w:rFonts w:ascii="Arial" w:hAnsi="Arial" w:cs="Arial"/>
                <w:sz w:val="20"/>
                <w:szCs w:val="20"/>
              </w:rPr>
            </w:pPr>
            <w:r w:rsidRPr="00BA257C">
              <w:rPr>
                <w:rFonts w:ascii="Arial" w:hAnsi="Arial" w:cs="Arial"/>
                <w:sz w:val="20"/>
                <w:szCs w:val="20"/>
              </w:rPr>
              <w:t>NOA Residence</w:t>
            </w:r>
          </w:p>
        </w:tc>
        <w:tc>
          <w:tcPr>
            <w:tcW w:w="1273" w:type="dxa"/>
          </w:tcPr>
          <w:p w14:paraId="240C9138" w14:textId="77777777" w:rsidR="003562AA" w:rsidRPr="00BA257C" w:rsidRDefault="003562AA" w:rsidP="003562AA">
            <w:pPr>
              <w:rPr>
                <w:rFonts w:ascii="Arial" w:hAnsi="Arial" w:cs="Arial"/>
                <w:sz w:val="20"/>
                <w:szCs w:val="20"/>
              </w:rPr>
            </w:pPr>
            <w:proofErr w:type="spellStart"/>
            <w:r w:rsidRPr="00BA257C">
              <w:rPr>
                <w:rFonts w:ascii="Arial" w:hAnsi="Arial" w:cs="Arial"/>
                <w:sz w:val="20"/>
                <w:szCs w:val="20"/>
              </w:rPr>
              <w:t>Self Catering</w:t>
            </w:r>
            <w:proofErr w:type="spellEnd"/>
            <w:r w:rsidRPr="00BA257C">
              <w:rPr>
                <w:rFonts w:ascii="Arial" w:hAnsi="Arial" w:cs="Arial"/>
                <w:sz w:val="20"/>
                <w:szCs w:val="20"/>
              </w:rPr>
              <w:t xml:space="preserve"> Apartments</w:t>
            </w:r>
          </w:p>
        </w:tc>
        <w:tc>
          <w:tcPr>
            <w:tcW w:w="2268" w:type="dxa"/>
          </w:tcPr>
          <w:p w14:paraId="5CEFD5C7" w14:textId="77777777" w:rsidR="003562AA" w:rsidRPr="00BA257C" w:rsidRDefault="003562AA" w:rsidP="003562AA">
            <w:pPr>
              <w:rPr>
                <w:rFonts w:ascii="Arial" w:hAnsi="Arial" w:cs="Arial"/>
                <w:sz w:val="20"/>
                <w:szCs w:val="20"/>
              </w:rPr>
            </w:pPr>
            <w:r w:rsidRPr="00BA257C">
              <w:rPr>
                <w:rFonts w:ascii="Arial" w:hAnsi="Arial" w:cs="Arial"/>
                <w:sz w:val="20"/>
                <w:szCs w:val="20"/>
              </w:rPr>
              <w:t>200 Woodstock Road, Oxford OX2 7NH</w:t>
            </w:r>
          </w:p>
        </w:tc>
        <w:tc>
          <w:tcPr>
            <w:tcW w:w="3827" w:type="dxa"/>
          </w:tcPr>
          <w:p w14:paraId="70A47334" w14:textId="77777777" w:rsidR="003562AA" w:rsidRPr="005A3CCF" w:rsidRDefault="003562AA" w:rsidP="003562AA">
            <w:pPr>
              <w:rPr>
                <w:rFonts w:ascii="Arial" w:hAnsi="Arial" w:cs="Arial"/>
                <w:sz w:val="20"/>
                <w:szCs w:val="20"/>
                <w:u w:val="single"/>
              </w:rPr>
            </w:pPr>
            <w:r w:rsidRPr="005A3CCF">
              <w:rPr>
                <w:rFonts w:ascii="Arial" w:hAnsi="Arial" w:cs="Arial"/>
                <w:sz w:val="20"/>
                <w:szCs w:val="20"/>
                <w:u w:val="single"/>
              </w:rPr>
              <w:t>https://www.noaresidence.co.uk/</w:t>
            </w:r>
          </w:p>
          <w:p w14:paraId="672A6659" w14:textId="77777777" w:rsidR="003562AA" w:rsidRPr="005A3CCF" w:rsidRDefault="003562AA" w:rsidP="003562AA">
            <w:pPr>
              <w:rPr>
                <w:rFonts w:ascii="Arial" w:hAnsi="Arial" w:cs="Arial"/>
                <w:sz w:val="20"/>
                <w:szCs w:val="20"/>
              </w:rPr>
            </w:pPr>
          </w:p>
        </w:tc>
        <w:tc>
          <w:tcPr>
            <w:tcW w:w="6037" w:type="dxa"/>
          </w:tcPr>
          <w:p w14:paraId="6B96FB83" w14:textId="46010FDD" w:rsidR="003562AA" w:rsidRPr="00BA257C" w:rsidRDefault="009F3AD9" w:rsidP="003562AA">
            <w:pPr>
              <w:rPr>
                <w:rFonts w:ascii="Arial" w:hAnsi="Arial" w:cs="Arial"/>
                <w:sz w:val="20"/>
                <w:szCs w:val="20"/>
              </w:rPr>
            </w:pPr>
            <w:r w:rsidRPr="00BA257C">
              <w:rPr>
                <w:rFonts w:ascii="Arial" w:hAnsi="Arial" w:cs="Arial"/>
                <w:sz w:val="20"/>
                <w:szCs w:val="20"/>
              </w:rPr>
              <w:t>Self</w:t>
            </w:r>
            <w:r w:rsidR="00137C77">
              <w:rPr>
                <w:rFonts w:ascii="Arial" w:hAnsi="Arial" w:cs="Arial"/>
                <w:sz w:val="20"/>
                <w:szCs w:val="20"/>
              </w:rPr>
              <w:t>-</w:t>
            </w:r>
            <w:r w:rsidRPr="00BA257C">
              <w:rPr>
                <w:rFonts w:ascii="Arial" w:hAnsi="Arial" w:cs="Arial"/>
                <w:sz w:val="20"/>
                <w:szCs w:val="20"/>
              </w:rPr>
              <w:t>catering apartments. 28 minute walk to Oxford City centre</w:t>
            </w:r>
            <w:r w:rsidR="00137C77">
              <w:rPr>
                <w:rFonts w:ascii="Arial" w:hAnsi="Arial" w:cs="Arial"/>
                <w:sz w:val="20"/>
                <w:szCs w:val="20"/>
              </w:rPr>
              <w:t>.</w:t>
            </w:r>
          </w:p>
        </w:tc>
      </w:tr>
      <w:tr w:rsidR="00404C86" w14:paraId="2DB14CFB" w14:textId="77777777" w:rsidTr="085ECF15">
        <w:tc>
          <w:tcPr>
            <w:tcW w:w="1983" w:type="dxa"/>
          </w:tcPr>
          <w:p w14:paraId="2046B7E8" w14:textId="77777777" w:rsidR="00404C86" w:rsidRPr="00BA257C" w:rsidRDefault="00404C86" w:rsidP="003562AA">
            <w:pPr>
              <w:rPr>
                <w:rFonts w:ascii="Arial" w:hAnsi="Arial" w:cs="Arial"/>
                <w:sz w:val="20"/>
                <w:szCs w:val="20"/>
              </w:rPr>
            </w:pPr>
            <w:r>
              <w:rPr>
                <w:rFonts w:ascii="Arial" w:hAnsi="Arial" w:cs="Arial"/>
                <w:sz w:val="20"/>
                <w:szCs w:val="20"/>
              </w:rPr>
              <w:t>OYO Lina Guest House</w:t>
            </w:r>
          </w:p>
        </w:tc>
        <w:tc>
          <w:tcPr>
            <w:tcW w:w="1273" w:type="dxa"/>
          </w:tcPr>
          <w:p w14:paraId="77F5F528" w14:textId="77777777" w:rsidR="00404C86" w:rsidRPr="00BA257C" w:rsidRDefault="00404C86" w:rsidP="003562AA">
            <w:pPr>
              <w:rPr>
                <w:rFonts w:ascii="Arial" w:hAnsi="Arial" w:cs="Arial"/>
                <w:sz w:val="20"/>
                <w:szCs w:val="20"/>
              </w:rPr>
            </w:pPr>
            <w:r>
              <w:rPr>
                <w:rFonts w:ascii="Arial" w:hAnsi="Arial" w:cs="Arial"/>
                <w:sz w:val="20"/>
                <w:szCs w:val="20"/>
              </w:rPr>
              <w:t>Bed &amp; Breakfast</w:t>
            </w:r>
          </w:p>
        </w:tc>
        <w:tc>
          <w:tcPr>
            <w:tcW w:w="2268" w:type="dxa"/>
          </w:tcPr>
          <w:p w14:paraId="74D0A0FC" w14:textId="77777777" w:rsidR="00404C86" w:rsidRPr="00BA257C" w:rsidRDefault="00404C86" w:rsidP="003562AA">
            <w:pPr>
              <w:rPr>
                <w:rFonts w:ascii="Arial" w:hAnsi="Arial" w:cs="Arial"/>
                <w:sz w:val="20"/>
                <w:szCs w:val="20"/>
              </w:rPr>
            </w:pPr>
            <w:r w:rsidRPr="00404C86">
              <w:rPr>
                <w:rFonts w:ascii="Arial" w:hAnsi="Arial" w:cs="Arial"/>
                <w:sz w:val="20"/>
                <w:szCs w:val="20"/>
              </w:rPr>
              <w:t>308 Banbury Rd, Summertown, Oxford OX2 7ED</w:t>
            </w:r>
          </w:p>
        </w:tc>
        <w:tc>
          <w:tcPr>
            <w:tcW w:w="3827" w:type="dxa"/>
          </w:tcPr>
          <w:p w14:paraId="224FB137" w14:textId="77777777" w:rsidR="00404C86" w:rsidRPr="005A3CCF" w:rsidRDefault="00404C86" w:rsidP="003562AA">
            <w:pPr>
              <w:rPr>
                <w:rFonts w:ascii="Arial" w:hAnsi="Arial" w:cs="Arial"/>
                <w:sz w:val="20"/>
                <w:szCs w:val="20"/>
                <w:u w:val="single"/>
              </w:rPr>
            </w:pPr>
            <w:r w:rsidRPr="00404C86">
              <w:rPr>
                <w:rFonts w:ascii="Arial" w:hAnsi="Arial" w:cs="Arial"/>
                <w:sz w:val="20"/>
                <w:szCs w:val="20"/>
                <w:u w:val="single"/>
              </w:rPr>
              <w:t>https://www.booking.com/hotel/gb/lina-guest-house.en-gb.html?aid=7942090</w:t>
            </w:r>
          </w:p>
        </w:tc>
        <w:tc>
          <w:tcPr>
            <w:tcW w:w="6037" w:type="dxa"/>
          </w:tcPr>
          <w:p w14:paraId="2F6F8C91" w14:textId="71692A0C" w:rsidR="00404C86" w:rsidRPr="00BA257C" w:rsidRDefault="00404C86" w:rsidP="003562AA">
            <w:pPr>
              <w:rPr>
                <w:rFonts w:ascii="Arial" w:hAnsi="Arial" w:cs="Arial"/>
                <w:sz w:val="20"/>
                <w:szCs w:val="20"/>
              </w:rPr>
            </w:pPr>
            <w:r>
              <w:rPr>
                <w:rFonts w:ascii="Arial" w:hAnsi="Arial" w:cs="Arial"/>
                <w:sz w:val="20"/>
                <w:szCs w:val="20"/>
              </w:rPr>
              <w:t>3</w:t>
            </w:r>
            <w:r w:rsidR="00A67A20">
              <w:rPr>
                <w:rFonts w:ascii="Arial" w:hAnsi="Arial" w:cs="Arial"/>
                <w:sz w:val="20"/>
                <w:szCs w:val="20"/>
              </w:rPr>
              <w:t>8</w:t>
            </w:r>
            <w:r>
              <w:rPr>
                <w:rFonts w:ascii="Arial" w:hAnsi="Arial" w:cs="Arial"/>
                <w:sz w:val="20"/>
                <w:szCs w:val="20"/>
              </w:rPr>
              <w:t xml:space="preserve"> mins</w:t>
            </w:r>
            <w:r w:rsidR="00A67A20">
              <w:rPr>
                <w:rFonts w:ascii="Arial" w:hAnsi="Arial" w:cs="Arial"/>
                <w:sz w:val="20"/>
                <w:szCs w:val="20"/>
              </w:rPr>
              <w:t xml:space="preserve"> walk</w:t>
            </w:r>
            <w:r>
              <w:rPr>
                <w:rFonts w:ascii="Arial" w:hAnsi="Arial" w:cs="Arial"/>
                <w:sz w:val="20"/>
                <w:szCs w:val="20"/>
              </w:rPr>
              <w:t xml:space="preserve"> to city centre</w:t>
            </w:r>
            <w:r w:rsidR="00A67A20">
              <w:rPr>
                <w:rFonts w:ascii="Arial" w:hAnsi="Arial" w:cs="Arial"/>
                <w:sz w:val="20"/>
                <w:szCs w:val="20"/>
              </w:rPr>
              <w:t xml:space="preserve">. </w:t>
            </w:r>
            <w:r w:rsidR="00A67A20" w:rsidRPr="00BA257C">
              <w:rPr>
                <w:rFonts w:ascii="Arial" w:hAnsi="Arial" w:cs="Arial"/>
                <w:sz w:val="20"/>
                <w:szCs w:val="20"/>
              </w:rPr>
              <w:t>A short walk to Summertown area of Oxford, which has some shops and restaurants.</w:t>
            </w:r>
          </w:p>
        </w:tc>
      </w:tr>
      <w:tr w:rsidR="001363E0" w14:paraId="0F361294" w14:textId="77777777" w:rsidTr="085ECF15">
        <w:tc>
          <w:tcPr>
            <w:tcW w:w="1983" w:type="dxa"/>
          </w:tcPr>
          <w:p w14:paraId="4B078767" w14:textId="77777777" w:rsidR="001363E0" w:rsidRDefault="001363E0" w:rsidP="003562AA">
            <w:pPr>
              <w:rPr>
                <w:rFonts w:ascii="Arial" w:hAnsi="Arial" w:cs="Arial"/>
                <w:sz w:val="20"/>
                <w:szCs w:val="20"/>
              </w:rPr>
            </w:pPr>
            <w:r>
              <w:rPr>
                <w:rFonts w:ascii="Arial" w:hAnsi="Arial" w:cs="Arial"/>
                <w:sz w:val="20"/>
                <w:szCs w:val="20"/>
              </w:rPr>
              <w:t>Premier Inn Oxford City Centre</w:t>
            </w:r>
          </w:p>
        </w:tc>
        <w:tc>
          <w:tcPr>
            <w:tcW w:w="1273" w:type="dxa"/>
          </w:tcPr>
          <w:p w14:paraId="404EF143" w14:textId="77777777" w:rsidR="001363E0" w:rsidRDefault="001363E0" w:rsidP="003562AA">
            <w:pPr>
              <w:rPr>
                <w:rFonts w:ascii="Arial" w:hAnsi="Arial" w:cs="Arial"/>
                <w:sz w:val="20"/>
                <w:szCs w:val="20"/>
              </w:rPr>
            </w:pPr>
            <w:r>
              <w:rPr>
                <w:rFonts w:ascii="Arial" w:hAnsi="Arial" w:cs="Arial"/>
                <w:sz w:val="20"/>
                <w:szCs w:val="20"/>
              </w:rPr>
              <w:t>Hotel</w:t>
            </w:r>
          </w:p>
        </w:tc>
        <w:tc>
          <w:tcPr>
            <w:tcW w:w="2268" w:type="dxa"/>
          </w:tcPr>
          <w:p w14:paraId="7D79E1B1" w14:textId="77777777" w:rsidR="001363E0" w:rsidRPr="001363E0" w:rsidRDefault="001363E0" w:rsidP="003562AA">
            <w:pPr>
              <w:rPr>
                <w:rFonts w:ascii="Arial" w:hAnsi="Arial" w:cs="Arial"/>
                <w:sz w:val="20"/>
                <w:szCs w:val="20"/>
              </w:rPr>
            </w:pPr>
            <w:r w:rsidRPr="001363E0">
              <w:rPr>
                <w:rFonts w:ascii="Arial" w:hAnsi="Arial" w:cs="Arial"/>
                <w:bCs/>
                <w:color w:val="333333"/>
                <w:sz w:val="20"/>
                <w:szCs w:val="20"/>
                <w:shd w:val="clear" w:color="auto" w:fill="FFFFFF"/>
              </w:rPr>
              <w:t>Greyfriars Court, Paradise Square, Oxford</w:t>
            </w:r>
            <w:r>
              <w:rPr>
                <w:rFonts w:ascii="Arial" w:hAnsi="Arial" w:cs="Arial"/>
                <w:bCs/>
                <w:color w:val="333333"/>
                <w:sz w:val="20"/>
                <w:szCs w:val="20"/>
                <w:shd w:val="clear" w:color="auto" w:fill="FFFFFF"/>
              </w:rPr>
              <w:t xml:space="preserve"> </w:t>
            </w:r>
            <w:r w:rsidRPr="001363E0">
              <w:rPr>
                <w:rStyle w:val="hotel-detailspostcode"/>
                <w:rFonts w:ascii="Arial" w:hAnsi="Arial" w:cs="Arial"/>
                <w:bCs/>
                <w:color w:val="333333"/>
                <w:sz w:val="20"/>
                <w:szCs w:val="20"/>
                <w:shd w:val="clear" w:color="auto" w:fill="FFFFFF"/>
              </w:rPr>
              <w:t>OX1 1BE</w:t>
            </w:r>
          </w:p>
        </w:tc>
        <w:tc>
          <w:tcPr>
            <w:tcW w:w="3827" w:type="dxa"/>
          </w:tcPr>
          <w:p w14:paraId="6394C2CE" w14:textId="77777777" w:rsidR="001363E0" w:rsidRPr="00404C86" w:rsidRDefault="001363E0" w:rsidP="003562AA">
            <w:pPr>
              <w:rPr>
                <w:rFonts w:ascii="Arial" w:hAnsi="Arial" w:cs="Arial"/>
                <w:sz w:val="20"/>
                <w:szCs w:val="20"/>
                <w:u w:val="single"/>
              </w:rPr>
            </w:pPr>
            <w:r w:rsidRPr="001363E0">
              <w:rPr>
                <w:rFonts w:ascii="Arial" w:hAnsi="Arial" w:cs="Arial"/>
                <w:sz w:val="20"/>
                <w:szCs w:val="20"/>
                <w:u w:val="single"/>
              </w:rPr>
              <w:t>https://www.premierinn.com/gb/en/hotels/england/oxfordshire/oxford/oxford-city-centre-westgate.html?cid=GLBC_OXFORD</w:t>
            </w:r>
          </w:p>
        </w:tc>
        <w:tc>
          <w:tcPr>
            <w:tcW w:w="6037" w:type="dxa"/>
          </w:tcPr>
          <w:p w14:paraId="325B19D9" w14:textId="49836997" w:rsidR="001363E0" w:rsidRDefault="00A67A20" w:rsidP="003562AA">
            <w:pPr>
              <w:rPr>
                <w:rFonts w:ascii="Arial" w:hAnsi="Arial" w:cs="Arial"/>
                <w:sz w:val="20"/>
                <w:szCs w:val="20"/>
              </w:rPr>
            </w:pPr>
            <w:r>
              <w:rPr>
                <w:rFonts w:ascii="Arial" w:hAnsi="Arial" w:cs="Arial"/>
                <w:sz w:val="20"/>
                <w:szCs w:val="20"/>
              </w:rPr>
              <w:t>10 mins to train station, 20</w:t>
            </w:r>
            <w:r w:rsidR="001363E0">
              <w:rPr>
                <w:rFonts w:ascii="Arial" w:hAnsi="Arial" w:cs="Arial"/>
                <w:sz w:val="20"/>
                <w:szCs w:val="20"/>
              </w:rPr>
              <w:t xml:space="preserve"> minute walk to </w:t>
            </w:r>
            <w:r>
              <w:rPr>
                <w:rFonts w:ascii="Arial" w:hAnsi="Arial" w:cs="Arial"/>
                <w:sz w:val="20"/>
                <w:szCs w:val="20"/>
              </w:rPr>
              <w:t>city centre</w:t>
            </w:r>
            <w:r w:rsidR="001363E0">
              <w:rPr>
                <w:rFonts w:ascii="Arial" w:hAnsi="Arial" w:cs="Arial"/>
                <w:sz w:val="20"/>
                <w:szCs w:val="20"/>
              </w:rPr>
              <w:t xml:space="preserve"> </w:t>
            </w:r>
          </w:p>
        </w:tc>
      </w:tr>
    </w:tbl>
    <w:p w14:paraId="7417E10D" w14:textId="161734C1" w:rsidR="000B0826" w:rsidRPr="00B12F1F" w:rsidRDefault="000B0826">
      <w:pPr>
        <w:rPr>
          <w:b/>
          <w:color w:val="FF0000"/>
        </w:rPr>
      </w:pPr>
    </w:p>
    <w:sectPr w:rsidR="000B0826" w:rsidRPr="00B12F1F" w:rsidSect="00C772E1">
      <w:headerReference w:type="default" r:id="rId6"/>
      <w:pgSz w:w="16838" w:h="11906" w:orient="landscape"/>
      <w:pgMar w:top="568" w:right="720" w:bottom="720" w:left="720" w:header="73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121BD" w14:textId="77777777" w:rsidR="00200487" w:rsidRDefault="00200487" w:rsidP="00BA257C">
      <w:pPr>
        <w:spacing w:after="0" w:line="240" w:lineRule="auto"/>
      </w:pPr>
      <w:r>
        <w:separator/>
      </w:r>
    </w:p>
  </w:endnote>
  <w:endnote w:type="continuationSeparator" w:id="0">
    <w:p w14:paraId="5C7E8BF8" w14:textId="77777777" w:rsidR="00200487" w:rsidRDefault="00200487" w:rsidP="00BA2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E502D" w14:textId="77777777" w:rsidR="00200487" w:rsidRDefault="00200487" w:rsidP="00BA257C">
      <w:pPr>
        <w:spacing w:after="0" w:line="240" w:lineRule="auto"/>
      </w:pPr>
      <w:r>
        <w:separator/>
      </w:r>
    </w:p>
  </w:footnote>
  <w:footnote w:type="continuationSeparator" w:id="0">
    <w:p w14:paraId="665CF87C" w14:textId="77777777" w:rsidR="00200487" w:rsidRDefault="00200487" w:rsidP="00BA25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18839" w14:textId="4FFD035D" w:rsidR="00BA257C" w:rsidRPr="00C02B46" w:rsidRDefault="00BA257C" w:rsidP="00BA257C">
    <w:pPr>
      <w:rPr>
        <w:b/>
        <w:sz w:val="24"/>
      </w:rPr>
    </w:pPr>
    <w:r w:rsidRPr="00C02B46">
      <w:rPr>
        <w:b/>
        <w:sz w:val="24"/>
      </w:rPr>
      <w:t>Accommodation List – Oxford</w:t>
    </w:r>
  </w:p>
  <w:p w14:paraId="5DAB6C7B" w14:textId="77777777" w:rsidR="00BA257C" w:rsidRDefault="00BA25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7"/>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F1F"/>
    <w:rsid w:val="000B0826"/>
    <w:rsid w:val="001363E0"/>
    <w:rsid w:val="00137C77"/>
    <w:rsid w:val="00175D77"/>
    <w:rsid w:val="00200487"/>
    <w:rsid w:val="003562AA"/>
    <w:rsid w:val="00404C86"/>
    <w:rsid w:val="00433FB1"/>
    <w:rsid w:val="00462D56"/>
    <w:rsid w:val="00585345"/>
    <w:rsid w:val="005A3CCF"/>
    <w:rsid w:val="006D3B92"/>
    <w:rsid w:val="009727F9"/>
    <w:rsid w:val="00990509"/>
    <w:rsid w:val="009F3AD9"/>
    <w:rsid w:val="00A67A20"/>
    <w:rsid w:val="00B12F1F"/>
    <w:rsid w:val="00BA257C"/>
    <w:rsid w:val="00C02B46"/>
    <w:rsid w:val="00C772E1"/>
    <w:rsid w:val="00D270E9"/>
    <w:rsid w:val="00DB759B"/>
    <w:rsid w:val="00F36A3B"/>
    <w:rsid w:val="00F63EE3"/>
    <w:rsid w:val="085ECF15"/>
    <w:rsid w:val="63C992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2D938"/>
  <w15:chartTrackingRefBased/>
  <w15:docId w15:val="{515AA1CC-1E0C-41C2-9116-F3AFF14FC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2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462D56"/>
    <w:rPr>
      <w:color w:val="0000FF"/>
      <w:u w:val="single"/>
    </w:rPr>
  </w:style>
  <w:style w:type="paragraph" w:styleId="Header">
    <w:name w:val="header"/>
    <w:basedOn w:val="Normal"/>
    <w:link w:val="HeaderChar"/>
    <w:uiPriority w:val="99"/>
    <w:unhideWhenUsed/>
    <w:rsid w:val="00BA25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257C"/>
  </w:style>
  <w:style w:type="paragraph" w:styleId="Footer">
    <w:name w:val="footer"/>
    <w:basedOn w:val="Normal"/>
    <w:link w:val="FooterChar"/>
    <w:uiPriority w:val="99"/>
    <w:unhideWhenUsed/>
    <w:rsid w:val="00BA25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257C"/>
  </w:style>
  <w:style w:type="character" w:customStyle="1" w:styleId="hotel-detailspostcode">
    <w:name w:val="hotel-details__postcode"/>
    <w:basedOn w:val="DefaultParagraphFont"/>
    <w:rsid w:val="00136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716721">
      <w:bodyDiv w:val="1"/>
      <w:marLeft w:val="0"/>
      <w:marRight w:val="0"/>
      <w:marTop w:val="0"/>
      <w:marBottom w:val="0"/>
      <w:divBdr>
        <w:top w:val="none" w:sz="0" w:space="0" w:color="auto"/>
        <w:left w:val="none" w:sz="0" w:space="0" w:color="auto"/>
        <w:bottom w:val="none" w:sz="0" w:space="0" w:color="auto"/>
        <w:right w:val="none" w:sz="0" w:space="0" w:color="auto"/>
      </w:divBdr>
    </w:div>
    <w:div w:id="767580920">
      <w:bodyDiv w:val="1"/>
      <w:marLeft w:val="0"/>
      <w:marRight w:val="0"/>
      <w:marTop w:val="0"/>
      <w:marBottom w:val="0"/>
      <w:divBdr>
        <w:top w:val="none" w:sz="0" w:space="0" w:color="auto"/>
        <w:left w:val="none" w:sz="0" w:space="0" w:color="auto"/>
        <w:bottom w:val="none" w:sz="0" w:space="0" w:color="auto"/>
        <w:right w:val="none" w:sz="0" w:space="0" w:color="auto"/>
      </w:divBdr>
    </w:div>
    <w:div w:id="881749668">
      <w:bodyDiv w:val="1"/>
      <w:marLeft w:val="0"/>
      <w:marRight w:val="0"/>
      <w:marTop w:val="0"/>
      <w:marBottom w:val="0"/>
      <w:divBdr>
        <w:top w:val="none" w:sz="0" w:space="0" w:color="auto"/>
        <w:left w:val="none" w:sz="0" w:space="0" w:color="auto"/>
        <w:bottom w:val="none" w:sz="0" w:space="0" w:color="auto"/>
        <w:right w:val="none" w:sz="0" w:space="0" w:color="auto"/>
      </w:divBdr>
    </w:div>
    <w:div w:id="1010836697">
      <w:bodyDiv w:val="1"/>
      <w:marLeft w:val="0"/>
      <w:marRight w:val="0"/>
      <w:marTop w:val="0"/>
      <w:marBottom w:val="0"/>
      <w:divBdr>
        <w:top w:val="none" w:sz="0" w:space="0" w:color="auto"/>
        <w:left w:val="none" w:sz="0" w:space="0" w:color="auto"/>
        <w:bottom w:val="none" w:sz="0" w:space="0" w:color="auto"/>
        <w:right w:val="none" w:sz="0" w:space="0" w:color="auto"/>
      </w:divBdr>
    </w:div>
    <w:div w:id="113780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466</Words>
  <Characters>2659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Oxford University Medical Sciences</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Ravenhall</dc:creator>
  <cp:keywords/>
  <dc:description/>
  <cp:lastModifiedBy>Rebecca Barnes</cp:lastModifiedBy>
  <cp:revision>2</cp:revision>
  <dcterms:created xsi:type="dcterms:W3CDTF">2025-12-15T14:50:00Z</dcterms:created>
  <dcterms:modified xsi:type="dcterms:W3CDTF">2025-12-15T14:50:00Z</dcterms:modified>
</cp:coreProperties>
</file>