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AA10" w14:textId="0BC2D70B" w:rsidR="007254E3" w:rsidRPr="007254E3" w:rsidRDefault="006156F9" w:rsidP="007254E3">
      <w:pPr>
        <w:pStyle w:val="NormalWeb"/>
        <w:jc w:val="center"/>
        <w:rPr>
          <w:rFonts w:asciiTheme="minorHAnsi" w:hAnsiTheme="minorHAnsi"/>
          <w:b/>
          <w:bCs/>
          <w:color w:val="000000"/>
          <w:sz w:val="22"/>
          <w:szCs w:val="22"/>
          <w:u w:val="single"/>
        </w:rPr>
      </w:pPr>
      <w:r>
        <w:rPr>
          <w:rFonts w:asciiTheme="minorHAnsi" w:hAnsiTheme="minorHAnsi"/>
          <w:b/>
          <w:bCs/>
          <w:color w:val="000000"/>
          <w:sz w:val="22"/>
          <w:szCs w:val="22"/>
          <w:u w:val="single"/>
        </w:rPr>
        <w:t xml:space="preserve">Student </w:t>
      </w:r>
      <w:r w:rsidR="007254E3" w:rsidRPr="007254E3">
        <w:rPr>
          <w:rFonts w:asciiTheme="minorHAnsi" w:hAnsiTheme="minorHAnsi"/>
          <w:b/>
          <w:bCs/>
          <w:color w:val="000000"/>
          <w:sz w:val="22"/>
          <w:szCs w:val="22"/>
          <w:u w:val="single"/>
        </w:rPr>
        <w:t xml:space="preserve">Pre-Placement Questionnaire </w:t>
      </w:r>
    </w:p>
    <w:p w14:paraId="5D18F942" w14:textId="77777777" w:rsidR="007254E3" w:rsidRPr="007254E3" w:rsidRDefault="007254E3" w:rsidP="007254E3">
      <w:pPr>
        <w:pStyle w:val="NormalWeb"/>
        <w:rPr>
          <w:rFonts w:asciiTheme="minorHAnsi" w:hAnsiTheme="minorHAnsi"/>
          <w:i/>
          <w:iCs/>
          <w:color w:val="000000"/>
          <w:sz w:val="22"/>
          <w:szCs w:val="22"/>
        </w:rPr>
      </w:pPr>
      <w:r w:rsidRPr="007254E3">
        <w:rPr>
          <w:rFonts w:asciiTheme="minorHAnsi" w:hAnsiTheme="minorHAnsi"/>
          <w:i/>
          <w:iCs/>
          <w:color w:val="000000"/>
          <w:sz w:val="22"/>
          <w:szCs w:val="22"/>
        </w:rPr>
        <w:t xml:space="preserve">This questionnaire is to help your tutor understand your experiences over the past few months and find out what you hope to learn from your GP placement. Please fill in the questions and return it to your GP tutor as soon as possible, but definitely before the start of your attachment. </w:t>
      </w:r>
    </w:p>
    <w:p w14:paraId="221F43D4" w14:textId="01042EAC" w:rsidR="007254E3" w:rsidRPr="007254E3" w:rsidRDefault="007254E3" w:rsidP="007254E3">
      <w:pPr>
        <w:pStyle w:val="NormalWeb"/>
        <w:rPr>
          <w:rFonts w:asciiTheme="minorHAnsi" w:hAnsiTheme="minorHAnsi"/>
          <w:i/>
          <w:iCs/>
          <w:color w:val="000000"/>
          <w:sz w:val="22"/>
          <w:szCs w:val="22"/>
        </w:rPr>
      </w:pPr>
      <w:r w:rsidRPr="007254E3">
        <w:rPr>
          <w:rFonts w:asciiTheme="minorHAnsi" w:hAnsiTheme="minorHAnsi"/>
          <w:i/>
          <w:iCs/>
          <w:color w:val="000000"/>
          <w:sz w:val="22"/>
          <w:szCs w:val="22"/>
        </w:rPr>
        <w:t>To help you think about your upcoming time in General Practice, the aims of the placement are as follows. You should</w:t>
      </w:r>
      <w:r>
        <w:rPr>
          <w:rFonts w:asciiTheme="minorHAnsi" w:hAnsiTheme="minorHAnsi"/>
          <w:i/>
          <w:iCs/>
          <w:color w:val="000000"/>
          <w:sz w:val="22"/>
          <w:szCs w:val="22"/>
        </w:rPr>
        <w:t xml:space="preserve"> (if possible, given the Covid-19 pandemic)</w:t>
      </w:r>
      <w:r w:rsidRPr="007254E3">
        <w:rPr>
          <w:rFonts w:asciiTheme="minorHAnsi" w:hAnsiTheme="minorHAnsi"/>
          <w:i/>
          <w:iCs/>
          <w:color w:val="000000"/>
          <w:sz w:val="22"/>
          <w:szCs w:val="22"/>
        </w:rPr>
        <w:t>:</w:t>
      </w:r>
    </w:p>
    <w:p w14:paraId="2479D03E" w14:textId="77777777" w:rsidR="007254E3" w:rsidRPr="007254E3" w:rsidRDefault="007254E3" w:rsidP="007254E3">
      <w:pPr>
        <w:numPr>
          <w:ilvl w:val="0"/>
          <w:numId w:val="1"/>
        </w:numPr>
        <w:tabs>
          <w:tab w:val="left" w:pos="-720"/>
          <w:tab w:val="left" w:pos="0"/>
          <w:tab w:val="left" w:pos="720"/>
        </w:tabs>
        <w:suppressAutoHyphens/>
        <w:rPr>
          <w:rFonts w:cs="Arial"/>
          <w:sz w:val="20"/>
        </w:rPr>
      </w:pPr>
      <w:r w:rsidRPr="007254E3">
        <w:rPr>
          <w:rFonts w:cs="Arial"/>
          <w:sz w:val="20"/>
        </w:rPr>
        <w:t>Gain understanding of the work of a GP</w:t>
      </w:r>
    </w:p>
    <w:p w14:paraId="7036A526" w14:textId="77777777" w:rsidR="007254E3" w:rsidRPr="007254E3" w:rsidRDefault="007254E3" w:rsidP="007254E3">
      <w:pPr>
        <w:numPr>
          <w:ilvl w:val="0"/>
          <w:numId w:val="1"/>
        </w:numPr>
        <w:tabs>
          <w:tab w:val="left" w:pos="-720"/>
          <w:tab w:val="left" w:pos="0"/>
          <w:tab w:val="left" w:pos="720"/>
        </w:tabs>
        <w:suppressAutoHyphens/>
        <w:rPr>
          <w:rFonts w:cs="Arial"/>
          <w:sz w:val="20"/>
        </w:rPr>
      </w:pPr>
      <w:r w:rsidRPr="007254E3">
        <w:rPr>
          <w:rFonts w:cs="Arial"/>
          <w:sz w:val="20"/>
        </w:rPr>
        <w:t>Experience the role of different members of the primary health care team (PHCT), e.g. district, practice and specialist nurses. Understand how the PHCT interacts and works together</w:t>
      </w:r>
    </w:p>
    <w:p w14:paraId="7B6A9FB5" w14:textId="2914FE4F" w:rsidR="007254E3" w:rsidRPr="007254E3" w:rsidRDefault="007254E3" w:rsidP="007254E3">
      <w:pPr>
        <w:numPr>
          <w:ilvl w:val="0"/>
          <w:numId w:val="1"/>
        </w:numPr>
        <w:tabs>
          <w:tab w:val="left" w:pos="-720"/>
          <w:tab w:val="left" w:pos="0"/>
          <w:tab w:val="left" w:pos="720"/>
        </w:tabs>
        <w:suppressAutoHyphens/>
        <w:rPr>
          <w:rFonts w:cs="Arial"/>
          <w:sz w:val="20"/>
        </w:rPr>
      </w:pPr>
      <w:r w:rsidRPr="007254E3">
        <w:rPr>
          <w:rFonts w:cs="Arial"/>
          <w:sz w:val="20"/>
        </w:rPr>
        <w:t xml:space="preserve">Practise clinical skills, particularly history-taking </w:t>
      </w:r>
    </w:p>
    <w:p w14:paraId="447DDB2A" w14:textId="77777777" w:rsidR="007254E3" w:rsidRPr="007254E3" w:rsidRDefault="007254E3" w:rsidP="007254E3">
      <w:pPr>
        <w:numPr>
          <w:ilvl w:val="0"/>
          <w:numId w:val="1"/>
        </w:numPr>
        <w:tabs>
          <w:tab w:val="left" w:pos="-720"/>
          <w:tab w:val="left" w:pos="0"/>
          <w:tab w:val="left" w:pos="720"/>
        </w:tabs>
        <w:suppressAutoHyphens/>
        <w:rPr>
          <w:rFonts w:cs="Arial"/>
          <w:sz w:val="20"/>
        </w:rPr>
      </w:pPr>
      <w:r w:rsidRPr="007254E3">
        <w:rPr>
          <w:rFonts w:cs="Arial"/>
          <w:sz w:val="20"/>
        </w:rPr>
        <w:t>Gain experience of the spectrum of illness in the community, with exposure to both acute &amp; chronic cases, including emergencies if possible</w:t>
      </w:r>
    </w:p>
    <w:p w14:paraId="2B4DB034" w14:textId="77777777" w:rsidR="007254E3" w:rsidRPr="007254E3" w:rsidRDefault="007254E3" w:rsidP="007254E3">
      <w:pPr>
        <w:numPr>
          <w:ilvl w:val="0"/>
          <w:numId w:val="1"/>
        </w:numPr>
        <w:tabs>
          <w:tab w:val="left" w:pos="-720"/>
          <w:tab w:val="left" w:pos="0"/>
          <w:tab w:val="left" w:pos="720"/>
        </w:tabs>
        <w:suppressAutoHyphens/>
        <w:rPr>
          <w:rFonts w:cs="Arial"/>
          <w:sz w:val="20"/>
        </w:rPr>
      </w:pPr>
      <w:r w:rsidRPr="007254E3">
        <w:rPr>
          <w:rFonts w:cs="Arial"/>
          <w:sz w:val="20"/>
        </w:rPr>
        <w:t>Interact with patients in a variety of settings, including home visits and telephone consultations</w:t>
      </w:r>
    </w:p>
    <w:p w14:paraId="5E6D7B7A" w14:textId="77777777" w:rsidR="007254E3" w:rsidRPr="007254E3" w:rsidRDefault="007254E3" w:rsidP="007254E3">
      <w:pPr>
        <w:numPr>
          <w:ilvl w:val="0"/>
          <w:numId w:val="1"/>
        </w:numPr>
        <w:tabs>
          <w:tab w:val="left" w:pos="-720"/>
          <w:tab w:val="left" w:pos="0"/>
          <w:tab w:val="left" w:pos="720"/>
        </w:tabs>
        <w:suppressAutoHyphens/>
        <w:rPr>
          <w:rFonts w:cs="Arial"/>
          <w:sz w:val="20"/>
        </w:rPr>
      </w:pPr>
      <w:r w:rsidRPr="007254E3">
        <w:rPr>
          <w:rFonts w:cs="Arial"/>
          <w:sz w:val="20"/>
        </w:rPr>
        <w:t>Consider the impact of social, emotional and environmental factors on a patient and their illness</w:t>
      </w:r>
    </w:p>
    <w:p w14:paraId="547FFD8B" w14:textId="0AAD9FB9" w:rsidR="007254E3" w:rsidRPr="0092194E" w:rsidRDefault="007254E3" w:rsidP="007254E3">
      <w:pPr>
        <w:pStyle w:val="NormalWeb"/>
        <w:rPr>
          <w:rFonts w:asciiTheme="minorHAnsi" w:hAnsiTheme="minorHAnsi"/>
          <w:b/>
          <w:bCs/>
          <w:color w:val="000000"/>
          <w:sz w:val="22"/>
          <w:szCs w:val="22"/>
        </w:rPr>
      </w:pPr>
      <w:r>
        <w:rPr>
          <w:rFonts w:asciiTheme="minorHAnsi" w:hAnsiTheme="minorHAnsi"/>
          <w:b/>
          <w:bCs/>
          <w:color w:val="000000"/>
          <w:sz w:val="22"/>
          <w:szCs w:val="22"/>
        </w:rPr>
        <w:t>What do you remember learning during your Patient Doctor 1 Course (your afternoon sessions in General Practice during Years 1</w:t>
      </w:r>
      <w:r w:rsidR="006156F9">
        <w:rPr>
          <w:rFonts w:asciiTheme="minorHAnsi" w:hAnsiTheme="minorHAnsi"/>
          <w:b/>
          <w:bCs/>
          <w:color w:val="000000"/>
          <w:sz w:val="22"/>
          <w:szCs w:val="22"/>
        </w:rPr>
        <w:t xml:space="preserve"> </w:t>
      </w:r>
      <w:r>
        <w:rPr>
          <w:rFonts w:asciiTheme="minorHAnsi" w:hAnsiTheme="minorHAnsi"/>
          <w:b/>
          <w:bCs/>
          <w:color w:val="000000"/>
          <w:sz w:val="22"/>
          <w:szCs w:val="22"/>
        </w:rPr>
        <w:t xml:space="preserve">&amp;2)? </w:t>
      </w:r>
    </w:p>
    <w:p w14:paraId="4D2EA6EB" w14:textId="77777777" w:rsidR="007254E3" w:rsidRDefault="007254E3" w:rsidP="007254E3">
      <w:pPr>
        <w:pStyle w:val="NormalWeb"/>
        <w:rPr>
          <w:rFonts w:asciiTheme="minorHAnsi" w:hAnsiTheme="minorHAnsi"/>
          <w:color w:val="000000"/>
          <w:sz w:val="22"/>
          <w:szCs w:val="22"/>
        </w:rPr>
      </w:pPr>
    </w:p>
    <w:p w14:paraId="0583E6A9" w14:textId="77777777" w:rsidR="007254E3" w:rsidRDefault="007254E3" w:rsidP="007254E3">
      <w:pPr>
        <w:pStyle w:val="NormalWeb"/>
        <w:rPr>
          <w:rFonts w:asciiTheme="minorHAnsi" w:hAnsiTheme="minorHAnsi"/>
          <w:b/>
          <w:bCs/>
          <w:color w:val="000000"/>
          <w:sz w:val="22"/>
          <w:szCs w:val="22"/>
        </w:rPr>
      </w:pPr>
    </w:p>
    <w:p w14:paraId="6AB072A8" w14:textId="77777777" w:rsidR="007254E3" w:rsidRDefault="007254E3" w:rsidP="007254E3">
      <w:pPr>
        <w:pStyle w:val="NormalWeb"/>
        <w:rPr>
          <w:rFonts w:asciiTheme="minorHAnsi" w:hAnsiTheme="minorHAnsi"/>
          <w:b/>
          <w:bCs/>
          <w:color w:val="000000"/>
          <w:sz w:val="22"/>
          <w:szCs w:val="22"/>
        </w:rPr>
      </w:pPr>
      <w:r>
        <w:rPr>
          <w:rFonts w:asciiTheme="minorHAnsi" w:hAnsiTheme="minorHAnsi"/>
          <w:b/>
          <w:bCs/>
          <w:color w:val="000000"/>
          <w:sz w:val="22"/>
          <w:szCs w:val="22"/>
        </w:rPr>
        <w:t xml:space="preserve">What have you been up to over the past few months, since the lockdown in March? </w:t>
      </w:r>
    </w:p>
    <w:p w14:paraId="0E2B942A" w14:textId="77777777" w:rsidR="007254E3" w:rsidRDefault="007254E3" w:rsidP="007254E3">
      <w:pPr>
        <w:pStyle w:val="NormalWeb"/>
        <w:rPr>
          <w:rFonts w:asciiTheme="minorHAnsi" w:hAnsiTheme="minorHAnsi"/>
          <w:b/>
          <w:bCs/>
          <w:color w:val="000000"/>
          <w:sz w:val="22"/>
          <w:szCs w:val="22"/>
        </w:rPr>
      </w:pPr>
    </w:p>
    <w:p w14:paraId="0DC38346" w14:textId="77777777" w:rsidR="007254E3" w:rsidRDefault="007254E3" w:rsidP="007254E3">
      <w:pPr>
        <w:pStyle w:val="NormalWeb"/>
        <w:rPr>
          <w:rFonts w:asciiTheme="minorHAnsi" w:hAnsiTheme="minorHAnsi"/>
          <w:b/>
          <w:bCs/>
          <w:color w:val="000000"/>
          <w:sz w:val="22"/>
          <w:szCs w:val="22"/>
        </w:rPr>
      </w:pPr>
    </w:p>
    <w:p w14:paraId="51816CA1" w14:textId="77777777" w:rsidR="007254E3" w:rsidRDefault="007254E3" w:rsidP="007254E3">
      <w:pPr>
        <w:pStyle w:val="NormalWeb"/>
        <w:rPr>
          <w:rFonts w:asciiTheme="minorHAnsi" w:hAnsiTheme="minorHAnsi"/>
          <w:b/>
          <w:bCs/>
          <w:color w:val="000000"/>
          <w:sz w:val="22"/>
          <w:szCs w:val="22"/>
        </w:rPr>
      </w:pPr>
      <w:r>
        <w:rPr>
          <w:rFonts w:asciiTheme="minorHAnsi" w:hAnsiTheme="minorHAnsi"/>
          <w:b/>
          <w:bCs/>
          <w:color w:val="000000"/>
          <w:sz w:val="22"/>
          <w:szCs w:val="22"/>
        </w:rPr>
        <w:t xml:space="preserve">How do you feel about entering your first clinical placement, given the Covid-19 pandemic? </w:t>
      </w:r>
    </w:p>
    <w:p w14:paraId="6D313041" w14:textId="77777777" w:rsidR="007254E3" w:rsidRDefault="007254E3" w:rsidP="007254E3">
      <w:pPr>
        <w:pStyle w:val="NormalWeb"/>
        <w:rPr>
          <w:rFonts w:asciiTheme="minorHAnsi" w:hAnsiTheme="minorHAnsi"/>
          <w:b/>
          <w:bCs/>
          <w:color w:val="000000"/>
          <w:sz w:val="22"/>
          <w:szCs w:val="22"/>
        </w:rPr>
      </w:pPr>
    </w:p>
    <w:p w14:paraId="49BDC0E1" w14:textId="77777777" w:rsidR="007254E3" w:rsidRDefault="007254E3" w:rsidP="007254E3">
      <w:pPr>
        <w:pStyle w:val="NormalWeb"/>
        <w:rPr>
          <w:rFonts w:asciiTheme="minorHAnsi" w:hAnsiTheme="minorHAnsi"/>
          <w:b/>
          <w:bCs/>
          <w:color w:val="000000"/>
          <w:sz w:val="22"/>
          <w:szCs w:val="22"/>
        </w:rPr>
      </w:pPr>
    </w:p>
    <w:p w14:paraId="2EF8B7C2" w14:textId="77777777" w:rsidR="007254E3" w:rsidRDefault="007254E3" w:rsidP="007254E3">
      <w:pPr>
        <w:pStyle w:val="NormalWeb"/>
        <w:rPr>
          <w:rFonts w:asciiTheme="minorHAnsi" w:hAnsiTheme="minorHAnsi"/>
          <w:color w:val="000000"/>
          <w:sz w:val="22"/>
          <w:szCs w:val="22"/>
        </w:rPr>
      </w:pPr>
      <w:r>
        <w:rPr>
          <w:rFonts w:asciiTheme="minorHAnsi" w:hAnsiTheme="minorHAnsi"/>
          <w:b/>
          <w:bCs/>
          <w:color w:val="000000"/>
          <w:sz w:val="22"/>
          <w:szCs w:val="22"/>
        </w:rPr>
        <w:t xml:space="preserve">What would you particularly like to learn or experience during this first General Practice attachment? </w:t>
      </w:r>
    </w:p>
    <w:p w14:paraId="61239044" w14:textId="77777777" w:rsidR="007254E3" w:rsidRDefault="007254E3" w:rsidP="007254E3">
      <w:pPr>
        <w:rPr>
          <w:b/>
        </w:rPr>
      </w:pPr>
    </w:p>
    <w:p w14:paraId="54D22149" w14:textId="77777777" w:rsidR="007254E3" w:rsidRDefault="007254E3" w:rsidP="007254E3">
      <w:pPr>
        <w:rPr>
          <w:b/>
        </w:rPr>
      </w:pPr>
    </w:p>
    <w:p w14:paraId="56FC901B" w14:textId="77777777" w:rsidR="007254E3" w:rsidRDefault="007254E3" w:rsidP="007254E3">
      <w:pPr>
        <w:rPr>
          <w:b/>
        </w:rPr>
      </w:pPr>
    </w:p>
    <w:p w14:paraId="291142DE" w14:textId="77777777" w:rsidR="007254E3" w:rsidRDefault="007254E3" w:rsidP="007254E3">
      <w:pPr>
        <w:rPr>
          <w:b/>
        </w:rPr>
      </w:pPr>
    </w:p>
    <w:p w14:paraId="16AE6AB1" w14:textId="41D540C4" w:rsidR="007254E3" w:rsidRDefault="007254E3" w:rsidP="007254E3">
      <w:pPr>
        <w:rPr>
          <w:b/>
        </w:rPr>
      </w:pPr>
      <w:r>
        <w:rPr>
          <w:b/>
        </w:rPr>
        <w:t xml:space="preserve">How do you prefer to learn (for </w:t>
      </w:r>
      <w:r w:rsidR="006156F9">
        <w:rPr>
          <w:b/>
        </w:rPr>
        <w:t>example, by</w:t>
      </w:r>
      <w:r>
        <w:rPr>
          <w:b/>
        </w:rPr>
        <w:t xml:space="preserve"> </w:t>
      </w:r>
      <w:r w:rsidR="006156F9">
        <w:rPr>
          <w:b/>
        </w:rPr>
        <w:t>‘</w:t>
      </w:r>
      <w:r>
        <w:rPr>
          <w:b/>
        </w:rPr>
        <w:t>doing,</w:t>
      </w:r>
      <w:r w:rsidR="006156F9">
        <w:rPr>
          <w:b/>
        </w:rPr>
        <w:t>’</w:t>
      </w:r>
      <w:r>
        <w:rPr>
          <w:b/>
        </w:rPr>
        <w:t xml:space="preserve"> by reading, or by thinking / reflecting on events)?</w:t>
      </w:r>
    </w:p>
    <w:p w14:paraId="422816E6" w14:textId="77777777" w:rsidR="007254E3" w:rsidRDefault="007254E3"/>
    <w:sectPr w:rsidR="00725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73581"/>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E3"/>
    <w:rsid w:val="001B2E0A"/>
    <w:rsid w:val="006156F9"/>
    <w:rsid w:val="007254E3"/>
    <w:rsid w:val="00F50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C7E15B"/>
  <w15:chartTrackingRefBased/>
  <w15:docId w15:val="{BA2AE351-59D7-4F41-BC57-3822E61D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54E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6156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56F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Convey</dc:creator>
  <cp:keywords/>
  <dc:description/>
  <cp:lastModifiedBy>Alison Convey</cp:lastModifiedBy>
  <cp:revision>2</cp:revision>
  <dcterms:created xsi:type="dcterms:W3CDTF">2020-08-25T08:16:00Z</dcterms:created>
  <dcterms:modified xsi:type="dcterms:W3CDTF">2020-08-25T08:16:00Z</dcterms:modified>
</cp:coreProperties>
</file>