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61"/>
        <w:tblW w:w="9150" w:type="dxa"/>
        <w:tblLayout w:type="fixed"/>
        <w:tblLook w:val="04A0" w:firstRow="1" w:lastRow="0" w:firstColumn="1" w:lastColumn="0" w:noHBand="0" w:noVBand="1"/>
      </w:tblPr>
      <w:tblGrid>
        <w:gridCol w:w="1951"/>
        <w:gridCol w:w="454"/>
        <w:gridCol w:w="85"/>
        <w:gridCol w:w="560"/>
        <w:gridCol w:w="1481"/>
        <w:gridCol w:w="851"/>
        <w:gridCol w:w="718"/>
        <w:gridCol w:w="3050"/>
      </w:tblGrid>
      <w:tr w:rsidR="00765A9E" w:rsidTr="007476C1">
        <w:trPr>
          <w:trHeight w:val="428"/>
        </w:trPr>
        <w:tc>
          <w:tcPr>
            <w:tcW w:w="9150" w:type="dxa"/>
            <w:gridSpan w:val="8"/>
            <w:shd w:val="clear" w:color="auto" w:fill="8DB3E2" w:themeFill="text2" w:themeFillTint="66"/>
          </w:tcPr>
          <w:p w:rsidR="00765A9E" w:rsidRPr="002B0D0B" w:rsidRDefault="00765A9E" w:rsidP="00765A9E">
            <w:pPr>
              <w:rPr>
                <w:rFonts w:ascii="Calibri" w:eastAsia="MS Mincho" w:hAnsi="Calibri" w:cs="Calibri"/>
                <w:b/>
                <w:sz w:val="36"/>
                <w:szCs w:val="36"/>
                <w:lang w:val="en-US"/>
              </w:rPr>
            </w:pPr>
            <w:r w:rsidRPr="002B0D0B">
              <w:rPr>
                <w:rFonts w:ascii="Calibri" w:eastAsia="MS Mincho" w:hAnsi="Calibri" w:cs="Calibri"/>
                <w:b/>
                <w:sz w:val="36"/>
                <w:szCs w:val="36"/>
                <w:lang w:val="en-US"/>
              </w:rPr>
              <w:t>Interview Arrangement Form</w:t>
            </w:r>
          </w:p>
        </w:tc>
      </w:tr>
      <w:tr w:rsidR="00765A9E" w:rsidTr="007476C1">
        <w:trPr>
          <w:trHeight w:val="533"/>
        </w:trPr>
        <w:tc>
          <w:tcPr>
            <w:tcW w:w="9150" w:type="dxa"/>
            <w:gridSpan w:val="8"/>
            <w:tcBorders>
              <w:bottom w:val="single" w:sz="4" w:space="0" w:color="auto"/>
            </w:tcBorders>
            <w:vAlign w:val="center"/>
          </w:tcPr>
          <w:p w:rsidR="00765A9E" w:rsidRDefault="007476C1" w:rsidP="007476C1">
            <w:pPr>
              <w:jc w:val="center"/>
              <w:rPr>
                <w:i/>
              </w:rPr>
            </w:pPr>
            <w:r>
              <w:rPr>
                <w:i/>
              </w:rPr>
              <w:t xml:space="preserve">Return completed form to </w:t>
            </w:r>
            <w:hyperlink r:id="rId7" w:history="1">
              <w:r w:rsidRPr="00204962">
                <w:rPr>
                  <w:rStyle w:val="Hyperlink"/>
                  <w:i/>
                </w:rPr>
                <w:t>recruitment@phc.ox.ac.uk</w:t>
              </w:r>
            </w:hyperlink>
            <w:r>
              <w:rPr>
                <w:i/>
              </w:rPr>
              <w:t xml:space="preserve"> by your agreed date as set out in the recruitment timeline</w:t>
            </w:r>
          </w:p>
          <w:p w:rsidR="00F02F47" w:rsidRPr="00D32A6D" w:rsidRDefault="00F02F47" w:rsidP="00F02F47">
            <w:pPr>
              <w:jc w:val="center"/>
              <w:rPr>
                <w:i/>
              </w:rPr>
            </w:pPr>
            <w:r>
              <w:rPr>
                <w:i/>
              </w:rPr>
              <w:t>Please ensure that all panel members have returned their shortlisting scoring records/notes to HR</w:t>
            </w:r>
          </w:p>
        </w:tc>
      </w:tr>
      <w:tr w:rsidR="003659F3" w:rsidTr="007476C1">
        <w:trPr>
          <w:trHeight w:val="133"/>
        </w:trPr>
        <w:tc>
          <w:tcPr>
            <w:tcW w:w="9150" w:type="dxa"/>
            <w:gridSpan w:val="8"/>
            <w:tcBorders>
              <w:left w:val="nil"/>
              <w:right w:val="nil"/>
            </w:tcBorders>
          </w:tcPr>
          <w:p w:rsidR="003659F3" w:rsidRPr="00765A9E" w:rsidRDefault="003659F3" w:rsidP="00765A9E">
            <w:pPr>
              <w:rPr>
                <w:i/>
              </w:rPr>
            </w:pPr>
          </w:p>
        </w:tc>
      </w:tr>
      <w:tr w:rsidR="00765A9E" w:rsidTr="007476C1">
        <w:trPr>
          <w:trHeight w:val="453"/>
        </w:trPr>
        <w:tc>
          <w:tcPr>
            <w:tcW w:w="1951" w:type="dxa"/>
          </w:tcPr>
          <w:p w:rsidR="00765A9E" w:rsidRPr="00C237EE" w:rsidRDefault="00765A9E" w:rsidP="00765A9E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Post title</w:t>
            </w:r>
          </w:p>
        </w:tc>
        <w:tc>
          <w:tcPr>
            <w:tcW w:w="7199" w:type="dxa"/>
            <w:gridSpan w:val="7"/>
          </w:tcPr>
          <w:p w:rsidR="00765A9E" w:rsidRPr="00C237EE" w:rsidRDefault="00765A9E" w:rsidP="00765A9E">
            <w:pPr>
              <w:tabs>
                <w:tab w:val="left" w:pos="4190"/>
                <w:tab w:val="right" w:pos="6520"/>
              </w:tabs>
              <w:rPr>
                <w:rFonts w:cstheme="minorHAnsi"/>
              </w:rPr>
            </w:pPr>
            <w:r w:rsidRPr="00C237EE">
              <w:rPr>
                <w:rFonts w:cstheme="minorHAnsi"/>
              </w:rPr>
              <w:tab/>
            </w:r>
            <w:r w:rsidRPr="00C237EE">
              <w:rPr>
                <w:rFonts w:cstheme="minorHAnsi"/>
              </w:rPr>
              <w:tab/>
            </w:r>
          </w:p>
        </w:tc>
      </w:tr>
      <w:tr w:rsidR="00C237EE" w:rsidTr="007E009E">
        <w:trPr>
          <w:trHeight w:val="430"/>
        </w:trPr>
        <w:tc>
          <w:tcPr>
            <w:tcW w:w="1951" w:type="dxa"/>
          </w:tcPr>
          <w:p w:rsidR="00C237EE" w:rsidRPr="00C237EE" w:rsidRDefault="00C237EE" w:rsidP="00765A9E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Vacancy ID</w:t>
            </w:r>
          </w:p>
        </w:tc>
        <w:tc>
          <w:tcPr>
            <w:tcW w:w="454" w:type="dxa"/>
          </w:tcPr>
          <w:p w:rsidR="00C237EE" w:rsidRPr="00C237EE" w:rsidRDefault="00C237EE" w:rsidP="00765A9E">
            <w:pPr>
              <w:rPr>
                <w:rFonts w:cstheme="minorHAnsi"/>
              </w:rPr>
            </w:pPr>
            <w:r w:rsidRPr="00C237EE">
              <w:rPr>
                <w:rFonts w:cstheme="minorHAnsi"/>
              </w:rPr>
              <w:t>BZ</w:t>
            </w:r>
          </w:p>
        </w:tc>
        <w:tc>
          <w:tcPr>
            <w:tcW w:w="6745" w:type="dxa"/>
            <w:gridSpan w:val="6"/>
          </w:tcPr>
          <w:p w:rsidR="00C237EE" w:rsidRPr="00C237EE" w:rsidRDefault="00C237EE" w:rsidP="00765A9E">
            <w:pPr>
              <w:rPr>
                <w:rFonts w:cstheme="minorHAnsi"/>
              </w:rPr>
            </w:pPr>
          </w:p>
        </w:tc>
      </w:tr>
      <w:tr w:rsidR="00C237EE" w:rsidTr="00A152DA">
        <w:trPr>
          <w:trHeight w:val="430"/>
        </w:trPr>
        <w:tc>
          <w:tcPr>
            <w:tcW w:w="1951" w:type="dxa"/>
          </w:tcPr>
          <w:p w:rsidR="00C237EE" w:rsidRPr="00C237EE" w:rsidRDefault="00C237EE" w:rsidP="00765A9E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Date(s) of Interviews</w:t>
            </w:r>
          </w:p>
        </w:tc>
        <w:sdt>
          <w:sdtPr>
            <w:rPr>
              <w:rFonts w:cstheme="minorHAnsi"/>
            </w:rPr>
            <w:id w:val="-1969422029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31" w:type="dxa"/>
                <w:gridSpan w:val="5"/>
              </w:tcPr>
              <w:p w:rsidR="00C237EE" w:rsidRPr="00C237EE" w:rsidRDefault="00C237EE" w:rsidP="00765A9E">
                <w:pPr>
                  <w:rPr>
                    <w:rFonts w:cstheme="minorHAnsi"/>
                  </w:rPr>
                </w:pPr>
                <w:r w:rsidRPr="00C237EE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</w:rPr>
            <w:id w:val="1393853073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68" w:type="dxa"/>
                <w:gridSpan w:val="2"/>
              </w:tcPr>
              <w:p w:rsidR="00C237EE" w:rsidRPr="00C237EE" w:rsidRDefault="00C237EE" w:rsidP="00765A9E">
                <w:pPr>
                  <w:rPr>
                    <w:rFonts w:cstheme="minorHAnsi"/>
                  </w:rPr>
                </w:pPr>
                <w:r w:rsidRPr="00C237EE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  <w:tr w:rsidR="00765A9E" w:rsidTr="007476C1">
        <w:trPr>
          <w:trHeight w:val="448"/>
        </w:trPr>
        <w:tc>
          <w:tcPr>
            <w:tcW w:w="2490" w:type="dxa"/>
            <w:gridSpan w:val="3"/>
          </w:tcPr>
          <w:p w:rsidR="00765A9E" w:rsidRPr="00C237EE" w:rsidRDefault="00765A9E" w:rsidP="00765A9E">
            <w:pPr>
              <w:tabs>
                <w:tab w:val="right" w:pos="2302"/>
              </w:tabs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Location</w:t>
            </w:r>
          </w:p>
        </w:tc>
        <w:tc>
          <w:tcPr>
            <w:tcW w:w="6660" w:type="dxa"/>
            <w:gridSpan w:val="5"/>
          </w:tcPr>
          <w:p w:rsidR="00765A9E" w:rsidRPr="00C237EE" w:rsidRDefault="00765A9E" w:rsidP="00765A9E">
            <w:pPr>
              <w:rPr>
                <w:rFonts w:cstheme="minorHAnsi"/>
              </w:rPr>
            </w:pPr>
          </w:p>
        </w:tc>
      </w:tr>
      <w:tr w:rsidR="00C237EE" w:rsidTr="00C237EE">
        <w:trPr>
          <w:trHeight w:val="1007"/>
        </w:trPr>
        <w:tc>
          <w:tcPr>
            <w:tcW w:w="4531" w:type="dxa"/>
            <w:gridSpan w:val="5"/>
          </w:tcPr>
          <w:p w:rsidR="00C237EE" w:rsidRPr="00C237EE" w:rsidRDefault="00C237EE" w:rsidP="00765A9E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Length of each interview</w:t>
            </w:r>
          </w:p>
          <w:p w:rsidR="00C237EE" w:rsidRPr="00C237EE" w:rsidRDefault="00C237EE" w:rsidP="00D616F1">
            <w:pPr>
              <w:rPr>
                <w:rFonts w:cstheme="minorHAnsi"/>
              </w:rPr>
            </w:pPr>
            <w:r w:rsidRPr="00C237EE">
              <w:rPr>
                <w:rFonts w:cstheme="minorHAnsi"/>
              </w:rPr>
              <w:t>(A minimum of 30 minutes per interview and a 10 minute buffer between each interview is advised)</w:t>
            </w:r>
          </w:p>
        </w:tc>
        <w:tc>
          <w:tcPr>
            <w:tcW w:w="4619" w:type="dxa"/>
            <w:gridSpan w:val="3"/>
          </w:tcPr>
          <w:p w:rsidR="00C237EE" w:rsidRPr="00C237EE" w:rsidRDefault="00C237EE" w:rsidP="00765A9E">
            <w:pPr>
              <w:rPr>
                <w:rFonts w:cstheme="minorHAnsi"/>
              </w:rPr>
            </w:pPr>
          </w:p>
        </w:tc>
      </w:tr>
      <w:tr w:rsidR="00C237EE" w:rsidTr="00C237EE">
        <w:trPr>
          <w:trHeight w:val="547"/>
        </w:trPr>
        <w:tc>
          <w:tcPr>
            <w:tcW w:w="4531" w:type="dxa"/>
            <w:gridSpan w:val="5"/>
            <w:tcBorders>
              <w:bottom w:val="single" w:sz="4" w:space="0" w:color="auto"/>
            </w:tcBorders>
          </w:tcPr>
          <w:p w:rsidR="00C237EE" w:rsidRPr="00C237EE" w:rsidRDefault="00C237EE" w:rsidP="00765A9E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Preferred first interview start time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</w:tcPr>
          <w:p w:rsidR="00C237EE" w:rsidRPr="00C237EE" w:rsidRDefault="00C237EE" w:rsidP="00765A9E">
            <w:pPr>
              <w:rPr>
                <w:rFonts w:cstheme="minorHAnsi"/>
              </w:rPr>
            </w:pPr>
          </w:p>
        </w:tc>
      </w:tr>
      <w:tr w:rsidR="00C237EE" w:rsidTr="00C237EE">
        <w:trPr>
          <w:trHeight w:val="547"/>
        </w:trPr>
        <w:tc>
          <w:tcPr>
            <w:tcW w:w="4531" w:type="dxa"/>
            <w:gridSpan w:val="5"/>
            <w:tcBorders>
              <w:bottom w:val="single" w:sz="4" w:space="0" w:color="auto"/>
            </w:tcBorders>
          </w:tcPr>
          <w:p w:rsidR="00C237EE" w:rsidRPr="00C237EE" w:rsidRDefault="00C237EE" w:rsidP="00765A9E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Preferred last interview end time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</w:tcPr>
          <w:p w:rsidR="00C237EE" w:rsidRPr="00C237EE" w:rsidRDefault="00C237EE" w:rsidP="00765A9E">
            <w:pPr>
              <w:rPr>
                <w:rFonts w:cstheme="minorHAnsi"/>
              </w:rPr>
            </w:pPr>
          </w:p>
        </w:tc>
      </w:tr>
      <w:tr w:rsidR="00765A9E" w:rsidTr="00C237EE">
        <w:trPr>
          <w:trHeight w:val="547"/>
        </w:trPr>
        <w:tc>
          <w:tcPr>
            <w:tcW w:w="4531" w:type="dxa"/>
            <w:gridSpan w:val="5"/>
            <w:tcBorders>
              <w:bottom w:val="single" w:sz="4" w:space="0" w:color="auto"/>
            </w:tcBorders>
          </w:tcPr>
          <w:p w:rsidR="00765A9E" w:rsidRPr="00C237EE" w:rsidRDefault="00765A9E" w:rsidP="00765A9E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Times of any breaks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</w:tcPr>
          <w:p w:rsidR="00765A9E" w:rsidRPr="00C237EE" w:rsidRDefault="00765A9E" w:rsidP="00765A9E">
            <w:pPr>
              <w:rPr>
                <w:rFonts w:cstheme="minorHAnsi"/>
              </w:rPr>
            </w:pPr>
          </w:p>
        </w:tc>
      </w:tr>
      <w:tr w:rsidR="007622B3" w:rsidTr="00C33D88">
        <w:trPr>
          <w:trHeight w:val="354"/>
        </w:trPr>
        <w:tc>
          <w:tcPr>
            <w:tcW w:w="9150" w:type="dxa"/>
            <w:gridSpan w:val="8"/>
            <w:tcBorders>
              <w:bottom w:val="single" w:sz="4" w:space="0" w:color="auto"/>
            </w:tcBorders>
          </w:tcPr>
          <w:p w:rsidR="007622B3" w:rsidRPr="00C237EE" w:rsidRDefault="00C33D88" w:rsidP="00C33D8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Ensure you have checked that a</w:t>
            </w:r>
            <w:r w:rsidR="007622B3" w:rsidRPr="00C237EE">
              <w:rPr>
                <w:rFonts w:cstheme="minorHAnsi"/>
                <w:b/>
              </w:rPr>
              <w:t>ll panel members are av</w:t>
            </w:r>
            <w:r>
              <w:rPr>
                <w:rFonts w:cstheme="minorHAnsi"/>
                <w:b/>
              </w:rPr>
              <w:t>ailable during the times given above</w:t>
            </w:r>
          </w:p>
        </w:tc>
      </w:tr>
      <w:tr w:rsidR="00765A9E" w:rsidTr="007476C1">
        <w:trPr>
          <w:trHeight w:val="1258"/>
        </w:trPr>
        <w:tc>
          <w:tcPr>
            <w:tcW w:w="4531" w:type="dxa"/>
            <w:gridSpan w:val="5"/>
          </w:tcPr>
          <w:p w:rsidR="00765A9E" w:rsidRPr="00C237EE" w:rsidRDefault="00765A9E" w:rsidP="007476C1">
            <w:pPr>
              <w:rPr>
                <w:rFonts w:cstheme="minorHAnsi"/>
              </w:rPr>
            </w:pPr>
            <w:r w:rsidRPr="00C237EE">
              <w:rPr>
                <w:rFonts w:cstheme="minorHAnsi"/>
                <w:b/>
              </w:rPr>
              <w:t>Details of any test, exercise or presentation</w:t>
            </w:r>
            <w:r w:rsidRPr="00C237EE">
              <w:rPr>
                <w:rFonts w:cstheme="minorHAnsi"/>
              </w:rPr>
              <w:t xml:space="preserve"> (please provide exact wording to be included in</w:t>
            </w:r>
            <w:r w:rsidR="004E1E21" w:rsidRPr="00C237EE">
              <w:rPr>
                <w:rFonts w:cstheme="minorHAnsi"/>
              </w:rPr>
              <w:t xml:space="preserve"> the</w:t>
            </w:r>
            <w:r w:rsidR="007476C1" w:rsidRPr="00C237EE">
              <w:rPr>
                <w:rFonts w:cstheme="minorHAnsi"/>
              </w:rPr>
              <w:t xml:space="preserve"> invitation</w:t>
            </w:r>
            <w:r w:rsidRPr="00C237EE">
              <w:rPr>
                <w:rFonts w:cstheme="minorHAnsi"/>
              </w:rPr>
              <w:t>, please specify what equipment, if any, will be provided)</w:t>
            </w:r>
          </w:p>
        </w:tc>
        <w:tc>
          <w:tcPr>
            <w:tcW w:w="4619" w:type="dxa"/>
            <w:gridSpan w:val="3"/>
          </w:tcPr>
          <w:p w:rsidR="004A3A71" w:rsidRPr="00C237EE" w:rsidRDefault="004A3A71" w:rsidP="00765A9E">
            <w:pPr>
              <w:rPr>
                <w:rFonts w:cstheme="minorHAnsi"/>
              </w:rPr>
            </w:pPr>
          </w:p>
          <w:p w:rsidR="00765A9E" w:rsidRPr="00C237EE" w:rsidRDefault="00765A9E" w:rsidP="00765A9E">
            <w:pPr>
              <w:rPr>
                <w:rFonts w:cstheme="minorHAnsi"/>
              </w:rPr>
            </w:pPr>
          </w:p>
        </w:tc>
      </w:tr>
      <w:tr w:rsidR="00765A9E" w:rsidTr="007476C1">
        <w:trPr>
          <w:trHeight w:val="727"/>
        </w:trPr>
        <w:tc>
          <w:tcPr>
            <w:tcW w:w="4531" w:type="dxa"/>
            <w:gridSpan w:val="5"/>
          </w:tcPr>
          <w:p w:rsidR="00765A9E" w:rsidRPr="00C237EE" w:rsidRDefault="00765A9E" w:rsidP="00765A9E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Who should the candidates report to when they arrive at reception?</w:t>
            </w:r>
          </w:p>
        </w:tc>
        <w:tc>
          <w:tcPr>
            <w:tcW w:w="4619" w:type="dxa"/>
            <w:gridSpan w:val="3"/>
          </w:tcPr>
          <w:p w:rsidR="00765A9E" w:rsidRPr="00C237EE" w:rsidRDefault="00765A9E" w:rsidP="00765A9E">
            <w:pPr>
              <w:rPr>
                <w:rFonts w:cstheme="minorHAnsi"/>
              </w:rPr>
            </w:pPr>
          </w:p>
        </w:tc>
      </w:tr>
      <w:tr w:rsidR="00A9501C" w:rsidTr="007476C1">
        <w:trPr>
          <w:trHeight w:val="727"/>
        </w:trPr>
        <w:tc>
          <w:tcPr>
            <w:tcW w:w="4531" w:type="dxa"/>
            <w:gridSpan w:val="5"/>
          </w:tcPr>
          <w:p w:rsidR="00A9501C" w:rsidRPr="00C237EE" w:rsidRDefault="00A9501C" w:rsidP="00765A9E">
            <w:pPr>
              <w:rPr>
                <w:rFonts w:cstheme="minorHAnsi"/>
              </w:rPr>
            </w:pPr>
            <w:r w:rsidRPr="00C237EE">
              <w:rPr>
                <w:rFonts w:cstheme="minorHAnsi"/>
                <w:b/>
              </w:rPr>
              <w:t xml:space="preserve">Who will administer the </w:t>
            </w:r>
            <w:proofErr w:type="gramStart"/>
            <w:r w:rsidRPr="00C237EE">
              <w:rPr>
                <w:rFonts w:cstheme="minorHAnsi"/>
                <w:b/>
              </w:rPr>
              <w:t>pre interview</w:t>
            </w:r>
            <w:proofErr w:type="gramEnd"/>
            <w:r w:rsidRPr="00C237EE">
              <w:rPr>
                <w:rFonts w:cstheme="minorHAnsi"/>
                <w:b/>
              </w:rPr>
              <w:t xml:space="preserve"> exercise/test</w:t>
            </w:r>
            <w:r w:rsidR="00DF25F0">
              <w:rPr>
                <w:rFonts w:cstheme="minorHAnsi"/>
                <w:b/>
              </w:rPr>
              <w:t>*</w:t>
            </w:r>
            <w:r w:rsidRPr="00C237EE">
              <w:rPr>
                <w:rFonts w:cstheme="minorHAnsi"/>
              </w:rPr>
              <w:t xml:space="preserve"> (if applicable)</w:t>
            </w:r>
          </w:p>
        </w:tc>
        <w:tc>
          <w:tcPr>
            <w:tcW w:w="4619" w:type="dxa"/>
            <w:gridSpan w:val="3"/>
          </w:tcPr>
          <w:p w:rsidR="00A9501C" w:rsidRPr="00C237EE" w:rsidRDefault="00A9501C" w:rsidP="00765A9E">
            <w:pPr>
              <w:rPr>
                <w:rFonts w:cstheme="minorHAnsi"/>
              </w:rPr>
            </w:pPr>
          </w:p>
        </w:tc>
      </w:tr>
      <w:tr w:rsidR="00F02F47" w:rsidTr="00F02F47">
        <w:trPr>
          <w:trHeight w:val="727"/>
        </w:trPr>
        <w:tc>
          <w:tcPr>
            <w:tcW w:w="9150" w:type="dxa"/>
            <w:gridSpan w:val="8"/>
            <w:shd w:val="clear" w:color="auto" w:fill="F2DBDB" w:themeFill="accent2" w:themeFillTint="33"/>
          </w:tcPr>
          <w:p w:rsidR="00F02F47" w:rsidRDefault="00F02F47" w:rsidP="00F02F47">
            <w:pPr>
              <w:rPr>
                <w:rFonts w:cstheme="minorHAnsi"/>
              </w:rPr>
            </w:pPr>
            <w:r w:rsidRPr="00CB0DF5">
              <w:rPr>
                <w:rFonts w:cstheme="minorHAnsi"/>
                <w:b/>
              </w:rPr>
              <w:t>Please note:</w:t>
            </w:r>
            <w:r>
              <w:rPr>
                <w:rFonts w:cstheme="minorHAnsi"/>
              </w:rPr>
              <w:t xml:space="preserve"> For in person interviews you will need to arrange your room booking, any catering required and a delegated person to meet candidates and administer any test or exercise;</w:t>
            </w:r>
          </w:p>
          <w:p w:rsidR="00F02F47" w:rsidRPr="00C237EE" w:rsidRDefault="00DF25F0" w:rsidP="00765A9E">
            <w:pPr>
              <w:rPr>
                <w:rFonts w:cstheme="minorHAnsi"/>
              </w:rPr>
            </w:pPr>
            <w:hyperlink r:id="rId8" w:history="1">
              <w:r w:rsidR="00F02F47" w:rsidRPr="00BE316F">
                <w:rPr>
                  <w:rStyle w:val="Hyperlink"/>
                  <w:rFonts w:cstheme="minorHAnsi"/>
                </w:rPr>
                <w:t>https://www.phc.ox.ac.uk/intranet/facilities-and-buildings/booking-a-meeting</w:t>
              </w:r>
            </w:hyperlink>
          </w:p>
        </w:tc>
      </w:tr>
      <w:tr w:rsidR="00C237EE" w:rsidTr="00DF25F0">
        <w:trPr>
          <w:trHeight w:val="70"/>
        </w:trPr>
        <w:tc>
          <w:tcPr>
            <w:tcW w:w="9150" w:type="dxa"/>
            <w:gridSpan w:val="8"/>
            <w:tcBorders>
              <w:left w:val="nil"/>
              <w:bottom w:val="nil"/>
              <w:right w:val="nil"/>
            </w:tcBorders>
          </w:tcPr>
          <w:p w:rsidR="00C237EE" w:rsidRPr="00C237EE" w:rsidRDefault="00C237EE" w:rsidP="003B5D93">
            <w:pPr>
              <w:rPr>
                <w:rFonts w:cstheme="minorHAnsi"/>
              </w:rPr>
            </w:pPr>
          </w:p>
        </w:tc>
      </w:tr>
      <w:tr w:rsidR="00C237EE" w:rsidTr="00F02F47">
        <w:trPr>
          <w:trHeight w:val="80"/>
        </w:trPr>
        <w:tc>
          <w:tcPr>
            <w:tcW w:w="9150" w:type="dxa"/>
            <w:gridSpan w:val="8"/>
            <w:tcBorders>
              <w:top w:val="nil"/>
              <w:left w:val="nil"/>
              <w:right w:val="nil"/>
            </w:tcBorders>
          </w:tcPr>
          <w:p w:rsidR="00CB0DF5" w:rsidRDefault="00CB0DF5" w:rsidP="003B5D93">
            <w:pPr>
              <w:rPr>
                <w:rFonts w:cstheme="minorHAnsi"/>
              </w:rPr>
            </w:pPr>
          </w:p>
        </w:tc>
      </w:tr>
      <w:tr w:rsidR="00CC766D" w:rsidTr="007476C1">
        <w:trPr>
          <w:trHeight w:val="274"/>
        </w:trPr>
        <w:tc>
          <w:tcPr>
            <w:tcW w:w="9150" w:type="dxa"/>
            <w:gridSpan w:val="8"/>
          </w:tcPr>
          <w:p w:rsidR="00CC766D" w:rsidRPr="00C237EE" w:rsidRDefault="003B5D93" w:rsidP="003B5D93">
            <w:pPr>
              <w:rPr>
                <w:rFonts w:cstheme="minorHAnsi"/>
                <w:b/>
                <w:sz w:val="24"/>
                <w:szCs w:val="24"/>
              </w:rPr>
            </w:pPr>
            <w:r w:rsidRPr="00C237EE">
              <w:rPr>
                <w:rFonts w:cstheme="minorHAnsi"/>
                <w:b/>
                <w:sz w:val="24"/>
                <w:szCs w:val="24"/>
              </w:rPr>
              <w:t>Please indicate below</w:t>
            </w:r>
            <w:r w:rsidR="00CC766D" w:rsidRPr="00C237EE">
              <w:rPr>
                <w:rFonts w:cstheme="minorHAnsi"/>
                <w:b/>
                <w:sz w:val="24"/>
                <w:szCs w:val="24"/>
              </w:rPr>
              <w:t xml:space="preserve"> which candidates </w:t>
            </w:r>
            <w:r w:rsidR="00B5267C">
              <w:rPr>
                <w:rFonts w:cstheme="minorHAnsi"/>
                <w:b/>
                <w:sz w:val="24"/>
                <w:szCs w:val="24"/>
              </w:rPr>
              <w:t xml:space="preserve">(full name) </w:t>
            </w:r>
            <w:r w:rsidR="00CC766D" w:rsidRPr="00C237EE">
              <w:rPr>
                <w:rFonts w:cstheme="minorHAnsi"/>
                <w:b/>
                <w:sz w:val="24"/>
                <w:szCs w:val="24"/>
              </w:rPr>
              <w:t>are to be invited to interview</w:t>
            </w:r>
            <w:r w:rsidRPr="00C237EE">
              <w:rPr>
                <w:rFonts w:cstheme="minorHAnsi"/>
                <w:b/>
                <w:sz w:val="24"/>
                <w:szCs w:val="24"/>
              </w:rPr>
              <w:t>, held in reserve, or declined.</w:t>
            </w:r>
          </w:p>
        </w:tc>
      </w:tr>
      <w:tr w:rsidR="007476C1" w:rsidTr="007476C1">
        <w:trPr>
          <w:trHeight w:val="210"/>
        </w:trPr>
        <w:tc>
          <w:tcPr>
            <w:tcW w:w="3050" w:type="dxa"/>
            <w:gridSpan w:val="4"/>
          </w:tcPr>
          <w:p w:rsidR="007476C1" w:rsidRPr="00C237EE" w:rsidRDefault="007476C1" w:rsidP="007476C1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Invite to interview</w:t>
            </w:r>
          </w:p>
        </w:tc>
        <w:tc>
          <w:tcPr>
            <w:tcW w:w="3050" w:type="dxa"/>
            <w:gridSpan w:val="3"/>
          </w:tcPr>
          <w:p w:rsidR="007476C1" w:rsidRPr="00C237EE" w:rsidRDefault="007476C1" w:rsidP="007476C1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Hold in reserve</w:t>
            </w:r>
          </w:p>
        </w:tc>
        <w:tc>
          <w:tcPr>
            <w:tcW w:w="3050" w:type="dxa"/>
          </w:tcPr>
          <w:p w:rsidR="007476C1" w:rsidRPr="00C237EE" w:rsidRDefault="007476C1" w:rsidP="00CC766D">
            <w:pPr>
              <w:rPr>
                <w:rFonts w:cstheme="minorHAnsi"/>
                <w:b/>
              </w:rPr>
            </w:pPr>
            <w:r w:rsidRPr="00C237EE">
              <w:rPr>
                <w:rFonts w:cstheme="minorHAnsi"/>
                <w:b/>
              </w:rPr>
              <w:t>Reject</w:t>
            </w:r>
          </w:p>
        </w:tc>
      </w:tr>
      <w:tr w:rsidR="007476C1" w:rsidTr="00D06CC9">
        <w:trPr>
          <w:trHeight w:val="1659"/>
        </w:trPr>
        <w:tc>
          <w:tcPr>
            <w:tcW w:w="3050" w:type="dxa"/>
            <w:gridSpan w:val="4"/>
            <w:tcBorders>
              <w:bottom w:val="single" w:sz="4" w:space="0" w:color="auto"/>
            </w:tcBorders>
          </w:tcPr>
          <w:p w:rsidR="007476C1" w:rsidRPr="00C237EE" w:rsidRDefault="007476C1" w:rsidP="00CC766D">
            <w:pPr>
              <w:rPr>
                <w:rFonts w:cstheme="minorHAnsi"/>
              </w:rPr>
            </w:pPr>
          </w:p>
          <w:p w:rsidR="007476C1" w:rsidRPr="00C237EE" w:rsidRDefault="007476C1" w:rsidP="00CC766D">
            <w:pPr>
              <w:rPr>
                <w:rFonts w:cstheme="minorHAnsi"/>
              </w:rPr>
            </w:pP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</w:tcPr>
          <w:p w:rsidR="007476C1" w:rsidRPr="00C237EE" w:rsidRDefault="007476C1" w:rsidP="00CC766D">
            <w:pPr>
              <w:rPr>
                <w:rFonts w:cstheme="minorHAnsi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7476C1" w:rsidRPr="00C237EE" w:rsidRDefault="007476C1" w:rsidP="00CC766D">
            <w:pPr>
              <w:rPr>
                <w:rFonts w:cstheme="minorHAnsi"/>
              </w:rPr>
            </w:pPr>
          </w:p>
        </w:tc>
      </w:tr>
    </w:tbl>
    <w:p w:rsidR="00DF25F0" w:rsidRDefault="00DF25F0" w:rsidP="00D616F1">
      <w:pPr>
        <w:rPr>
          <w:sz w:val="16"/>
          <w:szCs w:val="16"/>
        </w:rPr>
      </w:pPr>
    </w:p>
    <w:p w:rsidR="00DF25F0" w:rsidRDefault="00DF25F0" w:rsidP="00D616F1">
      <w:pPr>
        <w:rPr>
          <w:sz w:val="16"/>
          <w:szCs w:val="16"/>
        </w:rPr>
      </w:pPr>
    </w:p>
    <w:p w:rsidR="00DF25F0" w:rsidRPr="00DF25F0" w:rsidRDefault="00DF25F0" w:rsidP="00D616F1">
      <w:pPr>
        <w:rPr>
          <w:sz w:val="16"/>
          <w:szCs w:val="16"/>
        </w:rPr>
      </w:pPr>
      <w:bookmarkStart w:id="0" w:name="_GoBack"/>
      <w:bookmarkEnd w:id="0"/>
      <w:r w:rsidRPr="00DF25F0">
        <w:rPr>
          <w:sz w:val="16"/>
          <w:szCs w:val="16"/>
        </w:rPr>
        <w:t>*HR can assist with administering remote tests where they will be sent to all candidates at the same time. Where tests are required to be sent at a specific duration ahead of the interview this will need to be facilitated within your group.</w:t>
      </w:r>
    </w:p>
    <w:sectPr w:rsidR="00DF25F0" w:rsidRPr="00DF25F0" w:rsidSect="00DF25F0">
      <w:footerReference w:type="default" r:id="rId9"/>
      <w:headerReference w:type="first" r:id="rId10"/>
      <w:footerReference w:type="first" r:id="rId11"/>
      <w:pgSz w:w="11906" w:h="16838"/>
      <w:pgMar w:top="1440" w:right="1440" w:bottom="567" w:left="144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25D" w:rsidRDefault="00A8225D" w:rsidP="00616E1B">
      <w:pPr>
        <w:spacing w:after="0" w:line="240" w:lineRule="auto"/>
      </w:pPr>
      <w:r>
        <w:separator/>
      </w:r>
    </w:p>
  </w:endnote>
  <w:endnote w:type="continuationSeparator" w:id="0">
    <w:p w:rsidR="00A8225D" w:rsidRDefault="00A8225D" w:rsidP="0061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undrySterling-Book">
    <w:altName w:val="Courier New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0717905"/>
      <w:docPartObj>
        <w:docPartGallery w:val="Page Numbers (Bottom of Page)"/>
        <w:docPartUnique/>
      </w:docPartObj>
    </w:sdtPr>
    <w:sdtEndPr/>
    <w:sdtContent>
      <w:sdt>
        <w:sdtPr>
          <w:id w:val="-99799427"/>
          <w:docPartObj>
            <w:docPartGallery w:val="Page Numbers (Top of Page)"/>
            <w:docPartUnique/>
          </w:docPartObj>
        </w:sdtPr>
        <w:sdtEndPr/>
        <w:sdtContent>
          <w:p w:rsidR="00C237EE" w:rsidRDefault="00C237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2F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2F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37EE" w:rsidRDefault="00C23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3962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237EE" w:rsidRDefault="00C237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2F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2F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37EE" w:rsidRDefault="00C23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25D" w:rsidRDefault="00A8225D" w:rsidP="00616E1B">
      <w:pPr>
        <w:spacing w:after="0" w:line="240" w:lineRule="auto"/>
      </w:pPr>
      <w:r>
        <w:separator/>
      </w:r>
    </w:p>
  </w:footnote>
  <w:footnote w:type="continuationSeparator" w:id="0">
    <w:p w:rsidR="00A8225D" w:rsidRDefault="00A8225D" w:rsidP="0061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89C" w:rsidRDefault="007476C1">
    <w:pPr>
      <w:pStyle w:val="Header"/>
    </w:pPr>
    <w:r>
      <w:rPr>
        <w:rFonts w:ascii="FoundrySterling-Book" w:hAnsi="FoundrySterling-Book" w:cs="Arial"/>
        <w:noProof/>
        <w:color w:val="002147"/>
        <w:sz w:val="20"/>
        <w:szCs w:val="20"/>
        <w:lang w:eastAsia="en-GB"/>
      </w:rPr>
      <w:drawing>
        <wp:inline distT="0" distB="0" distL="0" distR="0" wp14:anchorId="78D1342A" wp14:editId="0CCB1730">
          <wp:extent cx="2374042" cy="552450"/>
          <wp:effectExtent l="0" t="0" r="7620" b="0"/>
          <wp:docPr id="2" name="Picture 2" descr="OxPrimaryCare_300px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PrimaryCare_300px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149" cy="563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1B"/>
    <w:rsid w:val="0000236F"/>
    <w:rsid w:val="0002694A"/>
    <w:rsid w:val="0006313A"/>
    <w:rsid w:val="000B689C"/>
    <w:rsid w:val="000D65BF"/>
    <w:rsid w:val="000E36F4"/>
    <w:rsid w:val="00112730"/>
    <w:rsid w:val="00163FF7"/>
    <w:rsid w:val="00185B3E"/>
    <w:rsid w:val="001B0CC3"/>
    <w:rsid w:val="00227AB7"/>
    <w:rsid w:val="0028168E"/>
    <w:rsid w:val="002840E4"/>
    <w:rsid w:val="002B0D0B"/>
    <w:rsid w:val="002D2D5A"/>
    <w:rsid w:val="002E5C43"/>
    <w:rsid w:val="003659F3"/>
    <w:rsid w:val="003A0FBA"/>
    <w:rsid w:val="003B5D93"/>
    <w:rsid w:val="003D68B2"/>
    <w:rsid w:val="003E6A53"/>
    <w:rsid w:val="0043496E"/>
    <w:rsid w:val="00441FA0"/>
    <w:rsid w:val="00462161"/>
    <w:rsid w:val="004A3A71"/>
    <w:rsid w:val="004C0B08"/>
    <w:rsid w:val="004E1E21"/>
    <w:rsid w:val="00532568"/>
    <w:rsid w:val="0058678D"/>
    <w:rsid w:val="005A7F76"/>
    <w:rsid w:val="005B0EF3"/>
    <w:rsid w:val="005D48DE"/>
    <w:rsid w:val="005E4D5D"/>
    <w:rsid w:val="005E660B"/>
    <w:rsid w:val="00616E1B"/>
    <w:rsid w:val="00626134"/>
    <w:rsid w:val="006A68FA"/>
    <w:rsid w:val="007476C1"/>
    <w:rsid w:val="007622B3"/>
    <w:rsid w:val="00763F5C"/>
    <w:rsid w:val="00765A9E"/>
    <w:rsid w:val="00780ED7"/>
    <w:rsid w:val="00857876"/>
    <w:rsid w:val="00887BF7"/>
    <w:rsid w:val="008A3162"/>
    <w:rsid w:val="008A76F5"/>
    <w:rsid w:val="009131C3"/>
    <w:rsid w:val="00915306"/>
    <w:rsid w:val="00927E73"/>
    <w:rsid w:val="00944C25"/>
    <w:rsid w:val="00975DF1"/>
    <w:rsid w:val="009C3830"/>
    <w:rsid w:val="009D40F7"/>
    <w:rsid w:val="00A65718"/>
    <w:rsid w:val="00A66482"/>
    <w:rsid w:val="00A8000B"/>
    <w:rsid w:val="00A8225D"/>
    <w:rsid w:val="00A92D3E"/>
    <w:rsid w:val="00A9501C"/>
    <w:rsid w:val="00AA336B"/>
    <w:rsid w:val="00AD2FC2"/>
    <w:rsid w:val="00AD4569"/>
    <w:rsid w:val="00AE0A52"/>
    <w:rsid w:val="00B2494A"/>
    <w:rsid w:val="00B5267C"/>
    <w:rsid w:val="00B63B34"/>
    <w:rsid w:val="00BA4BE3"/>
    <w:rsid w:val="00BB248E"/>
    <w:rsid w:val="00BB71E5"/>
    <w:rsid w:val="00BD2918"/>
    <w:rsid w:val="00C237EE"/>
    <w:rsid w:val="00C33D88"/>
    <w:rsid w:val="00C91077"/>
    <w:rsid w:val="00CB0DF5"/>
    <w:rsid w:val="00CC766D"/>
    <w:rsid w:val="00D06CC9"/>
    <w:rsid w:val="00D32A6D"/>
    <w:rsid w:val="00D53129"/>
    <w:rsid w:val="00D616F1"/>
    <w:rsid w:val="00D628EC"/>
    <w:rsid w:val="00D82D55"/>
    <w:rsid w:val="00DD3104"/>
    <w:rsid w:val="00DF25F0"/>
    <w:rsid w:val="00E16E92"/>
    <w:rsid w:val="00E23655"/>
    <w:rsid w:val="00E45EC6"/>
    <w:rsid w:val="00E648EA"/>
    <w:rsid w:val="00EC24C9"/>
    <w:rsid w:val="00F02F47"/>
    <w:rsid w:val="00F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860524A"/>
  <w15:docId w15:val="{8B6E47B2-B9CC-4964-B510-F573BAC1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E1B"/>
  </w:style>
  <w:style w:type="paragraph" w:styleId="Footer">
    <w:name w:val="footer"/>
    <w:basedOn w:val="Normal"/>
    <w:link w:val="FooterChar"/>
    <w:uiPriority w:val="99"/>
    <w:unhideWhenUsed/>
    <w:rsid w:val="00616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E1B"/>
  </w:style>
  <w:style w:type="paragraph" w:styleId="BalloonText">
    <w:name w:val="Balloon Text"/>
    <w:basedOn w:val="Normal"/>
    <w:link w:val="BalloonTextChar"/>
    <w:uiPriority w:val="99"/>
    <w:semiHidden/>
    <w:unhideWhenUsed/>
    <w:rsid w:val="0061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6E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16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37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c.ox.ac.uk/intranet/facilities-and-buildings/booking-a-meetin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recruitment@phc.ox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3810-CFE7-4819-8D58-1F2233F9C229}"/>
      </w:docPartPr>
      <w:docPartBody>
        <w:p w:rsidR="003302F6" w:rsidRDefault="00264CC3">
          <w:r w:rsidRPr="00C1620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undrySterling-Book">
    <w:altName w:val="Courier New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C3"/>
    <w:rsid w:val="00264CC3"/>
    <w:rsid w:val="003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C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5F2B-D4B1-4596-83AF-19162C2D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Nicola Webb</cp:lastModifiedBy>
  <cp:revision>6</cp:revision>
  <cp:lastPrinted>2017-02-20T11:48:00Z</cp:lastPrinted>
  <dcterms:created xsi:type="dcterms:W3CDTF">2022-11-08T14:54:00Z</dcterms:created>
  <dcterms:modified xsi:type="dcterms:W3CDTF">2023-08-17T08:04:00Z</dcterms:modified>
</cp:coreProperties>
</file>