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1B" w:rsidRDefault="00D45D1B" w:rsidP="00D45D1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To be used only for people not on university payroll. Please ensure that the form is fully completed and signed by both claimant and authorising manager before</w:t>
      </w:r>
      <w:r>
        <w:rPr>
          <w:rFonts w:cstheme="minorHAnsi"/>
          <w:i/>
          <w:sz w:val="20"/>
          <w:szCs w:val="20"/>
        </w:rPr>
        <w:tab/>
        <w:t xml:space="preserve">passing to Clare Wickings. Incomplete/unauthorised forms will not be </w:t>
      </w:r>
      <w:r w:rsidRPr="00D45D1B">
        <w:rPr>
          <w:rFonts w:cstheme="minorHAnsi"/>
          <w:i/>
          <w:sz w:val="20"/>
          <w:szCs w:val="20"/>
        </w:rPr>
        <w:t>proces</w:t>
      </w:r>
      <w:r>
        <w:rPr>
          <w:rFonts w:cstheme="minorHAnsi"/>
          <w:i/>
          <w:sz w:val="20"/>
          <w:szCs w:val="20"/>
        </w:rPr>
        <w:t xml:space="preserve">sed. Forms received by the last day of the month will usually be paid at the end of the following </w:t>
      </w:r>
      <w:r w:rsidRPr="00D45D1B">
        <w:rPr>
          <w:rFonts w:cstheme="minorHAnsi"/>
          <w:i/>
          <w:sz w:val="20"/>
          <w:szCs w:val="20"/>
        </w:rPr>
        <w:t>month.</w:t>
      </w:r>
    </w:p>
    <w:p w:rsidR="00D45D1B" w:rsidRDefault="00D45D1B" w:rsidP="00D45D1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i/>
          <w:sz w:val="20"/>
          <w:szCs w:val="20"/>
        </w:rPr>
      </w:pPr>
    </w:p>
    <w:p w:rsidR="00596C45" w:rsidRPr="001F421E" w:rsidRDefault="00D45D1B" w:rsidP="00D45D1B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i/>
          <w:sz w:val="20"/>
          <w:szCs w:val="20"/>
        </w:rPr>
      </w:pPr>
      <w:bookmarkStart w:id="0" w:name="_GoBack"/>
      <w:r w:rsidRPr="00D45D1B">
        <w:rPr>
          <w:rFonts w:cstheme="minorHAnsi"/>
          <w:b/>
          <w:i/>
          <w:sz w:val="20"/>
          <w:szCs w:val="20"/>
        </w:rPr>
        <w:t>Casual workers cannot be engaged for more than 12 weeks</w:t>
      </w:r>
      <w:bookmarkEnd w:id="0"/>
      <w:r>
        <w:rPr>
          <w:rFonts w:cstheme="minorHAnsi"/>
          <w:i/>
          <w:sz w:val="20"/>
          <w:szCs w:val="20"/>
        </w:rPr>
        <w:t>. If the work require will take longer than 12 weeks, please contact Clare Wickings to discuss employment options.</w:t>
      </w:r>
    </w:p>
    <w:p w:rsidR="00EF73E1" w:rsidRPr="001F421E" w:rsidRDefault="00EF73E1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</w:p>
    <w:p w:rsidR="008F51FA" w:rsidRPr="001F421E" w:rsidRDefault="00EC24BA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Please complete electronically. </w:t>
      </w:r>
      <w:r w:rsidR="00EF73E1" w:rsidRPr="001F421E">
        <w:rPr>
          <w:rFonts w:cstheme="minorHAnsi"/>
          <w:sz w:val="20"/>
          <w:szCs w:val="20"/>
        </w:rPr>
        <w:t>All fields are expandable if required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2"/>
        <w:gridCol w:w="3324"/>
        <w:gridCol w:w="1250"/>
        <w:gridCol w:w="4126"/>
      </w:tblGrid>
      <w:tr w:rsidR="00EC473B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EC473B" w:rsidRPr="001F421E" w:rsidRDefault="008A76EA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Full</w:t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name: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bookmarkStart w:id="1" w:name="Text1"/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bookmarkEnd w:id="1"/>
          </w:p>
        </w:tc>
      </w:tr>
      <w:tr w:rsidR="00EC473B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EC473B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Address and postcode</w:t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>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BD3ADA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DC7706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8A76EA" w:rsidRPr="001F421E" w:rsidTr="005B394A"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National Insurance number: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center" w:pos="5386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Date of birth: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</w:tc>
      </w:tr>
      <w:tr w:rsidR="008A76EA" w:rsidRPr="001F421E" w:rsidTr="005B394A"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A76EA" w:rsidP="008C583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Bank details:   Sort code: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8A76EA" w:rsidRPr="001F421E" w:rsidRDefault="008C583E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 xml:space="preserve">Account number: 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9175E1" w:rsidRPr="001F421E" w:rsidTr="005B394A">
        <w:tc>
          <w:tcPr>
            <w:tcW w:w="2093" w:type="dxa"/>
            <w:tcBorders>
              <w:top w:val="single" w:sz="4" w:space="0" w:color="002147"/>
              <w:bottom w:val="single" w:sz="4" w:space="0" w:color="002147"/>
            </w:tcBorders>
          </w:tcPr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>Equal opportunities:</w:t>
            </w:r>
          </w:p>
        </w:tc>
        <w:tc>
          <w:tcPr>
            <w:tcW w:w="4678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Your nationality: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9175E1" w:rsidRPr="001F421E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Your ethnicity: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  <w:t xml:space="preserve">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9175E1" w:rsidRPr="001F421E" w:rsidRDefault="008C583E" w:rsidP="00DC770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Are you disabled?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9175E1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="009175E1"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2147"/>
              <w:bottom w:val="single" w:sz="4" w:space="0" w:color="002147"/>
            </w:tcBorders>
          </w:tcPr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-5269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-11544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94A">
                  <w:rPr>
                    <w:rFonts w:ascii="MS Gothic" w:eastAsia="MS Gothic" w:hAnsi="MS Gothic" w:cs="MS Gothic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  <w:p w:rsidR="009175E1" w:rsidRPr="005B394A" w:rsidRDefault="009175E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60" w:after="6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 xml:space="preserve">Prefer not to say:  </w:t>
            </w: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9700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394A">
                  <w:rPr>
                    <w:rFonts w:ascii="MS Gothic" w:eastAsia="MS Gothic" w:hAnsi="MS Gothic" w:cs="MS Gothic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473B" w:rsidRPr="001F421E" w:rsidTr="005B394A">
        <w:trPr>
          <w:trHeight w:val="5504"/>
        </w:trPr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1F421E" w:rsidRPr="008C583E" w:rsidRDefault="00C07EC4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i/>
                <w:color w:val="002147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Week 1 - h</w:t>
            </w:r>
            <w:r w:rsidR="001F421E">
              <w:rPr>
                <w:rFonts w:cstheme="minorHAnsi"/>
                <w:color w:val="002147"/>
                <w:sz w:val="20"/>
                <w:szCs w:val="20"/>
              </w:rPr>
              <w:t>ou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>rs worked week beginning Monday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bookmarkEnd w:id="2"/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5B394A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="008C583E">
              <w:rPr>
                <w:rFonts w:cstheme="minorHAnsi"/>
                <w:i/>
                <w:color w:val="002147"/>
                <w:sz w:val="20"/>
                <w:szCs w:val="20"/>
              </w:rPr>
              <w:t>(insert date)</w:t>
            </w:r>
          </w:p>
          <w:tbl>
            <w:tblPr>
              <w:tblStyle w:val="TableGrid"/>
              <w:tblW w:w="0" w:type="auto"/>
              <w:tblBorders>
                <w:top w:val="single" w:sz="4" w:space="0" w:color="002147"/>
                <w:left w:val="single" w:sz="4" w:space="0" w:color="002147"/>
                <w:bottom w:val="single" w:sz="4" w:space="0" w:color="002147"/>
                <w:right w:val="single" w:sz="4" w:space="0" w:color="002147"/>
                <w:insideH w:val="single" w:sz="4" w:space="0" w:color="002147"/>
                <w:insideV w:val="single" w:sz="4" w:space="0" w:color="002147"/>
              </w:tblBorders>
              <w:tblLook w:val="04A0" w:firstRow="1" w:lastRow="0" w:firstColumn="1" w:lastColumn="0" w:noHBand="0" w:noVBand="1"/>
            </w:tblPr>
            <w:tblGrid>
              <w:gridCol w:w="2646"/>
              <w:gridCol w:w="2633"/>
              <w:gridCol w:w="2633"/>
              <w:gridCol w:w="2634"/>
            </w:tblGrid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5B394A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8067" w:type="dxa"/>
                  <w:gridSpan w:val="3"/>
                  <w:vAlign w:val="center"/>
                </w:tcPr>
                <w:p w:rsidR="005B394A" w:rsidRPr="005B394A" w:rsidRDefault="005B394A" w:rsidP="005B394A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jc w:val="right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Total hours in week:</w:t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5B394A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07EC4" w:rsidRPr="008C583E" w:rsidRDefault="00C07EC4" w:rsidP="00C07EC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i/>
                <w:color w:val="002147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 xml:space="preserve">Week 2 - hours 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>worked week beginning Monday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ab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="008C583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5B394A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="008C583E">
              <w:rPr>
                <w:rFonts w:cstheme="minorHAnsi"/>
                <w:i/>
                <w:color w:val="002147"/>
                <w:sz w:val="20"/>
                <w:szCs w:val="20"/>
              </w:rPr>
              <w:t>(insert date)</w:t>
            </w:r>
          </w:p>
          <w:tbl>
            <w:tblPr>
              <w:tblStyle w:val="TableGrid"/>
              <w:tblW w:w="0" w:type="auto"/>
              <w:tblBorders>
                <w:top w:val="single" w:sz="4" w:space="0" w:color="002147"/>
                <w:left w:val="single" w:sz="4" w:space="0" w:color="002147"/>
                <w:bottom w:val="single" w:sz="4" w:space="0" w:color="002147"/>
                <w:right w:val="single" w:sz="4" w:space="0" w:color="002147"/>
                <w:insideH w:val="single" w:sz="4" w:space="0" w:color="002147"/>
                <w:insideV w:val="single" w:sz="4" w:space="0" w:color="002147"/>
              </w:tblBorders>
              <w:tblLook w:val="04A0" w:firstRow="1" w:lastRow="0" w:firstColumn="1" w:lastColumn="0" w:noHBand="0" w:noVBand="1"/>
            </w:tblPr>
            <w:tblGrid>
              <w:gridCol w:w="2646"/>
              <w:gridCol w:w="2633"/>
              <w:gridCol w:w="2633"/>
              <w:gridCol w:w="2634"/>
            </w:tblGrid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5B394A" w:rsidRDefault="005B394A" w:rsidP="0096322C"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394A" w:rsidTr="0072676E">
              <w:trPr>
                <w:trHeight w:hRule="exact" w:val="425"/>
              </w:trPr>
              <w:tc>
                <w:tcPr>
                  <w:tcW w:w="8067" w:type="dxa"/>
                  <w:gridSpan w:val="3"/>
                  <w:vAlign w:val="center"/>
                </w:tcPr>
                <w:p w:rsidR="005B394A" w:rsidRPr="005B394A" w:rsidRDefault="005B394A" w:rsidP="0096322C">
                  <w:pPr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jc w:val="right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Total hours in week:</w:t>
                  </w:r>
                </w:p>
              </w:tc>
              <w:tc>
                <w:tcPr>
                  <w:tcW w:w="2690" w:type="dxa"/>
                  <w:vAlign w:val="center"/>
                </w:tcPr>
                <w:p w:rsidR="005B394A" w:rsidRDefault="005B394A" w:rsidP="0096322C">
                  <w:pPr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07EC4" w:rsidRPr="004129C2" w:rsidRDefault="004129C2" w:rsidP="004129C2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rPr>
                <w:rFonts w:cstheme="minorHAnsi"/>
                <w:sz w:val="18"/>
                <w:szCs w:val="18"/>
              </w:rPr>
            </w:pPr>
            <w:r w:rsidRPr="004129C2">
              <w:rPr>
                <w:sz w:val="18"/>
                <w:szCs w:val="18"/>
              </w:rPr>
              <w:t xml:space="preserve"> </w:t>
            </w:r>
          </w:p>
        </w:tc>
      </w:tr>
      <w:tr w:rsidR="00851563" w:rsidRPr="005B394A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F27740" w:rsidRPr="005B394A" w:rsidRDefault="00422B28" w:rsidP="00F2774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147"/>
                <w:sz w:val="20"/>
                <w:szCs w:val="20"/>
              </w:rPr>
            </w:pP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9351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3E" w:rsidRP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  <w:r w:rsidR="00F27740" w:rsidRPr="005B394A">
              <w:rPr>
                <w:rFonts w:cstheme="minorHAnsi"/>
                <w:color w:val="002147"/>
                <w:sz w:val="20"/>
                <w:szCs w:val="20"/>
              </w:rPr>
              <w:t xml:space="preserve">   Tick here if you are a full-time student on vacation: you need to complete a P38S </w:t>
            </w:r>
            <w:r w:rsidR="00F27740" w:rsidRPr="005B394A">
              <w:rPr>
                <w:rFonts w:cstheme="minorHAnsi"/>
                <w:i/>
                <w:color w:val="002147"/>
                <w:sz w:val="16"/>
                <w:szCs w:val="16"/>
              </w:rPr>
              <w:t>(from http://www.hmrc.gov.uk/forms/p38s.pdf)</w:t>
            </w:r>
            <w:r w:rsidR="00BD3ADA" w:rsidRPr="005B394A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</w:p>
          <w:p w:rsidR="00851563" w:rsidRPr="005B394A" w:rsidRDefault="00422B28" w:rsidP="00F2774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5750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3E" w:rsidRPr="005B394A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  <w:r w:rsidR="00BD3ADA" w:rsidRPr="005B394A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F27740" w:rsidRPr="005B394A">
              <w:rPr>
                <w:rFonts w:cstheme="minorHAnsi"/>
                <w:color w:val="002147"/>
                <w:sz w:val="20"/>
                <w:szCs w:val="20"/>
              </w:rPr>
              <w:t xml:space="preserve">  Tick here if you are not a student AND you don’t have a P45 from your last employer: you need to complete a P46</w:t>
            </w:r>
          </w:p>
        </w:tc>
      </w:tr>
      <w:tr w:rsidR="00851563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851563" w:rsidRPr="00F27740" w:rsidRDefault="00F27740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P</w:t>
            </w:r>
            <w:r w:rsidR="006049B1">
              <w:rPr>
                <w:rFonts w:cstheme="minorHAnsi"/>
                <w:color w:val="002060"/>
                <w:sz w:val="20"/>
                <w:szCs w:val="20"/>
              </w:rPr>
              <w:t>lease p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rint the form then sign and date it </w:t>
            </w:r>
            <w:r w:rsidR="005B394A">
              <w:rPr>
                <w:rFonts w:cstheme="minorHAnsi"/>
                <w:color w:val="002060"/>
                <w:sz w:val="20"/>
                <w:szCs w:val="20"/>
              </w:rPr>
              <w:t>to the right of the arrow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. Pass the form </w:t>
            </w:r>
            <w:r w:rsidR="00F0321F">
              <w:rPr>
                <w:rFonts w:cstheme="minorHAnsi"/>
                <w:color w:val="002060"/>
                <w:sz w:val="20"/>
                <w:szCs w:val="20"/>
              </w:rPr>
              <w:t xml:space="preserve">to your line manager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for authorisation</w:t>
            </w:r>
            <w:r w:rsidR="006049B1">
              <w:rPr>
                <w:rFonts w:cstheme="minorHAnsi"/>
                <w:color w:val="002060"/>
                <w:sz w:val="20"/>
                <w:szCs w:val="20"/>
              </w:rPr>
              <w:t>.</w:t>
            </w:r>
          </w:p>
          <w:p w:rsidR="00F27740" w:rsidRPr="001F421E" w:rsidRDefault="006049B1" w:rsidP="001F421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6C67C" wp14:editId="63793ED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45085</wp:posOffset>
                      </wp:positionV>
                      <wp:extent cx="390525" cy="114300"/>
                      <wp:effectExtent l="57150" t="38100" r="47625" b="952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3F650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.4pt;margin-top:3.55pt;width:30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" adj="18439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851563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851563" w:rsidRDefault="00F27740" w:rsidP="006049B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6049B1">
              <w:rPr>
                <w:rFonts w:cstheme="minorHAnsi"/>
                <w:color w:val="002060"/>
                <w:sz w:val="20"/>
                <w:szCs w:val="20"/>
              </w:rPr>
              <w:t xml:space="preserve">Account to be charged:  </w:t>
            </w:r>
          </w:p>
          <w:p w:rsidR="00F27740" w:rsidRPr="001F421E" w:rsidRDefault="00F27740" w:rsidP="006538F4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6049B1">
              <w:rPr>
                <w:rFonts w:cstheme="minorHAnsi"/>
                <w:color w:val="002060"/>
                <w:sz w:val="20"/>
                <w:szCs w:val="20"/>
              </w:rPr>
              <w:lastRenderedPageBreak/>
              <w:t xml:space="preserve">Hourly rate:  </w:t>
            </w:r>
          </w:p>
        </w:tc>
      </w:tr>
      <w:tr w:rsidR="00F27740" w:rsidRPr="001F421E" w:rsidTr="005B394A">
        <w:tc>
          <w:tcPr>
            <w:tcW w:w="10988" w:type="dxa"/>
            <w:gridSpan w:val="4"/>
            <w:tcBorders>
              <w:top w:val="single" w:sz="4" w:space="0" w:color="002147"/>
              <w:bottom w:val="single" w:sz="4" w:space="0" w:color="002147"/>
            </w:tcBorders>
          </w:tcPr>
          <w:p w:rsidR="00F27740" w:rsidRPr="00F27740" w:rsidRDefault="00F27740" w:rsidP="00180AB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lastRenderedPageBreak/>
              <w:t>Authorisation signature and date</w:t>
            </w:r>
          </w:p>
          <w:p w:rsidR="00F27740" w:rsidRPr="001F421E" w:rsidRDefault="006049B1" w:rsidP="00180ABE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0FADD" wp14:editId="0224C24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15875</wp:posOffset>
                      </wp:positionV>
                      <wp:extent cx="390525" cy="114300"/>
                      <wp:effectExtent l="57150" t="38100" r="47625" b="952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333D3" id="Right Arrow 4" o:spid="_x0000_s1026" type="#_x0000_t13" style="position:absolute;margin-left:-1.35pt;margin-top:1.25pt;width:30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" adj="18439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EF73E1" w:rsidRPr="001F421E" w:rsidRDefault="00EF73E1" w:rsidP="001F421E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</w:p>
    <w:sectPr w:rsidR="00EF73E1" w:rsidRPr="001F421E" w:rsidSect="0099117B">
      <w:headerReference w:type="default" r:id="rId8"/>
      <w:footerReference w:type="default" r:id="rId9"/>
      <w:pgSz w:w="11906" w:h="16838"/>
      <w:pgMar w:top="567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28" w:rsidRDefault="00422B28" w:rsidP="0099117B">
      <w:r>
        <w:separator/>
      </w:r>
    </w:p>
  </w:endnote>
  <w:endnote w:type="continuationSeparator" w:id="0">
    <w:p w:rsidR="00422B28" w:rsidRDefault="00422B28" w:rsidP="009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0E" w:rsidRPr="00C72D29" w:rsidRDefault="00370883" w:rsidP="00370883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28" w:rsidRDefault="00422B28" w:rsidP="0099117B">
      <w:r>
        <w:separator/>
      </w:r>
    </w:p>
  </w:footnote>
  <w:footnote w:type="continuationSeparator" w:id="0">
    <w:p w:rsidR="00422B28" w:rsidRDefault="00422B28" w:rsidP="0099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73"/>
      <w:gridCol w:w="3999"/>
    </w:tblGrid>
    <w:tr w:rsidR="0099117B" w:rsidRPr="0099117B" w:rsidTr="008A76EA">
      <w:tc>
        <w:tcPr>
          <w:tcW w:w="3144" w:type="pct"/>
          <w:tcBorders>
            <w:bottom w:val="single" w:sz="4" w:space="0" w:color="002147"/>
          </w:tcBorders>
          <w:vAlign w:val="bottom"/>
        </w:tcPr>
        <w:p w:rsidR="00370883" w:rsidRDefault="00370883" w:rsidP="00370883">
          <w:pPr>
            <w:pStyle w:val="Header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="0099117B"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99117B" w:rsidRPr="008F51FA" w:rsidRDefault="0099117B" w:rsidP="00370883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 w:rsidR="0008292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</w:t>
          </w:r>
          <w:r w:rsidR="0037088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</w:t>
          </w:r>
          <w:r w:rsidR="0008292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Care</w:t>
          </w:r>
          <w:r w:rsidR="00370883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 Health Sciences</w:t>
          </w:r>
        </w:p>
      </w:tc>
      <w:tc>
        <w:tcPr>
          <w:tcW w:w="1856" w:type="pct"/>
          <w:shd w:val="clear" w:color="auto" w:fill="002147"/>
          <w:vAlign w:val="bottom"/>
        </w:tcPr>
        <w:p w:rsidR="0099117B" w:rsidRPr="0099117B" w:rsidRDefault="008A76EA" w:rsidP="0099117B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Casual Hours Claim</w:t>
          </w:r>
          <w:r w:rsidR="0099117B"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99117B" w:rsidRPr="008F51FA" w:rsidRDefault="009911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824"/>
    <w:multiLevelType w:val="hybridMultilevel"/>
    <w:tmpl w:val="49C0DCA0"/>
    <w:lvl w:ilvl="0" w:tplc="4664C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975"/>
    <w:multiLevelType w:val="hybridMultilevel"/>
    <w:tmpl w:val="651E9D6E"/>
    <w:lvl w:ilvl="0" w:tplc="36801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525F"/>
    <w:multiLevelType w:val="hybridMultilevel"/>
    <w:tmpl w:val="406AAD28"/>
    <w:lvl w:ilvl="0" w:tplc="DF14A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B"/>
    <w:rsid w:val="0008292A"/>
    <w:rsid w:val="000D19E5"/>
    <w:rsid w:val="001F421E"/>
    <w:rsid w:val="00221F5A"/>
    <w:rsid w:val="00222E91"/>
    <w:rsid w:val="00361F5D"/>
    <w:rsid w:val="00370883"/>
    <w:rsid w:val="003F610E"/>
    <w:rsid w:val="004129C2"/>
    <w:rsid w:val="00422B28"/>
    <w:rsid w:val="004A4085"/>
    <w:rsid w:val="00596C45"/>
    <w:rsid w:val="005B394A"/>
    <w:rsid w:val="006049B1"/>
    <w:rsid w:val="006538F4"/>
    <w:rsid w:val="0072676E"/>
    <w:rsid w:val="007F580F"/>
    <w:rsid w:val="00851563"/>
    <w:rsid w:val="008A76EA"/>
    <w:rsid w:val="008C133E"/>
    <w:rsid w:val="008C583E"/>
    <w:rsid w:val="008F51FA"/>
    <w:rsid w:val="009175E1"/>
    <w:rsid w:val="00945F48"/>
    <w:rsid w:val="0099117B"/>
    <w:rsid w:val="00A110C1"/>
    <w:rsid w:val="00A43F37"/>
    <w:rsid w:val="00A44F78"/>
    <w:rsid w:val="00BB54BA"/>
    <w:rsid w:val="00BD3ADA"/>
    <w:rsid w:val="00C07EC4"/>
    <w:rsid w:val="00C72D29"/>
    <w:rsid w:val="00CA4CEA"/>
    <w:rsid w:val="00D27E9A"/>
    <w:rsid w:val="00D45D1B"/>
    <w:rsid w:val="00DC7706"/>
    <w:rsid w:val="00EC24BA"/>
    <w:rsid w:val="00EC473B"/>
    <w:rsid w:val="00EF73E1"/>
    <w:rsid w:val="00F0321F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C05EE-4028-46A0-8BBB-0638CBBF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17B"/>
  </w:style>
  <w:style w:type="paragraph" w:styleId="Footer">
    <w:name w:val="footer"/>
    <w:basedOn w:val="Normal"/>
    <w:link w:val="FooterChar"/>
    <w:uiPriority w:val="99"/>
    <w:unhideWhenUsed/>
    <w:rsid w:val="0099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17B"/>
  </w:style>
  <w:style w:type="paragraph" w:styleId="BalloonText">
    <w:name w:val="Balloon Text"/>
    <w:basedOn w:val="Normal"/>
    <w:link w:val="BalloonTextChar"/>
    <w:uiPriority w:val="99"/>
    <w:semiHidden/>
    <w:unhideWhenUsed/>
    <w:rsid w:val="00991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E91"/>
    <w:rPr>
      <w:color w:val="808080"/>
    </w:rPr>
  </w:style>
  <w:style w:type="table" w:styleId="TableGrid">
    <w:name w:val="Table Grid"/>
    <w:basedOn w:val="TableNormal"/>
    <w:uiPriority w:val="59"/>
    <w:rsid w:val="00EC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A43F3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D1E0-3C55-4010-986E-014E26C7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McDermott</dc:creator>
  <cp:lastModifiedBy>zulemajp</cp:lastModifiedBy>
  <cp:revision>3</cp:revision>
  <cp:lastPrinted>2011-03-18T15:52:00Z</cp:lastPrinted>
  <dcterms:created xsi:type="dcterms:W3CDTF">2016-09-14T10:44:00Z</dcterms:created>
  <dcterms:modified xsi:type="dcterms:W3CDTF">2016-09-14T10:53:00Z</dcterms:modified>
</cp:coreProperties>
</file>