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A7A93C7" wp14:editId="2B842D0F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Default="00B348FE" w:rsidP="00B3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A64DF7">
        <w:rPr>
          <w:rFonts w:ascii="Arial" w:hAnsi="Arial" w:cs="Arial"/>
          <w:b/>
          <w:bCs/>
          <w:color w:val="000000"/>
          <w:sz w:val="22"/>
          <w:szCs w:val="22"/>
        </w:rPr>
        <w:t>PCR Funding Round 18</w:t>
      </w:r>
      <w:r w:rsidR="00F60A92"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56689" w:rsidRDefault="00D56689" w:rsidP="00B3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6689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10430">
        <w:rPr>
          <w:rFonts w:ascii="Arial" w:hAnsi="Arial" w:cs="Arial"/>
          <w:b/>
          <w:bCs/>
          <w:color w:val="00B050"/>
          <w:sz w:val="22"/>
          <w:szCs w:val="22"/>
        </w:rPr>
        <w:t xml:space="preserve">PLEASE ENSURE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that you submit this Word document, </w:t>
      </w:r>
      <w:r w:rsidR="00C07F84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color w:val="000000"/>
          <w:sz w:val="22"/>
          <w:szCs w:val="22"/>
        </w:rPr>
        <w:t>Gantt chart and the Excel spread sheet detailing the project costs</w:t>
      </w:r>
      <w:r w:rsidR="00D56689">
        <w:rPr>
          <w:rFonts w:ascii="Arial" w:hAnsi="Arial" w:cs="Arial"/>
          <w:b/>
          <w:bCs/>
          <w:color w:val="000000"/>
          <w:sz w:val="22"/>
          <w:szCs w:val="22"/>
        </w:rPr>
        <w:t xml:space="preserve"> to form the complete application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F60A92" w:rsidRPr="00D10430" w:rsidRDefault="007D43BE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Filenames for all documents </w:t>
      </w:r>
      <w:r w:rsidR="00F60A92">
        <w:rPr>
          <w:rFonts w:ascii="Arial" w:hAnsi="Arial" w:cs="Arial"/>
          <w:b/>
          <w:bCs/>
          <w:color w:val="000000"/>
          <w:sz w:val="22"/>
          <w:szCs w:val="22"/>
        </w:rPr>
        <w:t xml:space="preserve">should </w:t>
      </w:r>
      <w:r w:rsidR="001119F9">
        <w:rPr>
          <w:rFonts w:ascii="Arial" w:hAnsi="Arial" w:cs="Arial"/>
          <w:b/>
          <w:bCs/>
          <w:color w:val="000000"/>
          <w:sz w:val="22"/>
          <w:szCs w:val="22"/>
        </w:rPr>
        <w:t xml:space="preserve">use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 naming convention</w:t>
      </w:r>
      <w:r w:rsidR="00F60A92">
        <w:rPr>
          <w:rFonts w:ascii="Arial" w:hAnsi="Arial" w:cs="Arial"/>
          <w:b/>
          <w:bCs/>
          <w:color w:val="000000"/>
          <w:sz w:val="22"/>
          <w:szCs w:val="22"/>
        </w:rPr>
        <w:t xml:space="preserve">:  </w:t>
      </w:r>
      <w:r w:rsidR="00F60A92" w:rsidRPr="00D10430">
        <w:rPr>
          <w:rFonts w:ascii="Arial" w:hAnsi="Arial" w:cs="Arial"/>
          <w:b/>
          <w:bCs/>
          <w:color w:val="00B050"/>
          <w:sz w:val="22"/>
          <w:szCs w:val="22"/>
        </w:rPr>
        <w:t xml:space="preserve">PI </w:t>
      </w:r>
      <w:r w:rsidR="00B348FE">
        <w:rPr>
          <w:rFonts w:ascii="Arial" w:hAnsi="Arial" w:cs="Arial"/>
          <w:b/>
          <w:bCs/>
          <w:color w:val="00B050"/>
          <w:sz w:val="22"/>
          <w:szCs w:val="22"/>
        </w:rPr>
        <w:t>sur</w:t>
      </w:r>
      <w:r w:rsidR="00F60A92" w:rsidRPr="00D10430">
        <w:rPr>
          <w:rFonts w:ascii="Arial" w:hAnsi="Arial" w:cs="Arial"/>
          <w:b/>
          <w:bCs/>
          <w:color w:val="00B050"/>
          <w:sz w:val="22"/>
          <w:szCs w:val="22"/>
        </w:rPr>
        <w:t>name_FR1</w:t>
      </w:r>
      <w:r w:rsidR="00A64DF7">
        <w:rPr>
          <w:rFonts w:ascii="Arial" w:hAnsi="Arial" w:cs="Arial"/>
          <w:b/>
          <w:bCs/>
          <w:color w:val="00B050"/>
          <w:sz w:val="22"/>
          <w:szCs w:val="22"/>
        </w:rPr>
        <w:t>8</w:t>
      </w:r>
    </w:p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290"/>
        </w:trPr>
        <w:tc>
          <w:tcPr>
            <w:tcW w:w="9214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Project short name: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SECTION A - </w:t>
      </w:r>
      <w:r w:rsidRPr="00781B14">
        <w:rPr>
          <w:rFonts w:ascii="Arial" w:hAnsi="Arial" w:cs="Arial"/>
          <w:b/>
          <w:color w:val="000000"/>
          <w:sz w:val="22"/>
          <w:szCs w:val="22"/>
        </w:rPr>
        <w:t>Details of Lead Applicant</w:t>
      </w:r>
    </w:p>
    <w:tbl>
      <w:tblPr>
        <w:tblW w:w="921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F60A92">
        <w:trPr>
          <w:trHeight w:val="290"/>
        </w:trPr>
        <w:tc>
          <w:tcPr>
            <w:tcW w:w="9214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Lead Applicant ORCID no. </w:t>
            </w:r>
            <w:hyperlink r:id="rId9" w:history="1">
              <w:r w:rsidRPr="005A5774">
                <w:rPr>
                  <w:rStyle w:val="Hyperlink"/>
                  <w:rFonts w:ascii="Helvetica" w:hAnsi="Helvetica" w:cs="Helvetica"/>
                  <w:color w:val="0070C0"/>
                  <w:sz w:val="21"/>
                  <w:szCs w:val="21"/>
                </w:rPr>
                <w:t>http://orcid.org/</w:t>
              </w:r>
            </w:hyperlink>
            <w:r w:rsidRPr="005A5774">
              <w:rPr>
                <w:rFonts w:ascii="Helvetica" w:hAnsi="Helvetica" w:cs="Helvetica"/>
                <w:color w:val="0070C0"/>
                <w:sz w:val="21"/>
                <w:szCs w:val="21"/>
              </w:rPr>
              <w:t>.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Lead university: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F60A92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</w:tcPr>
          <w:p w:rsidR="00F60A92" w:rsidRPr="00781B14" w:rsidRDefault="00F60A92" w:rsidP="00F60A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Contribution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(role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on project)</w:t>
            </w:r>
            <w:r w:rsidRPr="00781B1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Pr="00D10430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542B67">
        <w:rPr>
          <w:rFonts w:ascii="Arial" w:hAnsi="Arial" w:cs="Arial"/>
          <w:color w:val="000000"/>
          <w:sz w:val="22"/>
          <w:szCs w:val="22"/>
        </w:rPr>
        <w:t xml:space="preserve">Details of Joint Applicant (s) </w:t>
      </w:r>
      <w:r w:rsidRPr="00D10430">
        <w:rPr>
          <w:rFonts w:ascii="Arial" w:hAnsi="Arial" w:cs="Arial"/>
          <w:color w:val="00B050"/>
          <w:sz w:val="22"/>
          <w:szCs w:val="22"/>
        </w:rPr>
        <w:t>(copy box as required)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Department &amp; 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University: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09321F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Contribution (role and </w:t>
            </w:r>
            <w:proofErr w:type="spellStart"/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fte</w:t>
            </w:r>
            <w:proofErr w:type="spellEnd"/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 xml:space="preserve"> on project):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Pr="00D10430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542B67">
        <w:rPr>
          <w:rFonts w:ascii="Arial" w:hAnsi="Arial" w:cs="Arial"/>
          <w:color w:val="000000"/>
          <w:sz w:val="22"/>
          <w:szCs w:val="22"/>
        </w:rPr>
        <w:t xml:space="preserve">Details of Collaborator (s) </w:t>
      </w:r>
      <w:r w:rsidRPr="00D10430">
        <w:rPr>
          <w:rFonts w:ascii="Arial" w:hAnsi="Arial" w:cs="Arial"/>
          <w:color w:val="00B050"/>
          <w:sz w:val="22"/>
          <w:szCs w:val="22"/>
        </w:rPr>
        <w:t xml:space="preserve">(copy box as required)  </w:t>
      </w:r>
    </w:p>
    <w:p w:rsidR="00F60A92" w:rsidRPr="00D10430" w:rsidRDefault="00F60A92" w:rsidP="00F60A92">
      <w:pPr>
        <w:autoSpaceDE w:val="0"/>
        <w:autoSpaceDN w:val="0"/>
        <w:adjustRightInd w:val="0"/>
        <w:rPr>
          <w:rFonts w:ascii="Arial" w:hAnsi="Arial" w:cs="Arial"/>
          <w:i/>
          <w:color w:val="00B050"/>
          <w:sz w:val="22"/>
          <w:szCs w:val="22"/>
        </w:rPr>
      </w:pPr>
      <w:r w:rsidRPr="00D10430">
        <w:rPr>
          <w:rFonts w:ascii="Arial" w:hAnsi="Arial" w:cs="Arial"/>
          <w:i/>
          <w:color w:val="00B050"/>
          <w:sz w:val="22"/>
          <w:szCs w:val="22"/>
        </w:rPr>
        <w:t xml:space="preserve">A collaborator is a person employed outside of the SPCR partner departments and cannot receive any SPCR funds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Title: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Surname: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Forename: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09321F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Contribution (role):</w:t>
            </w:r>
          </w:p>
        </w:tc>
      </w:tr>
    </w:tbl>
    <w:p w:rsidR="00F60A92" w:rsidRDefault="00F60A92" w:rsidP="00F60A92">
      <w:pPr>
        <w:rPr>
          <w:rFonts w:ascii="Arial" w:hAnsi="Arial" w:cs="Arial"/>
          <w:sz w:val="22"/>
          <w:szCs w:val="22"/>
        </w:rPr>
      </w:pPr>
    </w:p>
    <w:p w:rsidR="00F60A92" w:rsidRPr="00542B67" w:rsidRDefault="00F60A92" w:rsidP="00F60A92">
      <w:pPr>
        <w:rPr>
          <w:rFonts w:ascii="Arial" w:hAnsi="Arial" w:cs="Arial"/>
          <w:sz w:val="22"/>
          <w:szCs w:val="22"/>
        </w:rPr>
      </w:pPr>
      <w:r w:rsidRPr="00542B67">
        <w:rPr>
          <w:rFonts w:ascii="Arial" w:hAnsi="Arial" w:cs="Arial"/>
          <w:sz w:val="22"/>
          <w:szCs w:val="22"/>
        </w:rPr>
        <w:t>Study Team Expertise</w:t>
      </w:r>
      <w:r>
        <w:rPr>
          <w:rFonts w:ascii="Arial" w:hAnsi="Arial" w:cs="Arial"/>
          <w:sz w:val="22"/>
          <w:szCs w:val="22"/>
        </w:rPr>
        <w:t>:</w:t>
      </w:r>
      <w:r w:rsidRPr="00542B67">
        <w:rPr>
          <w:rFonts w:ascii="Arial" w:hAnsi="Arial" w:cs="Arial"/>
          <w:sz w:val="22"/>
          <w:szCs w:val="22"/>
        </w:rPr>
        <w:t xml:space="preserve"> </w:t>
      </w:r>
      <w:r w:rsidRPr="00D10430">
        <w:rPr>
          <w:rFonts w:ascii="Arial" w:hAnsi="Arial" w:cs="Arial"/>
          <w:color w:val="00B050"/>
          <w:sz w:val="22"/>
          <w:szCs w:val="22"/>
        </w:rPr>
        <w:t>no more than 50 words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F60A92">
        <w:trPr>
          <w:trHeight w:val="372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09321F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60A92" w:rsidRDefault="00F60A92">
      <w:pPr>
        <w:spacing w:after="160" w:line="259" w:lineRule="auto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br w:type="page"/>
      </w:r>
    </w:p>
    <w:p w:rsidR="00F60A92" w:rsidRDefault="00F60A92" w:rsidP="00F60A92">
      <w:pPr>
        <w:ind w:right="-1221"/>
        <w:rPr>
          <w:rFonts w:ascii="Arial" w:hAnsi="Arial" w:cs="Arial"/>
          <w:b/>
          <w:bCs/>
          <w:color w:val="00B050"/>
          <w:sz w:val="22"/>
          <w:szCs w:val="22"/>
        </w:rPr>
      </w:pPr>
      <w:bookmarkStart w:id="0" w:name="_GoBack"/>
      <w:bookmarkEnd w:id="0"/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PLEASE NOTE that sections </w:t>
      </w:r>
      <w:r>
        <w:rPr>
          <w:rFonts w:ascii="Arial" w:hAnsi="Arial" w:cs="Arial"/>
          <w:b/>
          <w:bCs/>
          <w:color w:val="00B050"/>
          <w:sz w:val="22"/>
          <w:szCs w:val="22"/>
        </w:rPr>
        <w:t>B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color w:val="00B050"/>
          <w:sz w:val="22"/>
          <w:szCs w:val="22"/>
        </w:rPr>
        <w:t>I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should be </w:t>
      </w:r>
      <w:r w:rsidRPr="00E6219C">
        <w:rPr>
          <w:rFonts w:ascii="Arial" w:hAnsi="Arial" w:cs="Arial"/>
          <w:b/>
          <w:bCs/>
          <w:color w:val="00B050"/>
          <w:sz w:val="22"/>
          <w:szCs w:val="22"/>
          <w:u w:val="double"/>
        </w:rPr>
        <w:t xml:space="preserve">no more than </w:t>
      </w:r>
      <w:r>
        <w:rPr>
          <w:rFonts w:ascii="Arial" w:hAnsi="Arial" w:cs="Arial"/>
          <w:b/>
          <w:bCs/>
          <w:color w:val="00B050"/>
          <w:sz w:val="22"/>
          <w:szCs w:val="22"/>
          <w:u w:val="double"/>
        </w:rPr>
        <w:t>12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A4 pages in 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no less than </w:t>
      </w:r>
    </w:p>
    <w:p w:rsidR="00F60A92" w:rsidRPr="00E6219C" w:rsidRDefault="00F60A92" w:rsidP="00F60A92">
      <w:pPr>
        <w:ind w:right="-1221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Arial 1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>0pt font.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 The 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Gantt chart </w:t>
      </w:r>
      <w:r w:rsidR="00D56689">
        <w:rPr>
          <w:rFonts w:ascii="Arial" w:hAnsi="Arial" w:cs="Arial"/>
          <w:b/>
          <w:bCs/>
          <w:color w:val="00B050"/>
          <w:sz w:val="22"/>
          <w:szCs w:val="22"/>
        </w:rPr>
        <w:t>is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not included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in these </w:t>
      </w:r>
      <w:r>
        <w:rPr>
          <w:rFonts w:ascii="Arial" w:hAnsi="Arial" w:cs="Arial"/>
          <w:b/>
          <w:bCs/>
          <w:color w:val="00B050"/>
          <w:sz w:val="22"/>
          <w:szCs w:val="22"/>
        </w:rPr>
        <w:t>12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pages.</w:t>
      </w:r>
    </w:p>
    <w:p w:rsidR="00F60A92" w:rsidRPr="00781B14" w:rsidRDefault="00F60A92" w:rsidP="00F60A9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0000"/>
          <w:sz w:val="22"/>
          <w:szCs w:val="22"/>
        </w:rPr>
        <w:t>Plain English Summary</w:t>
      </w:r>
    </w:p>
    <w:p w:rsidR="00F60A92" w:rsidRPr="00E6219C" w:rsidRDefault="001B0F3A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hyperlink r:id="rId10" w:history="1">
        <w:r w:rsidR="00F60A92" w:rsidRPr="00E6219C">
          <w:rPr>
            <w:rStyle w:val="Hyperlink"/>
            <w:rFonts w:ascii="Arial" w:hAnsi="Arial" w:cs="Arial"/>
            <w:sz w:val="22"/>
            <w:szCs w:val="22"/>
          </w:rPr>
          <w:t>http://www.invo.org.uk/resource-centre/plain-english-summaries/</w:t>
        </w:r>
      </w:hyperlink>
      <w:r w:rsidR="00F60A92">
        <w:rPr>
          <w:rStyle w:val="Hyperlink"/>
          <w:rFonts w:ascii="Arial" w:hAnsi="Arial" w:cs="Arial"/>
          <w:sz w:val="22"/>
          <w:szCs w:val="22"/>
        </w:rPr>
        <w:t xml:space="preserve">  </w:t>
      </w:r>
      <w:r w:rsidR="00F60A92" w:rsidRPr="00E6219C">
        <w:rPr>
          <w:rFonts w:ascii="Arial" w:hAnsi="Arial" w:cs="Arial"/>
          <w:color w:val="00B050"/>
          <w:sz w:val="22"/>
          <w:szCs w:val="22"/>
        </w:rPr>
        <w:t>This section will be displayed on the School website and provided to the NIHR</w:t>
      </w:r>
      <w:r w:rsidR="00F60A92">
        <w:rPr>
          <w:rFonts w:ascii="Arial" w:hAnsi="Arial" w:cs="Arial"/>
          <w:color w:val="00B050"/>
          <w:sz w:val="22"/>
          <w:szCs w:val="22"/>
        </w:rPr>
        <w:t xml:space="preserve">.   </w:t>
      </w:r>
      <w:r w:rsidR="00F60A92" w:rsidRPr="00E6219C">
        <w:rPr>
          <w:rFonts w:ascii="Arial" w:hAnsi="Arial" w:cs="Arial"/>
          <w:color w:val="00B050"/>
          <w:sz w:val="22"/>
          <w:szCs w:val="22"/>
        </w:rPr>
        <w:t>No more than 300 words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91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 – Expert Summary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E6219C">
        <w:rPr>
          <w:rFonts w:ascii="Arial" w:hAnsi="Arial" w:cs="Arial"/>
          <w:color w:val="00B050"/>
          <w:sz w:val="22"/>
          <w:szCs w:val="22"/>
        </w:rPr>
        <w:t>No more than 300 words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72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60A92" w:rsidRDefault="00F60A92" w:rsidP="00F60A9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Default="00F60A92" w:rsidP="00F60A9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Project overview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8"/>
        <w:gridCol w:w="2946"/>
      </w:tblGrid>
      <w:tr w:rsidR="00B348FE" w:rsidRPr="00781B14" w:rsidTr="00B348FE">
        <w:trPr>
          <w:trHeight w:val="290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Start Date:</w:t>
            </w:r>
            <w:r w:rsidRPr="005A5774">
              <w:rPr>
                <w:rFonts w:ascii="Arial" w:hAnsi="Arial" w:cs="Arial"/>
                <w:color w:val="00B050"/>
                <w:sz w:val="22"/>
                <w:szCs w:val="22"/>
              </w:rPr>
              <w:t xml:space="preserve"> The earliest start date for FR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18 </w:t>
            </w:r>
            <w:r w:rsidRPr="005A5774">
              <w:rPr>
                <w:rFonts w:ascii="Arial" w:hAnsi="Arial" w:cs="Arial"/>
                <w:color w:val="00B050"/>
                <w:sz w:val="22"/>
                <w:szCs w:val="22"/>
              </w:rPr>
              <w:t xml:space="preserve">projects is </w:t>
            </w: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1.4.20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781B14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348FE" w:rsidRPr="00781B14" w:rsidTr="00B348FE">
        <w:trPr>
          <w:trHeight w:val="290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D</w:t>
            </w:r>
            <w:r w:rsidRPr="00C72E05">
              <w:rPr>
                <w:rFonts w:ascii="Arial" w:hAnsi="Arial" w:cs="Arial"/>
                <w:color w:val="000000"/>
                <w:sz w:val="22"/>
                <w:szCs w:val="22"/>
              </w:rPr>
              <w:t>ate: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A92">
              <w:rPr>
                <w:rFonts w:ascii="Arial" w:hAnsi="Arial" w:cs="Arial"/>
                <w:color w:val="00B050"/>
                <w:sz w:val="22"/>
                <w:szCs w:val="22"/>
              </w:rPr>
              <w:t xml:space="preserve">Projects </w:t>
            </w:r>
            <w:r w:rsidRPr="00F60A92">
              <w:rPr>
                <w:rFonts w:ascii="Arial" w:hAnsi="Arial" w:cs="Arial"/>
                <w:b/>
                <w:color w:val="00B050"/>
                <w:sz w:val="22"/>
                <w:szCs w:val="22"/>
                <w:u w:val="single"/>
              </w:rPr>
              <w:t>must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be completed by </w:t>
            </w:r>
            <w:r w:rsidRPr="00B348FE">
              <w:rPr>
                <w:rFonts w:ascii="Arial" w:hAnsi="Arial" w:cs="Arial"/>
                <w:b/>
                <w:color w:val="00B050"/>
                <w:sz w:val="22"/>
                <w:szCs w:val="22"/>
              </w:rPr>
              <w:t>31.3.21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E66072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348FE" w:rsidRPr="00781B14" w:rsidTr="00B348FE">
        <w:trPr>
          <w:trHeight w:val="290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781B14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2D8D"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 xml:space="preserve"> (months):</w:t>
            </w:r>
            <w:r w:rsidR="00D5668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56689" w:rsidRPr="00D56689">
              <w:rPr>
                <w:rFonts w:ascii="Arial" w:hAnsi="Arial" w:cs="Arial"/>
                <w:color w:val="00B050"/>
                <w:sz w:val="22"/>
                <w:szCs w:val="22"/>
              </w:rPr>
              <w:t>No  more than 12 months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781B14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348FE" w:rsidRPr="00781B14" w:rsidTr="00B348FE">
        <w:trPr>
          <w:trHeight w:val="290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781B14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 SPCR budget requested: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781B14" w:rsidRDefault="00B348FE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A92" w:rsidRPr="00781B14" w:rsidTr="00B348FE">
        <w:trPr>
          <w:trHeight w:val="222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 xml:space="preserve">SPCR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Theme* 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60A92" w:rsidRPr="00781B14" w:rsidTr="00B348FE">
        <w:trPr>
          <w:trHeight w:val="213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UK </w:t>
            </w:r>
            <w:r w:rsidRPr="0009321F">
              <w:rPr>
                <w:rFonts w:ascii="Arial" w:hAnsi="Arial" w:cs="Arial"/>
                <w:color w:val="000000"/>
                <w:sz w:val="22"/>
                <w:szCs w:val="22"/>
              </w:rPr>
              <w:t>Health Rese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arch Classification **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60A92" w:rsidRPr="00D56689" w:rsidRDefault="00D56689" w:rsidP="00D56689">
      <w:pPr>
        <w:ind w:left="720"/>
        <w:rPr>
          <w:rFonts w:ascii="Arial" w:hAnsi="Arial" w:cs="Arial"/>
          <w:sz w:val="18"/>
          <w:szCs w:val="18"/>
        </w:rPr>
      </w:pPr>
      <w:r w:rsidRPr="00D56689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D56689">
        <w:rPr>
          <w:rFonts w:ascii="Arial" w:hAnsi="Arial" w:cs="Arial"/>
          <w:sz w:val="18"/>
          <w:szCs w:val="18"/>
        </w:rPr>
        <w:t>&amp; **</w:t>
      </w:r>
      <w:r>
        <w:rPr>
          <w:rFonts w:ascii="Arial" w:hAnsi="Arial" w:cs="Arial"/>
          <w:sz w:val="18"/>
          <w:szCs w:val="18"/>
        </w:rPr>
        <w:t xml:space="preserve"> </w:t>
      </w:r>
      <w:r w:rsidR="00F60A92" w:rsidRPr="00D56689">
        <w:rPr>
          <w:rFonts w:ascii="Arial" w:hAnsi="Arial" w:cs="Arial"/>
          <w:sz w:val="18"/>
          <w:szCs w:val="18"/>
        </w:rPr>
        <w:t>See end of form</w:t>
      </w:r>
    </w:p>
    <w:p w:rsidR="00F60A92" w:rsidRDefault="00F60A92" w:rsidP="00F60A9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 – Key Information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29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F60A92" w:rsidP="00C07F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Has this or any related application been submitted elsewhere?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0A92" w:rsidRPr="00781B14" w:rsidTr="002D14E5">
        <w:trPr>
          <w:trHeight w:val="34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 xml:space="preserve">If yes, please provide details of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application, its 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outcome or any changes made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the protocol since feedback received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F60A92" w:rsidRPr="00103372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60A92" w:rsidRPr="00781B14" w:rsidTr="002D14E5">
        <w:trPr>
          <w:trHeight w:val="4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1568B8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Has the PI received a research project award from the SPCR previously?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 xml:space="preserve"> If yes, please provide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the short title and project number</w:t>
            </w:r>
          </w:p>
        </w:tc>
      </w:tr>
      <w:tr w:rsidR="00F60A92" w:rsidRPr="00781B14" w:rsidTr="002D14E5">
        <w:trPr>
          <w:trHeight w:val="4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781B14" w:rsidRDefault="00D56689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</w:t>
            </w:r>
            <w:r w:rsidR="00C07F8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60A92" w:rsidRPr="00781B14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project add to existing research </w:t>
            </w:r>
            <w:r w:rsidR="00F60A92">
              <w:rPr>
                <w:rFonts w:ascii="Arial" w:hAnsi="Arial" w:cs="Arial"/>
                <w:color w:val="000000"/>
                <w:sz w:val="22"/>
                <w:szCs w:val="22"/>
              </w:rPr>
              <w:t>in the SPCR?</w:t>
            </w:r>
          </w:p>
        </w:tc>
      </w:tr>
      <w:tr w:rsidR="00F60A92" w:rsidRPr="00E6219C" w:rsidTr="002D14E5">
        <w:trPr>
          <w:trHeight w:val="4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E6219C" w:rsidRDefault="00D56689" w:rsidP="002D14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</w:t>
            </w:r>
            <w:r w:rsidR="00F60A92">
              <w:rPr>
                <w:rFonts w:ascii="Arial" w:hAnsi="Arial" w:cs="Arial"/>
              </w:rPr>
              <w:t xml:space="preserve"> </w:t>
            </w:r>
            <w:r w:rsidR="00F60A92" w:rsidRPr="00E6219C">
              <w:rPr>
                <w:rFonts w:ascii="Arial" w:hAnsi="Arial" w:cs="Arial"/>
              </w:rPr>
              <w:t>this proposal contribute to capacity building in academic primary care?</w:t>
            </w:r>
          </w:p>
          <w:p w:rsidR="00F60A92" w:rsidRPr="00E6219C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A92" w:rsidRPr="00E6219C" w:rsidTr="002D14E5">
        <w:trPr>
          <w:trHeight w:val="4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E6219C" w:rsidRDefault="00D56689" w:rsidP="002D14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</w:t>
            </w:r>
            <w:r w:rsidR="00F60A92" w:rsidRPr="00E6219C">
              <w:rPr>
                <w:rFonts w:ascii="Arial" w:hAnsi="Arial" w:cs="Arial"/>
              </w:rPr>
              <w:t>ll this project lead to further competitive grant funding or other significant impact?</w:t>
            </w:r>
          </w:p>
        </w:tc>
      </w:tr>
    </w:tbl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5453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color w:val="000000"/>
          <w:sz w:val="22"/>
          <w:szCs w:val="22"/>
        </w:rPr>
        <w:t>F</w:t>
      </w:r>
      <w:r w:rsidRPr="00445453">
        <w:rPr>
          <w:rFonts w:ascii="Arial" w:hAnsi="Arial" w:cs="Arial"/>
          <w:b/>
          <w:color w:val="000000"/>
          <w:sz w:val="22"/>
          <w:szCs w:val="22"/>
        </w:rPr>
        <w:t xml:space="preserve"> – 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atient and Public </w:t>
      </w:r>
      <w:r w:rsidRPr="00445453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NVOLVEMENT</w:t>
      </w:r>
      <w:r w:rsidRPr="00785537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 No more than 500 words</w:t>
      </w:r>
    </w:p>
    <w:p w:rsidR="001533D5" w:rsidRPr="00C07F84" w:rsidRDefault="001B0F3A" w:rsidP="00F60A92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hyperlink r:id="rId11" w:history="1">
        <w:r w:rsidR="00C07F84" w:rsidRPr="00C07F84">
          <w:rPr>
            <w:rStyle w:val="Hyperlink"/>
            <w:rFonts w:ascii="Arial" w:hAnsi="Arial" w:cs="Arial"/>
            <w:sz w:val="22"/>
            <w:szCs w:val="22"/>
          </w:rPr>
          <w:t>https://www.spcr.nihr.ac.uk/PPI/resources-for-researchers</w:t>
        </w:r>
      </w:hyperlink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781B14" w:rsidTr="002D14E5">
        <w:trPr>
          <w:trHeight w:val="58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A92" w:rsidRPr="00D56689" w:rsidRDefault="00D56689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89">
              <w:rPr>
                <w:rFonts w:ascii="Arial" w:hAnsi="Arial" w:cs="Arial"/>
                <w:color w:val="000000"/>
                <w:sz w:val="22"/>
                <w:szCs w:val="22"/>
              </w:rPr>
              <w:t>How have patients and the public been involved/ will be involved?</w:t>
            </w:r>
          </w:p>
        </w:tc>
      </w:tr>
      <w:tr w:rsidR="00D56689" w:rsidRPr="00781B14" w:rsidTr="002D14E5">
        <w:trPr>
          <w:trHeight w:val="58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689" w:rsidRPr="00D56689" w:rsidRDefault="00D56689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you have any</w:t>
            </w:r>
            <w:r w:rsidRPr="00D56689">
              <w:rPr>
                <w:rFonts w:ascii="Arial" w:hAnsi="Arial" w:cs="Arial"/>
                <w:color w:val="000000"/>
                <w:sz w:val="22"/>
                <w:szCs w:val="22"/>
              </w:rPr>
              <w:t xml:space="preserve"> engagement activities planned?</w:t>
            </w: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color w:val="000000"/>
          <w:sz w:val="22"/>
          <w:szCs w:val="22"/>
        </w:rPr>
        <w:t>G</w:t>
      </w: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Project Details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07F84" w:rsidRPr="00781B14" w:rsidTr="00C07F84">
        <w:trPr>
          <w:trHeight w:val="102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84" w:rsidRDefault="00C07F84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Description of Project Protocol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include:</w:t>
            </w:r>
          </w:p>
          <w:p w:rsidR="00C07F84" w:rsidRPr="00445453" w:rsidRDefault="00C07F84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Hypothesis, aims, background, d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esign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p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opulation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ntervention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p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roposed outcomes measures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ssessment and follow up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07F84" w:rsidRDefault="00C07F84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Proposed sample size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5668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tatistical analysis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81B14">
              <w:rPr>
                <w:rFonts w:ascii="Arial" w:hAnsi="Arial" w:cs="Arial"/>
                <w:color w:val="000000"/>
                <w:sz w:val="22"/>
                <w:szCs w:val="22"/>
              </w:rPr>
              <w:t>recruitment rate</w:t>
            </w:r>
            <w:r w:rsidR="00D56689">
              <w:rPr>
                <w:rFonts w:ascii="Arial" w:hAnsi="Arial" w:cs="Arial"/>
                <w:color w:val="000000"/>
                <w:sz w:val="22"/>
                <w:szCs w:val="22"/>
              </w:rPr>
              <w:t>s, qualitative analysis</w:t>
            </w:r>
          </w:p>
          <w:p w:rsidR="00C07F84" w:rsidRPr="00C07F84" w:rsidRDefault="00C07F84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7F84" w:rsidRPr="00781B14" w:rsidTr="00C07F84">
        <w:trPr>
          <w:trHeight w:val="1020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84" w:rsidRPr="00781B14" w:rsidRDefault="00C07F84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SECTION H– </w:t>
      </w:r>
      <w:r w:rsidRPr="00781B14">
        <w:rPr>
          <w:rFonts w:ascii="Arial" w:hAnsi="Arial" w:cs="Arial"/>
          <w:b/>
          <w:color w:val="000000"/>
          <w:sz w:val="22"/>
          <w:szCs w:val="22"/>
        </w:rPr>
        <w:t xml:space="preserve">Justification </w:t>
      </w:r>
      <w:r>
        <w:rPr>
          <w:rFonts w:ascii="Arial" w:hAnsi="Arial" w:cs="Arial"/>
          <w:b/>
          <w:color w:val="000000"/>
          <w:sz w:val="22"/>
          <w:szCs w:val="22"/>
        </w:rPr>
        <w:t>of costs requested</w:t>
      </w:r>
    </w:p>
    <w:p w:rsidR="00F60A92" w:rsidRDefault="001B0F3A" w:rsidP="00F60A92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hyperlink r:id="rId12" w:history="1">
        <w:r w:rsidR="00F60A92" w:rsidRPr="00BA0AED">
          <w:rPr>
            <w:rStyle w:val="Hyperlink"/>
            <w:rFonts w:ascii="Arial" w:hAnsi="Arial" w:cs="Arial"/>
            <w:sz w:val="22"/>
            <w:szCs w:val="22"/>
          </w:rPr>
          <w:t>http://www.dh.gov.uk/en/Publicationsandstatistics/Publications/PublicationsPolicyAndGuidance/DH_133882</w:t>
        </w:r>
      </w:hyperlink>
      <w:r w:rsidR="00F60A92" w:rsidRPr="00E6219C">
        <w:rPr>
          <w:rFonts w:ascii="Arial" w:hAnsi="Arial" w:cs="Arial"/>
          <w:color w:val="00B050"/>
          <w:sz w:val="22"/>
          <w:szCs w:val="22"/>
        </w:rPr>
        <w:t>.</w:t>
      </w:r>
    </w:p>
    <w:p w:rsidR="00F60A92" w:rsidRPr="009A2D8D" w:rsidRDefault="00F60A92" w:rsidP="00F60A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A2D8D">
        <w:rPr>
          <w:rFonts w:ascii="Arial" w:hAnsi="Arial" w:cs="Arial"/>
          <w:color w:val="00B050"/>
          <w:sz w:val="22"/>
          <w:szCs w:val="22"/>
        </w:rPr>
        <w:t xml:space="preserve">Please provide a breakdown </w:t>
      </w:r>
      <w:r w:rsidRPr="00C07F84">
        <w:rPr>
          <w:rFonts w:ascii="Arial" w:hAnsi="Arial" w:cs="Arial"/>
          <w:b/>
          <w:color w:val="00B050"/>
          <w:sz w:val="22"/>
          <w:szCs w:val="22"/>
        </w:rPr>
        <w:t>of research costs</w:t>
      </w:r>
      <w:r w:rsidRPr="009A2D8D">
        <w:rPr>
          <w:rFonts w:ascii="Arial" w:hAnsi="Arial" w:cs="Arial"/>
          <w:color w:val="00B050"/>
          <w:sz w:val="22"/>
          <w:szCs w:val="22"/>
        </w:rPr>
        <w:t xml:space="preserve">, in as much detail as possible and provide justification for the resources requested.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0A92" w:rsidRPr="00682AA0" w:rsidTr="002D14E5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0A92" w:rsidRPr="00D81265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60A92" w:rsidRPr="00D81265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60A92" w:rsidRPr="00D81265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0A92" w:rsidRPr="009A2D8D" w:rsidRDefault="00F60A92" w:rsidP="002D14E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</w:tc>
      </w:tr>
    </w:tbl>
    <w:p w:rsidR="00F60A92" w:rsidRPr="00781B14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60A92" w:rsidRDefault="00F60A92" w:rsidP="00F60A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781B14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Delivery</w:t>
      </w:r>
    </w:p>
    <w:p w:rsidR="00F60A92" w:rsidRPr="00B120A3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120A3">
        <w:rPr>
          <w:rFonts w:ascii="Arial" w:hAnsi="Arial" w:cs="Arial"/>
          <w:b/>
          <w:color w:val="000000"/>
          <w:sz w:val="22"/>
          <w:szCs w:val="22"/>
        </w:rPr>
        <w:t>Network involvement</w:t>
      </w:r>
      <w:r w:rsidRPr="00B120A3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120A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C0695">
        <w:rPr>
          <w:rFonts w:ascii="Arial" w:hAnsi="Arial" w:cs="Arial"/>
          <w:color w:val="00B050"/>
          <w:sz w:val="22"/>
          <w:szCs w:val="22"/>
        </w:rPr>
        <w:t>(No more than150 words)</w:t>
      </w:r>
    </w:p>
    <w:p w:rsidR="00F60A92" w:rsidRPr="00C07F84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20A3">
        <w:rPr>
          <w:rFonts w:ascii="Arial" w:hAnsi="Arial" w:cs="Arial"/>
          <w:color w:val="000000"/>
          <w:sz w:val="22"/>
          <w:szCs w:val="22"/>
        </w:rPr>
        <w:t>Please describe links to NIHR networks, identifying, if appropriate, any benefits that have already accrued from working with networks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C07F84" w:rsidRPr="00C07F84">
          <w:rPr>
            <w:rStyle w:val="Hyperlink"/>
            <w:rFonts w:ascii="Arial" w:hAnsi="Arial" w:cs="Arial"/>
            <w:sz w:val="22"/>
            <w:szCs w:val="22"/>
          </w:rPr>
          <w:t>https://www.nihr.ac.uk/explore-nihr/specialties/primary-care.htm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F60A92" w:rsidRPr="00682AA0" w:rsidTr="002D14E5">
        <w:trPr>
          <w:trHeight w:val="344"/>
        </w:trPr>
        <w:tc>
          <w:tcPr>
            <w:tcW w:w="9095" w:type="dxa"/>
            <w:shd w:val="clear" w:color="auto" w:fill="auto"/>
          </w:tcPr>
          <w:p w:rsidR="00F60A92" w:rsidRPr="00682AA0" w:rsidRDefault="00F60A92" w:rsidP="002D14E5">
            <w:pPr>
              <w:rPr>
                <w:rFonts w:ascii="Arial" w:hAnsi="Arial" w:cs="Arial"/>
                <w:sz w:val="20"/>
              </w:rPr>
            </w:pPr>
          </w:p>
        </w:tc>
      </w:tr>
    </w:tbl>
    <w:p w:rsidR="00F60A92" w:rsidRDefault="00F60A92" w:rsidP="00F60A92">
      <w:pPr>
        <w:autoSpaceDE w:val="0"/>
        <w:autoSpaceDN w:val="0"/>
        <w:adjustRightInd w:val="0"/>
      </w:pPr>
    </w:p>
    <w:p w:rsidR="00F60A92" w:rsidRPr="00B120A3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120A3">
        <w:rPr>
          <w:rFonts w:ascii="Arial" w:hAnsi="Arial" w:cs="Arial"/>
          <w:b/>
          <w:color w:val="000000"/>
          <w:sz w:val="22"/>
          <w:szCs w:val="22"/>
        </w:rPr>
        <w:t>Is Clinical Trials Authorisation required?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Yes/ No</w:t>
      </w:r>
    </w:p>
    <w:p w:rsidR="00F60A92" w:rsidRPr="006C0695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0695">
        <w:rPr>
          <w:rFonts w:ascii="Arial" w:hAnsi="Arial" w:cs="Arial"/>
          <w:color w:val="000000"/>
          <w:sz w:val="22"/>
          <w:szCs w:val="22"/>
        </w:rPr>
        <w:t>Is a Clinical Trials Unit (CTU) involved with this research proposal?</w:t>
      </w:r>
      <w:r>
        <w:rPr>
          <w:rFonts w:ascii="Arial" w:hAnsi="Arial" w:cs="Arial"/>
          <w:color w:val="000000"/>
          <w:sz w:val="22"/>
          <w:szCs w:val="22"/>
        </w:rPr>
        <w:t xml:space="preserve"> Y/N</w:t>
      </w:r>
    </w:p>
    <w:p w:rsidR="00F60A92" w:rsidRPr="006C0695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0695">
        <w:rPr>
          <w:rFonts w:ascii="Arial" w:hAnsi="Arial" w:cs="Arial"/>
          <w:color w:val="000000"/>
          <w:sz w:val="22"/>
          <w:szCs w:val="22"/>
        </w:rPr>
        <w:t xml:space="preserve">If yes, what is the name </w:t>
      </w:r>
      <w:r>
        <w:rPr>
          <w:rFonts w:ascii="Arial" w:hAnsi="Arial" w:cs="Arial"/>
          <w:color w:val="000000"/>
          <w:sz w:val="22"/>
          <w:szCs w:val="22"/>
        </w:rPr>
        <w:t xml:space="preserve">and registration number </w:t>
      </w:r>
      <w:r w:rsidRPr="006C0695">
        <w:rPr>
          <w:rFonts w:ascii="Arial" w:hAnsi="Arial" w:cs="Arial"/>
          <w:color w:val="000000"/>
          <w:sz w:val="22"/>
          <w:szCs w:val="22"/>
        </w:rPr>
        <w:t xml:space="preserve">of the CTU?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F60A92" w:rsidRPr="00682AA0" w:rsidTr="002D14E5">
        <w:trPr>
          <w:trHeight w:val="344"/>
        </w:trPr>
        <w:tc>
          <w:tcPr>
            <w:tcW w:w="9095" w:type="dxa"/>
            <w:shd w:val="clear" w:color="auto" w:fill="auto"/>
          </w:tcPr>
          <w:p w:rsidR="00F60A92" w:rsidRPr="00682AA0" w:rsidRDefault="00F60A92" w:rsidP="002D14E5">
            <w:pPr>
              <w:rPr>
                <w:rFonts w:ascii="Arial" w:hAnsi="Arial" w:cs="Arial"/>
                <w:sz w:val="20"/>
              </w:rPr>
            </w:pPr>
          </w:p>
        </w:tc>
      </w:tr>
    </w:tbl>
    <w:p w:rsidR="00F60A92" w:rsidRPr="006C0695" w:rsidRDefault="00F60A92" w:rsidP="00F60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60A92" w:rsidRDefault="00F60A92" w:rsidP="00F60A92">
      <w:pPr>
        <w:ind w:right="-1221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Remember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that sections </w:t>
      </w:r>
      <w:r>
        <w:rPr>
          <w:rFonts w:ascii="Arial" w:hAnsi="Arial" w:cs="Arial"/>
          <w:b/>
          <w:bCs/>
          <w:color w:val="00B050"/>
          <w:sz w:val="22"/>
          <w:szCs w:val="22"/>
        </w:rPr>
        <w:t>B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color w:val="00B050"/>
          <w:sz w:val="22"/>
          <w:szCs w:val="22"/>
        </w:rPr>
        <w:t>I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should be </w:t>
      </w:r>
      <w:r w:rsidRPr="00E6219C">
        <w:rPr>
          <w:rFonts w:ascii="Arial" w:hAnsi="Arial" w:cs="Arial"/>
          <w:b/>
          <w:bCs/>
          <w:color w:val="00B050"/>
          <w:sz w:val="22"/>
          <w:szCs w:val="22"/>
          <w:u w:val="double"/>
        </w:rPr>
        <w:t xml:space="preserve">no more than </w:t>
      </w:r>
      <w:r>
        <w:rPr>
          <w:rFonts w:ascii="Arial" w:hAnsi="Arial" w:cs="Arial"/>
          <w:b/>
          <w:bCs/>
          <w:color w:val="00B050"/>
          <w:sz w:val="22"/>
          <w:szCs w:val="22"/>
          <w:u w:val="double"/>
        </w:rPr>
        <w:t>12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A4 pages in 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no less than </w:t>
      </w:r>
    </w:p>
    <w:p w:rsidR="00D56689" w:rsidRDefault="00F60A92" w:rsidP="00156CF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Arial 1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>0pt font.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 The 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Gantt chart </w:t>
      </w:r>
      <w:r>
        <w:rPr>
          <w:rFonts w:ascii="Arial" w:hAnsi="Arial" w:cs="Arial"/>
          <w:b/>
          <w:bCs/>
          <w:color w:val="00B050"/>
          <w:sz w:val="22"/>
          <w:szCs w:val="22"/>
        </w:rPr>
        <w:t>is not included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in these </w:t>
      </w:r>
      <w:r>
        <w:rPr>
          <w:rFonts w:ascii="Arial" w:hAnsi="Arial" w:cs="Arial"/>
          <w:b/>
          <w:bCs/>
          <w:color w:val="00B050"/>
          <w:sz w:val="22"/>
          <w:szCs w:val="22"/>
        </w:rPr>
        <w:t>12</w:t>
      </w:r>
      <w:r w:rsidRPr="00E6219C">
        <w:rPr>
          <w:rFonts w:ascii="Arial" w:hAnsi="Arial" w:cs="Arial"/>
          <w:b/>
          <w:bCs/>
          <w:color w:val="00B050"/>
          <w:sz w:val="22"/>
          <w:szCs w:val="22"/>
        </w:rPr>
        <w:t xml:space="preserve"> pages</w:t>
      </w:r>
      <w:r w:rsidRPr="00B120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56689" w:rsidRDefault="00D56689" w:rsidP="00156CF2">
      <w:pPr>
        <w:rPr>
          <w:rFonts w:ascii="Arial" w:hAnsi="Arial" w:cs="Arial"/>
          <w:b/>
          <w:color w:val="000000"/>
          <w:sz w:val="22"/>
          <w:szCs w:val="22"/>
        </w:rPr>
      </w:pPr>
    </w:p>
    <w:p w:rsidR="00D56689" w:rsidRDefault="00D56689" w:rsidP="00156CF2">
      <w:pPr>
        <w:rPr>
          <w:rFonts w:ascii="Arial" w:hAnsi="Arial" w:cs="Arial"/>
          <w:b/>
          <w:color w:val="000000"/>
          <w:sz w:val="22"/>
          <w:szCs w:val="22"/>
        </w:rPr>
      </w:pPr>
    </w:p>
    <w:p w:rsidR="00D56689" w:rsidRDefault="00D56689" w:rsidP="00156CF2">
      <w:pPr>
        <w:rPr>
          <w:rFonts w:ascii="Arial" w:hAnsi="Arial" w:cs="Arial"/>
          <w:b/>
          <w:color w:val="000000"/>
          <w:sz w:val="22"/>
          <w:szCs w:val="22"/>
        </w:rPr>
      </w:pPr>
    </w:p>
    <w:p w:rsidR="00D56689" w:rsidRDefault="00D56689" w:rsidP="00156CF2">
      <w:pPr>
        <w:rPr>
          <w:rFonts w:ascii="Arial" w:hAnsi="Arial" w:cs="Arial"/>
          <w:b/>
          <w:color w:val="000000"/>
          <w:sz w:val="22"/>
          <w:szCs w:val="22"/>
        </w:rPr>
      </w:pPr>
    </w:p>
    <w:p w:rsidR="00156CF2" w:rsidRPr="00E6219C" w:rsidRDefault="00D56689" w:rsidP="00156CF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 w:rsidR="00156CF2">
        <w:rPr>
          <w:rFonts w:ascii="Arial" w:hAnsi="Arial" w:cs="Arial"/>
          <w:sz w:val="22"/>
          <w:szCs w:val="22"/>
          <w:u w:val="single"/>
        </w:rPr>
        <w:t>Themes</w:t>
      </w:r>
    </w:p>
    <w:p w:rsidR="00156CF2" w:rsidRPr="00E6219C" w:rsidRDefault="00156CF2" w:rsidP="00156CF2">
      <w:pPr>
        <w:rPr>
          <w:rFonts w:ascii="Arial" w:hAnsi="Arial" w:cs="Arial"/>
          <w:color w:val="000000"/>
          <w:sz w:val="22"/>
          <w:szCs w:val="22"/>
        </w:rPr>
      </w:pPr>
      <w:r w:rsidRPr="00E6219C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Disease </w:t>
      </w:r>
      <w:r w:rsidRPr="00E6219C">
        <w:rPr>
          <w:rFonts w:ascii="Arial" w:hAnsi="Arial" w:cs="Arial"/>
          <w:color w:val="000000"/>
          <w:sz w:val="22"/>
          <w:szCs w:val="22"/>
        </w:rPr>
        <w:t>Prevention and diagnosis</w:t>
      </w:r>
    </w:p>
    <w:p w:rsidR="00156CF2" w:rsidRPr="00E6219C" w:rsidRDefault="00156CF2" w:rsidP="00156CF2">
      <w:pPr>
        <w:rPr>
          <w:rFonts w:ascii="Arial" w:hAnsi="Arial" w:cs="Arial"/>
          <w:color w:val="000000"/>
          <w:sz w:val="22"/>
          <w:szCs w:val="22"/>
        </w:rPr>
      </w:pPr>
      <w:r w:rsidRPr="00E6219C">
        <w:rPr>
          <w:rFonts w:ascii="Arial" w:hAnsi="Arial" w:cs="Arial"/>
          <w:color w:val="000000"/>
          <w:sz w:val="22"/>
          <w:szCs w:val="22"/>
        </w:rPr>
        <w:t>2. Non-communicable disease and ageing</w:t>
      </w:r>
    </w:p>
    <w:p w:rsidR="00156CF2" w:rsidRPr="00E6219C" w:rsidRDefault="00156CF2" w:rsidP="00156CF2">
      <w:pPr>
        <w:rPr>
          <w:rFonts w:ascii="Arial" w:hAnsi="Arial" w:cs="Arial"/>
          <w:color w:val="000000"/>
          <w:sz w:val="22"/>
          <w:szCs w:val="22"/>
        </w:rPr>
      </w:pPr>
      <w:r w:rsidRPr="00E6219C">
        <w:rPr>
          <w:rFonts w:ascii="Arial" w:hAnsi="Arial" w:cs="Arial"/>
          <w:color w:val="000000"/>
          <w:sz w:val="22"/>
          <w:szCs w:val="22"/>
        </w:rPr>
        <w:t>3. Acute care</w:t>
      </w:r>
    </w:p>
    <w:p w:rsidR="00156CF2" w:rsidRPr="00E6219C" w:rsidRDefault="00156CF2" w:rsidP="00156CF2">
      <w:pPr>
        <w:rPr>
          <w:rFonts w:ascii="Arial" w:hAnsi="Arial" w:cs="Arial"/>
          <w:color w:val="000000"/>
          <w:sz w:val="22"/>
          <w:szCs w:val="22"/>
        </w:rPr>
      </w:pPr>
      <w:r w:rsidRPr="00E6219C">
        <w:rPr>
          <w:rFonts w:ascii="Arial" w:hAnsi="Arial" w:cs="Arial"/>
          <w:color w:val="000000"/>
          <w:sz w:val="22"/>
          <w:szCs w:val="22"/>
        </w:rPr>
        <w:t>4. Organisation and delivery of care</w:t>
      </w:r>
    </w:p>
    <w:p w:rsidR="00156CF2" w:rsidRPr="00E6219C" w:rsidRDefault="00156CF2" w:rsidP="00156CF2">
      <w:pPr>
        <w:rPr>
          <w:rFonts w:ascii="Arial" w:hAnsi="Arial" w:cs="Arial"/>
          <w:color w:val="000000"/>
          <w:sz w:val="22"/>
          <w:szCs w:val="22"/>
        </w:rPr>
      </w:pPr>
      <w:r w:rsidRPr="00E6219C">
        <w:rPr>
          <w:rFonts w:ascii="Arial" w:hAnsi="Arial" w:cs="Arial"/>
          <w:color w:val="000000"/>
          <w:sz w:val="22"/>
          <w:szCs w:val="22"/>
        </w:rPr>
        <w:t>5. Research innovation and new technologies</w:t>
      </w:r>
    </w:p>
    <w:p w:rsidR="00156CF2" w:rsidRPr="00103372" w:rsidRDefault="00156CF2" w:rsidP="00156CF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348FE" w:rsidRDefault="00156CF2" w:rsidP="00B348FE">
      <w:r>
        <w:t xml:space="preserve">** </w:t>
      </w:r>
      <w:hyperlink r:id="rId14" w:history="1">
        <w:r w:rsidR="00B348FE" w:rsidRPr="00C07F84">
          <w:rPr>
            <w:rStyle w:val="Hyperlink"/>
            <w:rFonts w:ascii="Arial" w:hAnsi="Arial" w:cs="Arial"/>
            <w:sz w:val="22"/>
            <w:szCs w:val="22"/>
          </w:rPr>
          <w:t>https://hrcsonline.net/health-categories/</w:t>
        </w:r>
      </w:hyperlink>
    </w:p>
    <w:p w:rsidR="00156CF2" w:rsidRPr="00CB6E4B" w:rsidRDefault="001B0F3A" w:rsidP="00B348FE">
      <w:pPr>
        <w:rPr>
          <w:rFonts w:ascii="Arial" w:hAnsi="Arial" w:cs="Arial"/>
          <w:color w:val="000000" w:themeColor="text1"/>
          <w:sz w:val="22"/>
          <w:szCs w:val="22"/>
        </w:rPr>
      </w:pPr>
      <w:hyperlink r:id="rId15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Blood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16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Musculoskeletal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17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Cancer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18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Neurological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Cardiovascular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20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Oral and Gastrointestinal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21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Congenital Disorders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22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Renal and Urogenital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23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Ear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24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Reproductive Health &amp; Childbirth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25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Eye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26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Respiratory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27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Infection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28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Skin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29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Inflammatory and Immune System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30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Stroke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31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Injuries and Accidents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32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Generic Health Relevance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33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Mental Health</w:t>
        </w:r>
      </w:hyperlink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r w:rsidR="00156CF2" w:rsidRPr="00CB6E4B">
        <w:rPr>
          <w:rFonts w:ascii="Arial" w:hAnsi="Arial" w:cs="Arial"/>
          <w:color w:val="000000" w:themeColor="text1"/>
          <w:sz w:val="22"/>
          <w:szCs w:val="22"/>
        </w:rPr>
        <w:tab/>
      </w:r>
      <w:hyperlink r:id="rId34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Other</w:t>
        </w:r>
      </w:hyperlink>
    </w:p>
    <w:p w:rsidR="00156CF2" w:rsidRPr="00CB6E4B" w:rsidRDefault="001B0F3A" w:rsidP="00156CF2">
      <w:pPr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hyperlink r:id="rId35" w:history="1">
        <w:r w:rsidR="00156CF2" w:rsidRPr="00CB6E4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Metabolic and Endocrine</w:t>
        </w:r>
      </w:hyperlink>
    </w:p>
    <w:p w:rsidR="004B7301" w:rsidRDefault="001B0F3A"/>
    <w:sectPr w:rsidR="004B7301" w:rsidSect="00D56689">
      <w:headerReference w:type="default" r:id="rId36"/>
      <w:footerReference w:type="default" r:id="rId37"/>
      <w:pgSz w:w="11906" w:h="16838" w:code="9"/>
      <w:pgMar w:top="567" w:right="1558" w:bottom="1440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E2" w:rsidRDefault="00360FE2" w:rsidP="00F60A92">
      <w:r>
        <w:separator/>
      </w:r>
    </w:p>
  </w:endnote>
  <w:endnote w:type="continuationSeparator" w:id="0">
    <w:p w:rsidR="00360FE2" w:rsidRDefault="00360FE2" w:rsidP="00F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98" w:rsidRPr="00B120A3" w:rsidRDefault="00D41F4E" w:rsidP="00926059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>
      <w:rPr>
        <w:rFonts w:ascii="Arial" w:hAnsi="Arial" w:cs="Arial"/>
        <w:i/>
        <w:color w:val="000000"/>
        <w:sz w:val="16"/>
        <w:szCs w:val="16"/>
      </w:rPr>
      <w:t xml:space="preserve">Cambridge, </w:t>
    </w:r>
    <w:proofErr w:type="spellStart"/>
    <w:r w:rsidRPr="00B120A3">
      <w:rPr>
        <w:rFonts w:ascii="Arial" w:hAnsi="Arial" w:cs="Arial"/>
        <w:i/>
        <w:color w:val="000000"/>
        <w:sz w:val="16"/>
        <w:szCs w:val="16"/>
      </w:rPr>
      <w:t>Keele</w:t>
    </w:r>
    <w:proofErr w:type="spellEnd"/>
    <w:r w:rsidRPr="00B120A3">
      <w:rPr>
        <w:rFonts w:ascii="Arial" w:hAnsi="Arial" w:cs="Arial"/>
        <w:i/>
        <w:color w:val="000000"/>
        <w:sz w:val="16"/>
        <w:szCs w:val="16"/>
      </w:rPr>
      <w:t xml:space="preserve">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>Nottingham, Oxford, 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>and is part of the National Institute for Health Research.</w:t>
    </w:r>
  </w:p>
  <w:p w:rsidR="004C0598" w:rsidRPr="009C36EA" w:rsidRDefault="001B0F3A" w:rsidP="0092605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E2" w:rsidRDefault="00360FE2" w:rsidP="00F60A92">
      <w:r>
        <w:separator/>
      </w:r>
    </w:p>
  </w:footnote>
  <w:footnote w:type="continuationSeparator" w:id="0">
    <w:p w:rsidR="00360FE2" w:rsidRDefault="00360FE2" w:rsidP="00F6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98" w:rsidRPr="00524CA5" w:rsidRDefault="00D41F4E" w:rsidP="00926059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FR1</w:t>
    </w:r>
    <w:r w:rsidR="00A64DF7">
      <w:rPr>
        <w:rFonts w:ascii="Calibri" w:hAnsi="Calibri"/>
        <w:sz w:val="20"/>
        <w:szCs w:val="20"/>
      </w:rPr>
      <w:t>8 application form 2019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24CA5">
      <w:rPr>
        <w:rFonts w:ascii="Calibri" w:hAnsi="Calibri"/>
        <w:sz w:val="20"/>
        <w:szCs w:val="20"/>
      </w:rPr>
      <w:t xml:space="preserve">Page </w:t>
    </w:r>
    <w:r w:rsidRPr="00524CA5">
      <w:rPr>
        <w:rFonts w:ascii="Calibri" w:hAnsi="Calibri"/>
        <w:sz w:val="20"/>
        <w:szCs w:val="20"/>
      </w:rPr>
      <w:fldChar w:fldCharType="begin"/>
    </w:r>
    <w:r w:rsidRPr="00524CA5">
      <w:rPr>
        <w:rFonts w:ascii="Calibri" w:hAnsi="Calibri"/>
        <w:sz w:val="20"/>
        <w:szCs w:val="20"/>
      </w:rPr>
      <w:instrText xml:space="preserve"> PAGE </w:instrText>
    </w:r>
    <w:r w:rsidRPr="00524CA5">
      <w:rPr>
        <w:rFonts w:ascii="Calibri" w:hAnsi="Calibri"/>
        <w:sz w:val="20"/>
        <w:szCs w:val="20"/>
      </w:rPr>
      <w:fldChar w:fldCharType="separate"/>
    </w:r>
    <w:r w:rsidR="00B10FA0">
      <w:rPr>
        <w:rFonts w:ascii="Calibri" w:hAnsi="Calibri"/>
        <w:noProof/>
        <w:sz w:val="20"/>
        <w:szCs w:val="20"/>
      </w:rPr>
      <w:t>5</w:t>
    </w:r>
    <w:r w:rsidRPr="00524CA5">
      <w:rPr>
        <w:rFonts w:ascii="Calibri" w:hAnsi="Calibri"/>
        <w:sz w:val="20"/>
        <w:szCs w:val="20"/>
      </w:rPr>
      <w:fldChar w:fldCharType="end"/>
    </w:r>
    <w:r w:rsidRPr="00524CA5">
      <w:rPr>
        <w:rFonts w:ascii="Calibri" w:hAnsi="Calibri"/>
        <w:sz w:val="20"/>
        <w:szCs w:val="20"/>
      </w:rPr>
      <w:t xml:space="preserve"> of </w:t>
    </w:r>
    <w:r w:rsidRPr="00524CA5">
      <w:rPr>
        <w:rFonts w:ascii="Calibri" w:hAnsi="Calibri"/>
        <w:sz w:val="20"/>
        <w:szCs w:val="20"/>
      </w:rPr>
      <w:fldChar w:fldCharType="begin"/>
    </w:r>
    <w:r w:rsidRPr="00524CA5">
      <w:rPr>
        <w:rFonts w:ascii="Calibri" w:hAnsi="Calibri"/>
        <w:sz w:val="20"/>
        <w:szCs w:val="20"/>
      </w:rPr>
      <w:instrText xml:space="preserve"> NUMPAGES </w:instrText>
    </w:r>
    <w:r w:rsidRPr="00524CA5">
      <w:rPr>
        <w:rFonts w:ascii="Calibri" w:hAnsi="Calibri"/>
        <w:sz w:val="20"/>
        <w:szCs w:val="20"/>
      </w:rPr>
      <w:fldChar w:fldCharType="separate"/>
    </w:r>
    <w:r w:rsidR="00B10FA0">
      <w:rPr>
        <w:rFonts w:ascii="Calibri" w:hAnsi="Calibri"/>
        <w:noProof/>
        <w:sz w:val="20"/>
        <w:szCs w:val="20"/>
      </w:rPr>
      <w:t>5</w:t>
    </w:r>
    <w:r w:rsidRPr="00524CA5">
      <w:rPr>
        <w:rFonts w:ascii="Calibri" w:hAnsi="Calibri"/>
        <w:sz w:val="20"/>
        <w:szCs w:val="20"/>
      </w:rPr>
      <w:fldChar w:fldCharType="end"/>
    </w:r>
  </w:p>
  <w:p w:rsidR="004C0598" w:rsidRDefault="001B0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1119F9"/>
    <w:rsid w:val="001533D5"/>
    <w:rsid w:val="00156CF2"/>
    <w:rsid w:val="001B0F3A"/>
    <w:rsid w:val="001C3FDD"/>
    <w:rsid w:val="002E5C4B"/>
    <w:rsid w:val="00360FE2"/>
    <w:rsid w:val="004A47D9"/>
    <w:rsid w:val="004B053E"/>
    <w:rsid w:val="005A6558"/>
    <w:rsid w:val="007D43BE"/>
    <w:rsid w:val="00960BD2"/>
    <w:rsid w:val="00A64DF7"/>
    <w:rsid w:val="00B10FA0"/>
    <w:rsid w:val="00B348FE"/>
    <w:rsid w:val="00C07F84"/>
    <w:rsid w:val="00D41F4E"/>
    <w:rsid w:val="00D56689"/>
    <w:rsid w:val="00D7347A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9697"/>
  <w15:docId w15:val="{9FFF0606-2ED9-4389-AEE4-F9DCC99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hr.ac.uk/explore-nihr/specialties/primary-care.htm" TargetMode="External"/><Relationship Id="rId18" Type="http://schemas.openxmlformats.org/officeDocument/2006/relationships/hyperlink" Target="http://www.hrcsonline.net/hc/neurological" TargetMode="External"/><Relationship Id="rId26" Type="http://schemas.openxmlformats.org/officeDocument/2006/relationships/hyperlink" Target="http://www.hrcsonline.net/hc/respiratory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rcsonline.net/hc/congenital" TargetMode="External"/><Relationship Id="rId34" Type="http://schemas.openxmlformats.org/officeDocument/2006/relationships/hyperlink" Target="http://www.hrcsonline.net/hc/oth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h.gov.uk/en/Publicationsandstatistics/Publications/PublicationsPolicyAndGuidance/DH_133882" TargetMode="External"/><Relationship Id="rId17" Type="http://schemas.openxmlformats.org/officeDocument/2006/relationships/hyperlink" Target="http://www.hrcsonline.net/hc/cancer" TargetMode="External"/><Relationship Id="rId25" Type="http://schemas.openxmlformats.org/officeDocument/2006/relationships/hyperlink" Target="http://www.hrcsonline.net/hc/eye" TargetMode="External"/><Relationship Id="rId33" Type="http://schemas.openxmlformats.org/officeDocument/2006/relationships/hyperlink" Target="http://www.hrcsonline.net/hc/ment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rcsonline.net/hc/muscle" TargetMode="External"/><Relationship Id="rId20" Type="http://schemas.openxmlformats.org/officeDocument/2006/relationships/hyperlink" Target="http://www.hrcsonline.net/hc/oral" TargetMode="External"/><Relationship Id="rId29" Type="http://schemas.openxmlformats.org/officeDocument/2006/relationships/hyperlink" Target="http://www.hrcsonline.net/hc/inflamm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cr.nihr.ac.uk/PPI/resources-for-researchers" TargetMode="External"/><Relationship Id="rId24" Type="http://schemas.openxmlformats.org/officeDocument/2006/relationships/hyperlink" Target="http://www.hrcsonline.net/hc/reproduction" TargetMode="External"/><Relationship Id="rId32" Type="http://schemas.openxmlformats.org/officeDocument/2006/relationships/hyperlink" Target="http://www.hrcsonline.net/hc/generic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hrcsonline.net/hc/blood" TargetMode="External"/><Relationship Id="rId23" Type="http://schemas.openxmlformats.org/officeDocument/2006/relationships/hyperlink" Target="http://www.hrcsonline.net/hc/ear" TargetMode="External"/><Relationship Id="rId28" Type="http://schemas.openxmlformats.org/officeDocument/2006/relationships/hyperlink" Target="http://www.hrcsonline.net/hc/ski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nvo.org.uk/resource-centre/plain-english-summaries/" TargetMode="External"/><Relationship Id="rId19" Type="http://schemas.openxmlformats.org/officeDocument/2006/relationships/hyperlink" Target="http://www.hrcsonline.net/hc/cardio" TargetMode="External"/><Relationship Id="rId31" Type="http://schemas.openxmlformats.org/officeDocument/2006/relationships/hyperlink" Target="http://www.hrcsonline.net/hc/inju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Relationship Id="rId14" Type="http://schemas.openxmlformats.org/officeDocument/2006/relationships/hyperlink" Target="https://hrcsonline.net/health-categories/" TargetMode="External"/><Relationship Id="rId22" Type="http://schemas.openxmlformats.org/officeDocument/2006/relationships/hyperlink" Target="http://www.hrcsonline.net/hc/renal" TargetMode="External"/><Relationship Id="rId27" Type="http://schemas.openxmlformats.org/officeDocument/2006/relationships/hyperlink" Target="http://www.hrcsonline.net/hc/infection" TargetMode="External"/><Relationship Id="rId30" Type="http://schemas.openxmlformats.org/officeDocument/2006/relationships/hyperlink" Target="http://www.hrcsonline.net/hc/stroke" TargetMode="External"/><Relationship Id="rId35" Type="http://schemas.openxmlformats.org/officeDocument/2006/relationships/hyperlink" Target="http://www.hrcsonline.net/hc/metabo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E9D9-99B4-44D5-B408-B4E90DC2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gfletcher</dc:creator>
  <cp:lastModifiedBy>georginafletcher7@outlook.com</cp:lastModifiedBy>
  <cp:revision>8</cp:revision>
  <cp:lastPrinted>2019-11-29T12:21:00Z</cp:lastPrinted>
  <dcterms:created xsi:type="dcterms:W3CDTF">2019-05-07T11:55:00Z</dcterms:created>
  <dcterms:modified xsi:type="dcterms:W3CDTF">2019-11-29T12:21:00Z</dcterms:modified>
</cp:coreProperties>
</file>