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74FE3" w14:textId="77777777" w:rsidR="009D64C4" w:rsidRDefault="009D64C4" w:rsidP="00C71C2D">
      <w:pPr>
        <w:spacing w:after="0" w:line="240" w:lineRule="auto"/>
        <w:jc w:val="center"/>
        <w:rPr>
          <w:rFonts w:ascii="Arial" w:hAnsi="Arial" w:cs="Arial"/>
          <w:b/>
          <w:sz w:val="34"/>
        </w:rPr>
      </w:pPr>
    </w:p>
    <w:p w14:paraId="552E13AB" w14:textId="608266CF" w:rsidR="00B77E71" w:rsidRDefault="009B3681" w:rsidP="00C71C2D">
      <w:pPr>
        <w:spacing w:after="0" w:line="240" w:lineRule="auto"/>
        <w:jc w:val="center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 xml:space="preserve">Respiratory Study </w:t>
      </w:r>
      <w:r w:rsidR="007913B1">
        <w:rPr>
          <w:rFonts w:ascii="Arial" w:hAnsi="Arial" w:cs="Arial"/>
          <w:b/>
          <w:sz w:val="34"/>
        </w:rPr>
        <w:t>half day</w:t>
      </w:r>
      <w:r>
        <w:rPr>
          <w:rFonts w:ascii="Arial" w:hAnsi="Arial" w:cs="Arial"/>
          <w:b/>
          <w:sz w:val="34"/>
        </w:rPr>
        <w:t xml:space="preserve"> focusing on </w:t>
      </w:r>
      <w:r w:rsidR="007913B1">
        <w:rPr>
          <w:rFonts w:ascii="Arial" w:hAnsi="Arial" w:cs="Arial"/>
          <w:b/>
          <w:sz w:val="34"/>
        </w:rPr>
        <w:t>Diagnosis</w:t>
      </w:r>
      <w:r w:rsidR="009F5F5B">
        <w:rPr>
          <w:rFonts w:ascii="Arial" w:hAnsi="Arial" w:cs="Arial"/>
          <w:b/>
          <w:sz w:val="34"/>
        </w:rPr>
        <w:t xml:space="preserve"> and management of difficult Air ways disease</w:t>
      </w:r>
    </w:p>
    <w:p w14:paraId="3C4848D8" w14:textId="77777777" w:rsidR="009F5F5B" w:rsidRDefault="009F5F5B" w:rsidP="00C71C2D">
      <w:pPr>
        <w:spacing w:after="0" w:line="240" w:lineRule="auto"/>
        <w:jc w:val="center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Aimed at GPs and respiratory nurses</w:t>
      </w:r>
    </w:p>
    <w:p w14:paraId="64C8EAC1" w14:textId="5E814F3B" w:rsidR="009F5F5B" w:rsidRDefault="009F5F5B" w:rsidP="00C71C2D">
      <w:pPr>
        <w:spacing w:after="0" w:line="240" w:lineRule="auto"/>
        <w:jc w:val="center"/>
        <w:rPr>
          <w:rFonts w:ascii="Arial" w:hAnsi="Arial" w:cs="Arial"/>
          <w:b/>
          <w:sz w:val="34"/>
        </w:rPr>
      </w:pPr>
      <w:proofErr w:type="gramStart"/>
      <w:r>
        <w:rPr>
          <w:rFonts w:ascii="Arial" w:hAnsi="Arial" w:cs="Arial"/>
          <w:b/>
          <w:sz w:val="34"/>
        </w:rPr>
        <w:t>in</w:t>
      </w:r>
      <w:proofErr w:type="gramEnd"/>
      <w:r>
        <w:rPr>
          <w:rFonts w:ascii="Arial" w:hAnsi="Arial" w:cs="Arial"/>
          <w:b/>
          <w:sz w:val="34"/>
        </w:rPr>
        <w:t xml:space="preserve"> primary care</w:t>
      </w:r>
    </w:p>
    <w:p w14:paraId="0778F148" w14:textId="77777777" w:rsidR="009673BF" w:rsidRPr="000921C2" w:rsidRDefault="009673BF" w:rsidP="00C71C2D">
      <w:pPr>
        <w:spacing w:after="0" w:line="240" w:lineRule="auto"/>
        <w:jc w:val="center"/>
        <w:rPr>
          <w:rFonts w:ascii="Arial" w:hAnsi="Arial" w:cs="Arial"/>
          <w:b/>
          <w:sz w:val="34"/>
        </w:rPr>
      </w:pPr>
    </w:p>
    <w:p w14:paraId="792898C1" w14:textId="426405CE" w:rsidR="00135996" w:rsidRPr="000921C2" w:rsidRDefault="009F5F5B" w:rsidP="000C05DE">
      <w:pPr>
        <w:spacing w:after="0" w:line="240" w:lineRule="auto"/>
        <w:jc w:val="center"/>
        <w:rPr>
          <w:rFonts w:ascii="Arial" w:hAnsi="Arial" w:cs="Arial"/>
          <w:b/>
          <w:sz w:val="34"/>
        </w:rPr>
      </w:pPr>
      <w:proofErr w:type="gramStart"/>
      <w:r>
        <w:rPr>
          <w:rFonts w:ascii="Arial" w:hAnsi="Arial" w:cs="Arial"/>
          <w:b/>
          <w:sz w:val="34"/>
        </w:rPr>
        <w:t>15</w:t>
      </w:r>
      <w:r w:rsidRPr="009F5F5B">
        <w:rPr>
          <w:rFonts w:ascii="Arial" w:hAnsi="Arial" w:cs="Arial"/>
          <w:b/>
          <w:sz w:val="34"/>
          <w:vertAlign w:val="superscript"/>
        </w:rPr>
        <w:t>th</w:t>
      </w:r>
      <w:r>
        <w:rPr>
          <w:rFonts w:ascii="Arial" w:hAnsi="Arial" w:cs="Arial"/>
          <w:b/>
          <w:sz w:val="34"/>
        </w:rPr>
        <w:t xml:space="preserve"> </w:t>
      </w:r>
      <w:r w:rsidR="009B3681">
        <w:rPr>
          <w:rFonts w:ascii="Arial" w:hAnsi="Arial" w:cs="Arial"/>
          <w:b/>
          <w:sz w:val="34"/>
        </w:rPr>
        <w:t xml:space="preserve"> </w:t>
      </w:r>
      <w:r>
        <w:rPr>
          <w:rFonts w:ascii="Arial" w:hAnsi="Arial" w:cs="Arial"/>
          <w:b/>
          <w:sz w:val="34"/>
        </w:rPr>
        <w:t>May</w:t>
      </w:r>
      <w:proofErr w:type="gramEnd"/>
      <w:r>
        <w:rPr>
          <w:rFonts w:ascii="Arial" w:hAnsi="Arial" w:cs="Arial"/>
          <w:b/>
          <w:sz w:val="34"/>
        </w:rPr>
        <w:t xml:space="preserve"> 2017</w:t>
      </w:r>
    </w:p>
    <w:p w14:paraId="4A803A84" w14:textId="77777777" w:rsidR="005E7A61" w:rsidRPr="000921C2" w:rsidRDefault="005E7A61" w:rsidP="005E7A61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257924C4" w14:textId="123F8508" w:rsidR="00135996" w:rsidRPr="00AB0627" w:rsidRDefault="0004250F" w:rsidP="00AB0627">
      <w:pPr>
        <w:spacing w:after="0" w:line="240" w:lineRule="auto"/>
        <w:jc w:val="center"/>
        <w:rPr>
          <w:rFonts w:ascii="Arial" w:hAnsi="Arial" w:cs="Arial"/>
          <w:b/>
          <w:sz w:val="34"/>
        </w:rPr>
      </w:pPr>
      <w:r w:rsidRPr="000921C2">
        <w:rPr>
          <w:rFonts w:ascii="Arial" w:hAnsi="Arial" w:cs="Arial"/>
          <w:b/>
          <w:sz w:val="34"/>
        </w:rPr>
        <w:t>Unipart</w:t>
      </w:r>
      <w:r w:rsidR="005E7A61" w:rsidRPr="000921C2">
        <w:rPr>
          <w:rFonts w:ascii="Arial" w:hAnsi="Arial" w:cs="Arial"/>
          <w:b/>
          <w:sz w:val="34"/>
        </w:rPr>
        <w:t xml:space="preserve"> Conference Centre</w:t>
      </w:r>
    </w:p>
    <w:p w14:paraId="3C4051DE" w14:textId="77777777" w:rsidR="00D05E26" w:rsidRDefault="00D05E26" w:rsidP="00D05E26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A9191A3" w14:textId="77777777" w:rsidR="000921C2" w:rsidRDefault="000921C2" w:rsidP="00290CD1">
      <w:pPr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Style w:val="TableGrid"/>
        <w:tblW w:w="1089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1401"/>
        <w:gridCol w:w="6362"/>
        <w:gridCol w:w="2230"/>
      </w:tblGrid>
      <w:tr w:rsidR="00290CD1" w14:paraId="55EB7728" w14:textId="77777777" w:rsidTr="00812EC1">
        <w:trPr>
          <w:trHeight w:val="585"/>
        </w:trPr>
        <w:tc>
          <w:tcPr>
            <w:tcW w:w="897" w:type="dxa"/>
          </w:tcPr>
          <w:p w14:paraId="0D8CC17B" w14:textId="7AAF6227" w:rsidR="005E7A61" w:rsidRPr="003A0BBD" w:rsidRDefault="009F5F5B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16:00</w:t>
            </w:r>
          </w:p>
        </w:tc>
        <w:tc>
          <w:tcPr>
            <w:tcW w:w="7763" w:type="dxa"/>
            <w:gridSpan w:val="2"/>
          </w:tcPr>
          <w:p w14:paraId="6BE7460D" w14:textId="0E024A2F" w:rsidR="005E7A61" w:rsidRPr="003A0BBD" w:rsidRDefault="00875AC2" w:rsidP="005E7A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Registration and r</w:t>
            </w:r>
            <w:r w:rsidR="005E7A61" w:rsidRPr="003A0BBD">
              <w:rPr>
                <w:rFonts w:ascii="Arial" w:hAnsi="Arial" w:cs="Arial"/>
                <w:b/>
                <w:sz w:val="24"/>
                <w:szCs w:val="24"/>
              </w:rPr>
              <w:t>efreshments</w:t>
            </w:r>
          </w:p>
        </w:tc>
        <w:tc>
          <w:tcPr>
            <w:tcW w:w="2230" w:type="dxa"/>
          </w:tcPr>
          <w:p w14:paraId="22774DAC" w14:textId="77777777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CD1" w14:paraId="5DBD4032" w14:textId="77777777" w:rsidTr="000C05DE">
        <w:trPr>
          <w:trHeight w:val="100"/>
        </w:trPr>
        <w:tc>
          <w:tcPr>
            <w:tcW w:w="897" w:type="dxa"/>
          </w:tcPr>
          <w:p w14:paraId="454711CC" w14:textId="77777777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528297E6" w14:textId="77777777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770A35C2" w14:textId="77777777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CD1" w14:paraId="39423604" w14:textId="77777777" w:rsidTr="00812EC1">
        <w:trPr>
          <w:trHeight w:val="576"/>
        </w:trPr>
        <w:tc>
          <w:tcPr>
            <w:tcW w:w="897" w:type="dxa"/>
          </w:tcPr>
          <w:p w14:paraId="4054AD95" w14:textId="28BE4785" w:rsidR="005E7A61" w:rsidRPr="003A0BBD" w:rsidRDefault="009F5F5B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9B3681">
              <w:rPr>
                <w:rFonts w:ascii="Arial" w:hAnsi="Arial" w:cs="Arial"/>
                <w:b/>
                <w:sz w:val="24"/>
                <w:szCs w:val="24"/>
              </w:rPr>
              <w:t>.15</w:t>
            </w:r>
          </w:p>
        </w:tc>
        <w:tc>
          <w:tcPr>
            <w:tcW w:w="7763" w:type="dxa"/>
            <w:gridSpan w:val="2"/>
          </w:tcPr>
          <w:p w14:paraId="0B940ACB" w14:textId="77777777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0BBD">
              <w:rPr>
                <w:rFonts w:ascii="Arial" w:hAnsi="Arial" w:cs="Arial"/>
                <w:b/>
                <w:sz w:val="24"/>
                <w:szCs w:val="24"/>
              </w:rPr>
              <w:t>Chairs Welcome</w:t>
            </w:r>
          </w:p>
        </w:tc>
        <w:tc>
          <w:tcPr>
            <w:tcW w:w="2230" w:type="dxa"/>
          </w:tcPr>
          <w:p w14:paraId="6DFB5412" w14:textId="77777777" w:rsidR="005E7A61" w:rsidRDefault="004A5A56" w:rsidP="005E7A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 Riley</w:t>
            </w:r>
          </w:p>
          <w:p w14:paraId="496EC32B" w14:textId="569F3469" w:rsidR="004A5A56" w:rsidRPr="003A0BBD" w:rsidRDefault="004A5A56" w:rsidP="005E7A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Robin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Carr</w:t>
            </w:r>
            <w:proofErr w:type="spellEnd"/>
          </w:p>
        </w:tc>
      </w:tr>
      <w:tr w:rsidR="00290CD1" w14:paraId="56EB7E57" w14:textId="77777777" w:rsidTr="00BC09A5">
        <w:tc>
          <w:tcPr>
            <w:tcW w:w="897" w:type="dxa"/>
          </w:tcPr>
          <w:p w14:paraId="3C1F18C9" w14:textId="5DD52FFF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1006AEFD" w14:textId="77777777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6B73DCD3" w14:textId="77777777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CD1" w14:paraId="597249DE" w14:textId="77777777" w:rsidTr="00812EC1">
        <w:trPr>
          <w:trHeight w:val="882"/>
        </w:trPr>
        <w:tc>
          <w:tcPr>
            <w:tcW w:w="897" w:type="dxa"/>
          </w:tcPr>
          <w:p w14:paraId="1B64E181" w14:textId="77777777" w:rsidR="005E7A61" w:rsidRDefault="009F5F5B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9B3681">
              <w:rPr>
                <w:rFonts w:ascii="Arial" w:hAnsi="Arial" w:cs="Arial"/>
                <w:b/>
                <w:sz w:val="24"/>
                <w:szCs w:val="24"/>
              </w:rPr>
              <w:t>.20</w:t>
            </w:r>
          </w:p>
          <w:p w14:paraId="082BE1F7" w14:textId="77777777" w:rsidR="004F4AD5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887AE1" w14:textId="77777777" w:rsidR="004F4AD5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5ABAD4" w14:textId="0CDEBB6B" w:rsidR="004F4AD5" w:rsidRPr="003A0BBD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16.45</w:t>
            </w:r>
          </w:p>
        </w:tc>
        <w:tc>
          <w:tcPr>
            <w:tcW w:w="7763" w:type="dxa"/>
            <w:gridSpan w:val="2"/>
          </w:tcPr>
          <w:p w14:paraId="57C8BBC1" w14:textId="77777777" w:rsidR="006F1DA2" w:rsidRDefault="005E7A61" w:rsidP="008447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0BBD">
              <w:rPr>
                <w:rFonts w:ascii="Arial" w:hAnsi="Arial" w:cs="Arial"/>
                <w:b/>
                <w:sz w:val="24"/>
                <w:szCs w:val="24"/>
              </w:rPr>
              <w:t xml:space="preserve">Keynote </w:t>
            </w:r>
            <w:r w:rsidR="009B3681">
              <w:rPr>
                <w:rFonts w:ascii="Arial" w:hAnsi="Arial" w:cs="Arial"/>
                <w:b/>
                <w:sz w:val="24"/>
                <w:szCs w:val="24"/>
              </w:rPr>
              <w:t xml:space="preserve">Speech </w:t>
            </w:r>
            <w:r w:rsidR="00A52A95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="008447C4">
              <w:rPr>
                <w:rFonts w:ascii="Arial" w:hAnsi="Arial" w:cs="Arial"/>
                <w:b/>
                <w:sz w:val="24"/>
                <w:szCs w:val="24"/>
              </w:rPr>
              <w:t xml:space="preserve">A confused persons </w:t>
            </w:r>
            <w:r w:rsidR="00B62268">
              <w:rPr>
                <w:rFonts w:ascii="Arial" w:hAnsi="Arial" w:cs="Arial"/>
                <w:b/>
                <w:sz w:val="24"/>
                <w:szCs w:val="24"/>
              </w:rPr>
              <w:t xml:space="preserve">guide to guidelines in COPD, </w:t>
            </w:r>
            <w:r w:rsidR="006F1DA2">
              <w:rPr>
                <w:rFonts w:ascii="Arial" w:hAnsi="Arial" w:cs="Arial"/>
                <w:b/>
                <w:sz w:val="24"/>
                <w:szCs w:val="24"/>
              </w:rPr>
              <w:t>GOLD,</w:t>
            </w:r>
            <w:r w:rsidR="00B6226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1DA2">
              <w:rPr>
                <w:rFonts w:ascii="Arial" w:hAnsi="Arial" w:cs="Arial"/>
                <w:b/>
                <w:sz w:val="24"/>
                <w:szCs w:val="24"/>
              </w:rPr>
              <w:t>NICE or DIY?</w:t>
            </w:r>
            <w:r w:rsidR="00B62268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4AD7CAAE" w14:textId="77777777" w:rsidR="004F4AD5" w:rsidRDefault="004F4AD5" w:rsidP="008447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BE2E14" w14:textId="538760CF" w:rsidR="004F4AD5" w:rsidRPr="009F5F5B" w:rsidRDefault="004F4AD5" w:rsidP="008447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Acute exacerbations of Airways disease, diagnosis, management and outcomes</w:t>
            </w:r>
          </w:p>
        </w:tc>
        <w:tc>
          <w:tcPr>
            <w:tcW w:w="2230" w:type="dxa"/>
          </w:tcPr>
          <w:p w14:paraId="0B99B8BF" w14:textId="77777777" w:rsidR="005E7A61" w:rsidRDefault="005077C3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 Richard Russell</w:t>
            </w:r>
          </w:p>
          <w:p w14:paraId="23513F2C" w14:textId="77777777" w:rsidR="004F4AD5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AB805" w14:textId="7EF12EE8" w:rsidR="004F4AD5" w:rsidRPr="003A0BBD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 Gareth Hynes</w:t>
            </w:r>
          </w:p>
        </w:tc>
      </w:tr>
      <w:tr w:rsidR="00290CD1" w14:paraId="3BDEF7EB" w14:textId="77777777" w:rsidTr="004F4AD5">
        <w:trPr>
          <w:trHeight w:val="315"/>
        </w:trPr>
        <w:tc>
          <w:tcPr>
            <w:tcW w:w="897" w:type="dxa"/>
          </w:tcPr>
          <w:p w14:paraId="1088B061" w14:textId="77777777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66E32DD6" w14:textId="77777777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34625837" w14:textId="77777777" w:rsidR="005E7A61" w:rsidRPr="003A0BBD" w:rsidRDefault="005E7A61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4AD5" w14:paraId="11A7182E" w14:textId="77777777" w:rsidTr="00812EC1">
        <w:trPr>
          <w:trHeight w:val="864"/>
        </w:trPr>
        <w:tc>
          <w:tcPr>
            <w:tcW w:w="897" w:type="dxa"/>
          </w:tcPr>
          <w:p w14:paraId="0D7DA99E" w14:textId="77777777" w:rsidR="004F4AD5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17.10</w:t>
            </w:r>
          </w:p>
          <w:p w14:paraId="28E0D144" w14:textId="77777777" w:rsidR="004F4AD5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D9C637" w14:textId="53C8E063" w:rsidR="004F4AD5" w:rsidRPr="003A0BBD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17.35</w:t>
            </w:r>
          </w:p>
        </w:tc>
        <w:tc>
          <w:tcPr>
            <w:tcW w:w="7763" w:type="dxa"/>
            <w:gridSpan w:val="2"/>
          </w:tcPr>
          <w:p w14:paraId="5C552921" w14:textId="77777777" w:rsidR="004F4AD5" w:rsidRDefault="004F4AD5" w:rsidP="00C31B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Break for coffee, tea and visit stands</w:t>
            </w:r>
          </w:p>
          <w:p w14:paraId="4A17B7CC" w14:textId="77777777" w:rsidR="004F4AD5" w:rsidRDefault="004F4AD5" w:rsidP="00C31B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64A792" w14:textId="77777777" w:rsidR="004F4AD5" w:rsidRDefault="004F4AD5" w:rsidP="00C31B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4028">
              <w:rPr>
                <w:rFonts w:ascii="Arial" w:hAnsi="Arial" w:cs="Arial"/>
                <w:b/>
                <w:sz w:val="24"/>
                <w:szCs w:val="24"/>
              </w:rPr>
              <w:t>Working on the frontline of COPD: the role of the Integrated Community Respiratory Team</w:t>
            </w:r>
          </w:p>
          <w:p w14:paraId="2C7D5B64" w14:textId="77777777" w:rsidR="004F4AD5" w:rsidRDefault="004F4AD5" w:rsidP="00C31B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960FA4" w14:textId="0AF2DAAA" w:rsidR="004F4AD5" w:rsidRPr="00014028" w:rsidRDefault="004F4AD5" w:rsidP="00C31B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21BB5F29" w14:textId="77777777" w:rsidR="004F4AD5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E7299" w14:textId="77777777" w:rsidR="004F4AD5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E2AA2C" w14:textId="72BF3517" w:rsidR="004F4AD5" w:rsidRPr="003A0BBD" w:rsidRDefault="004F4AD5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 Riley</w:t>
            </w:r>
          </w:p>
        </w:tc>
      </w:tr>
      <w:tr w:rsidR="006750B2" w14:paraId="6DB913DF" w14:textId="77777777" w:rsidTr="000C05DE">
        <w:trPr>
          <w:trHeight w:val="1377"/>
        </w:trPr>
        <w:tc>
          <w:tcPr>
            <w:tcW w:w="897" w:type="dxa"/>
          </w:tcPr>
          <w:p w14:paraId="3000F18D" w14:textId="77777777" w:rsidR="006750B2" w:rsidRDefault="006750B2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18.00</w:t>
            </w:r>
          </w:p>
          <w:p w14:paraId="2F3F6A05" w14:textId="77777777" w:rsidR="006750B2" w:rsidRDefault="006750B2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D30A59" w14:textId="77777777" w:rsidR="006750B2" w:rsidRDefault="006750B2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57470B" w14:textId="28F97503" w:rsidR="006750B2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18.25</w:t>
            </w:r>
          </w:p>
        </w:tc>
        <w:tc>
          <w:tcPr>
            <w:tcW w:w="7763" w:type="dxa"/>
            <w:gridSpan w:val="2"/>
          </w:tcPr>
          <w:p w14:paraId="39AE61AF" w14:textId="77777777" w:rsidR="006750B2" w:rsidRDefault="006750B2" w:rsidP="004011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736F">
              <w:rPr>
                <w:rFonts w:ascii="Arial" w:hAnsi="Arial" w:cs="Arial"/>
                <w:b/>
                <w:sz w:val="24"/>
                <w:szCs w:val="24"/>
              </w:rPr>
              <w:t>Current Management of COPD and when to refer?</w:t>
            </w:r>
          </w:p>
          <w:p w14:paraId="2BAAA40D" w14:textId="77777777" w:rsidR="006750B2" w:rsidRDefault="006750B2" w:rsidP="004011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898828" w14:textId="77777777" w:rsidR="000C05DE" w:rsidRDefault="000C05DE" w:rsidP="004011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645C11" w14:textId="77777777" w:rsidR="006750B2" w:rsidRDefault="006750B2" w:rsidP="0040113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Phenotyping COPD and its implications for the future treatment.</w:t>
            </w:r>
          </w:p>
          <w:p w14:paraId="412CCDBF" w14:textId="77777777" w:rsidR="006750B2" w:rsidRDefault="006750B2" w:rsidP="0040113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4D62E2" w14:textId="4BBA0068" w:rsidR="006750B2" w:rsidRPr="003A0BBD" w:rsidRDefault="006750B2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595BA558" w14:textId="77777777" w:rsidR="006750B2" w:rsidRDefault="006750B2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Dr Maxine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Hardinge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2BE2F62A" w14:textId="77777777" w:rsidR="006750B2" w:rsidRDefault="006750B2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D77BE7" w14:textId="3D0A70E4" w:rsidR="006750B2" w:rsidRPr="003A0BBD" w:rsidRDefault="006750B2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Dr Mona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Bafadhel</w:t>
            </w:r>
            <w:proofErr w:type="spellEnd"/>
          </w:p>
        </w:tc>
      </w:tr>
      <w:tr w:rsidR="006750B2" w14:paraId="579E6D0A" w14:textId="77777777" w:rsidTr="000C05DE">
        <w:trPr>
          <w:trHeight w:val="504"/>
        </w:trPr>
        <w:tc>
          <w:tcPr>
            <w:tcW w:w="2298" w:type="dxa"/>
            <w:gridSpan w:val="2"/>
          </w:tcPr>
          <w:p w14:paraId="050AB5E1" w14:textId="06F03EA6" w:rsidR="006750B2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18.50</w:t>
            </w:r>
          </w:p>
          <w:p w14:paraId="344C7CA1" w14:textId="0C704776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62" w:type="dxa"/>
          </w:tcPr>
          <w:p w14:paraId="75560906" w14:textId="6EDDDC7E" w:rsidR="006750B2" w:rsidRPr="003A0BBD" w:rsidRDefault="006750B2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Ask the experts. A panel discussion.</w:t>
            </w:r>
          </w:p>
        </w:tc>
        <w:tc>
          <w:tcPr>
            <w:tcW w:w="2230" w:type="dxa"/>
          </w:tcPr>
          <w:p w14:paraId="00A51189" w14:textId="02E47769" w:rsidR="006750B2" w:rsidRPr="003A0BBD" w:rsidRDefault="006750B2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JR, MH, RR, MB</w:t>
            </w:r>
            <w:r w:rsidR="0082656D">
              <w:rPr>
                <w:rFonts w:ascii="Arial" w:hAnsi="Arial" w:cs="Arial"/>
                <w:b/>
                <w:sz w:val="24"/>
                <w:szCs w:val="24"/>
              </w:rPr>
              <w:t>, GH</w:t>
            </w:r>
          </w:p>
        </w:tc>
      </w:tr>
      <w:tr w:rsidR="006750B2" w14:paraId="6CE9106E" w14:textId="77777777" w:rsidTr="000C05DE">
        <w:trPr>
          <w:trHeight w:val="432"/>
        </w:trPr>
        <w:tc>
          <w:tcPr>
            <w:tcW w:w="897" w:type="dxa"/>
          </w:tcPr>
          <w:p w14:paraId="026F562D" w14:textId="4C13228E" w:rsidR="006750B2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19.15</w:t>
            </w:r>
          </w:p>
        </w:tc>
        <w:tc>
          <w:tcPr>
            <w:tcW w:w="7763" w:type="dxa"/>
            <w:gridSpan w:val="2"/>
          </w:tcPr>
          <w:p w14:paraId="0DA2DF24" w14:textId="52758E64" w:rsidR="006750B2" w:rsidRPr="00BE736F" w:rsidRDefault="006750B2" w:rsidP="0040113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Close and hot buffet supper in the restaurant</w:t>
            </w:r>
            <w:r w:rsidR="0082656D">
              <w:rPr>
                <w:rFonts w:ascii="Arial" w:hAnsi="Arial" w:cs="Arial"/>
                <w:b/>
                <w:sz w:val="24"/>
                <w:szCs w:val="24"/>
              </w:rPr>
              <w:t xml:space="preserve"> and stands.</w:t>
            </w:r>
          </w:p>
        </w:tc>
        <w:tc>
          <w:tcPr>
            <w:tcW w:w="2230" w:type="dxa"/>
          </w:tcPr>
          <w:p w14:paraId="30B00CD5" w14:textId="2D9BF672" w:rsidR="006750B2" w:rsidRPr="003A0BBD" w:rsidRDefault="006750B2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RC and JR</w:t>
            </w:r>
          </w:p>
        </w:tc>
      </w:tr>
      <w:tr w:rsidR="000C05DE" w14:paraId="77998B9F" w14:textId="77777777" w:rsidTr="000C05DE">
        <w:trPr>
          <w:trHeight w:val="549"/>
        </w:trPr>
        <w:tc>
          <w:tcPr>
            <w:tcW w:w="897" w:type="dxa"/>
          </w:tcPr>
          <w:p w14:paraId="02564F90" w14:textId="5E7E21E7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753EB6E4" w14:textId="77777777" w:rsidR="000C05DE" w:rsidRDefault="000C05DE" w:rsidP="000C0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RSPV to Dr Robin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Carr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and Jo Riley at:</w:t>
            </w:r>
          </w:p>
          <w:p w14:paraId="4436E98E" w14:textId="01FB51BA" w:rsidR="000C05DE" w:rsidRPr="003A0BBD" w:rsidRDefault="000C05DE" w:rsidP="000C05D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r</w:t>
            </w:r>
            <w:r w:rsidRPr="009673BF">
              <w:rPr>
                <w:rFonts w:ascii="Arial" w:hAnsi="Arial" w:cs="Arial"/>
                <w:b/>
                <w:sz w:val="28"/>
                <w:szCs w:val="24"/>
              </w:rPr>
              <w:t>obin.carr@nhs.net</w:t>
            </w:r>
          </w:p>
        </w:tc>
        <w:tc>
          <w:tcPr>
            <w:tcW w:w="2230" w:type="dxa"/>
          </w:tcPr>
          <w:p w14:paraId="09AAC6CE" w14:textId="534A2CE2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05DE" w14:paraId="106BB29F" w14:textId="77777777" w:rsidTr="00BC09A5">
        <w:tc>
          <w:tcPr>
            <w:tcW w:w="897" w:type="dxa"/>
          </w:tcPr>
          <w:p w14:paraId="588E5B34" w14:textId="031AD51A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684DD140" w14:textId="217AFAA7" w:rsidR="000C05DE" w:rsidRPr="003A0BBD" w:rsidRDefault="000C05DE" w:rsidP="005E7A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0C616BA8" w14:textId="595B6A2C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05DE" w14:paraId="3966C473" w14:textId="77777777" w:rsidTr="00AB0627">
        <w:trPr>
          <w:trHeight w:val="100"/>
        </w:trPr>
        <w:tc>
          <w:tcPr>
            <w:tcW w:w="897" w:type="dxa"/>
          </w:tcPr>
          <w:p w14:paraId="0EB04625" w14:textId="0BE82542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0EC5A644" w14:textId="700925CB" w:rsidR="000C05DE" w:rsidRPr="003A0BBD" w:rsidRDefault="000C05DE" w:rsidP="005E7A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4F88425D" w14:textId="15D6DB90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05DE" w14:paraId="62D8A561" w14:textId="77777777" w:rsidTr="009673BF">
        <w:trPr>
          <w:trHeight w:val="297"/>
        </w:trPr>
        <w:tc>
          <w:tcPr>
            <w:tcW w:w="897" w:type="dxa"/>
          </w:tcPr>
          <w:p w14:paraId="368B4160" w14:textId="06FBEFF4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1757D24D" w14:textId="76EF231D" w:rsidR="000C05DE" w:rsidRPr="003A0BBD" w:rsidRDefault="000C05DE" w:rsidP="005E7A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1F2B7FF5" w14:textId="77777777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05DE" w14:paraId="2B58ABD4" w14:textId="77777777" w:rsidTr="00AB0627">
        <w:trPr>
          <w:trHeight w:val="486"/>
        </w:trPr>
        <w:tc>
          <w:tcPr>
            <w:tcW w:w="897" w:type="dxa"/>
          </w:tcPr>
          <w:p w14:paraId="2C4D701A" w14:textId="2621E6FE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31D26492" w14:textId="11BB7F9D" w:rsidR="000C05DE" w:rsidRPr="003A0BBD" w:rsidRDefault="000C05DE" w:rsidP="009673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6F6907AF" w14:textId="09FE247A" w:rsidR="000C05DE" w:rsidRPr="003A0BBD" w:rsidRDefault="000C05DE" w:rsidP="005E7A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05DE" w14:paraId="46B980B1" w14:textId="77777777" w:rsidTr="00BC09A5">
        <w:tc>
          <w:tcPr>
            <w:tcW w:w="897" w:type="dxa"/>
          </w:tcPr>
          <w:p w14:paraId="03C4A32F" w14:textId="6C75684F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29B4FA46" w14:textId="77777777" w:rsidR="000C05DE" w:rsidRPr="003A0BBD" w:rsidRDefault="000C05DE" w:rsidP="005E7A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1EF20BC0" w14:textId="77777777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05DE" w14:paraId="7E5DDCBE" w14:textId="77777777" w:rsidTr="00BC09A5">
        <w:trPr>
          <w:trHeight w:val="252"/>
        </w:trPr>
        <w:tc>
          <w:tcPr>
            <w:tcW w:w="897" w:type="dxa"/>
          </w:tcPr>
          <w:p w14:paraId="558AEC21" w14:textId="77777777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63" w:type="dxa"/>
            <w:gridSpan w:val="2"/>
          </w:tcPr>
          <w:p w14:paraId="4D91820F" w14:textId="77777777" w:rsidR="000C05DE" w:rsidRPr="003A0BBD" w:rsidRDefault="000C05DE" w:rsidP="005E7A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14:paraId="62374BA5" w14:textId="77777777" w:rsidR="000C05DE" w:rsidRPr="003A0BBD" w:rsidRDefault="000C05DE" w:rsidP="00622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EA6320" w14:textId="77777777" w:rsidR="000921C2" w:rsidRPr="003A0BBD" w:rsidRDefault="000921C2" w:rsidP="000921C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0921C2" w:rsidRPr="003A0BBD" w:rsidSect="00135996">
      <w:headerReference w:type="default" r:id="rId7"/>
      <w:footerReference w:type="default" r:id="rId8"/>
      <w:pgSz w:w="11906" w:h="16838" w:code="9"/>
      <w:pgMar w:top="1080" w:right="1440" w:bottom="144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190DE" w14:textId="77777777" w:rsidR="00232ABF" w:rsidRDefault="00232ABF" w:rsidP="00622C5C">
      <w:pPr>
        <w:spacing w:after="0" w:line="240" w:lineRule="auto"/>
      </w:pPr>
      <w:r>
        <w:separator/>
      </w:r>
    </w:p>
  </w:endnote>
  <w:endnote w:type="continuationSeparator" w:id="0">
    <w:p w14:paraId="065F96CD" w14:textId="77777777" w:rsidR="00232ABF" w:rsidRDefault="00232ABF" w:rsidP="0062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43579" w14:textId="228188E7" w:rsidR="0004250F" w:rsidRPr="000921C2" w:rsidRDefault="00135996">
    <w:pPr>
      <w:pStyle w:val="Footer"/>
      <w:rPr>
        <w:rFonts w:ascii="Arial" w:hAnsi="Arial" w:cs="Arial"/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36032" wp14:editId="55997854">
              <wp:simplePos x="0" y="0"/>
              <wp:positionH relativeFrom="column">
                <wp:posOffset>5397500</wp:posOffset>
              </wp:positionH>
              <wp:positionV relativeFrom="paragraph">
                <wp:posOffset>43815</wp:posOffset>
              </wp:positionV>
              <wp:extent cx="915035" cy="9144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23CFE" w14:textId="5E6DC9A7" w:rsidR="00135996" w:rsidRDefault="00135996">
                          <w:r>
                            <w:rPr>
                              <w:b/>
                              <w:bCs/>
                              <w:i/>
                              <w:iCs/>
                              <w:noProof/>
                              <w:color w:val="1F497D"/>
                              <w:lang w:eastAsia="en-GB"/>
                            </w:rPr>
                            <w:drawing>
                              <wp:inline distT="0" distB="0" distL="0" distR="0" wp14:anchorId="34DDED4D" wp14:editId="4D02165F">
                                <wp:extent cx="728957" cy="352870"/>
                                <wp:effectExtent l="0" t="0" r="8255" b="3175"/>
                                <wp:docPr id="13" name="Picture 13" descr="Napp%20pharma%20imag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Napp%20pharma%20imag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4095" cy="394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03603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25pt;margin-top:3.45pt;width:72.0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" filled="f" stroked="f">
              <v:textbox>
                <w:txbxContent>
                  <w:p w14:paraId="02723CFE" w14:textId="5E6DC9A7" w:rsidR="00135996" w:rsidRDefault="00135996">
                    <w:r>
                      <w:rPr>
                        <w:b/>
                        <w:bCs/>
                        <w:i/>
                        <w:iCs/>
                        <w:noProof/>
                        <w:color w:val="1F497D"/>
                        <w:lang w:eastAsia="en-GB"/>
                      </w:rPr>
                      <w:drawing>
                        <wp:inline distT="0" distB="0" distL="0" distR="0" wp14:anchorId="34DDED4D" wp14:editId="4D02165F">
                          <wp:extent cx="728957" cy="352870"/>
                          <wp:effectExtent l="0" t="0" r="8255" b="3175"/>
                          <wp:docPr id="13" name="Picture 13" descr="Napp%20pharma%20imag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Napp%20pharma%20imag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4095" cy="394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B7CF0">
      <w:rPr>
        <w:b/>
        <w:bCs/>
        <w:i/>
        <w:iCs/>
        <w:color w:val="1F497D"/>
      </w:rPr>
      <w:t>Pharmaceutical Companies will be present at the meeting by way of promotional stands</w:t>
    </w:r>
  </w:p>
  <w:p w14:paraId="03C450CE" w14:textId="224E3505" w:rsidR="0004250F" w:rsidRDefault="0004250F">
    <w:pPr>
      <w:pStyle w:val="Footer"/>
    </w:pPr>
    <w:r>
      <w:rPr>
        <w:noProof/>
        <w:lang w:eastAsia="en-GB"/>
      </w:rPr>
      <w:drawing>
        <wp:inline distT="0" distB="0" distL="0" distR="0" wp14:anchorId="41C532D1" wp14:editId="453B4C19">
          <wp:extent cx="688568" cy="266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traZeneca-logo-3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764" cy="266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0EE34290" wp14:editId="3F7D3BDF">
          <wp:extent cx="788430" cy="2381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ehringe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84" cy="2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26E9E46" wp14:editId="28BAA91D">
          <wp:extent cx="695325" cy="30723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iesi-logo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3" t="18965" r="12069" b="15517"/>
                  <a:stretch/>
                </pic:blipFill>
                <pic:spPr bwMode="auto">
                  <a:xfrm>
                    <a:off x="0" y="0"/>
                    <a:ext cx="701321" cy="309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BF69488" wp14:editId="5DACD476">
          <wp:extent cx="876300" cy="296016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xosmithkline-log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828" cy="297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A5F8F67" wp14:editId="4F0D48C5">
          <wp:extent cx="539750" cy="3238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izer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BAD8C0D" wp14:editId="5BE2AA6F">
          <wp:extent cx="838200" cy="264015"/>
          <wp:effectExtent l="0" t="0" r="0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va-Pharmaceuticals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64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0968">
      <w:rPr>
        <w:noProof/>
        <w:lang w:eastAsia="en-GB"/>
      </w:rPr>
      <w:drawing>
        <wp:inline distT="0" distB="0" distL="0" distR="0" wp14:anchorId="21B14AC1" wp14:editId="2F250AFB">
          <wp:extent cx="905577" cy="289234"/>
          <wp:effectExtent l="0" t="0" r="889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doz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373" cy="290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815A2" w14:textId="77777777" w:rsidR="00232ABF" w:rsidRDefault="00232ABF" w:rsidP="00622C5C">
      <w:pPr>
        <w:spacing w:after="0" w:line="240" w:lineRule="auto"/>
      </w:pPr>
      <w:r>
        <w:separator/>
      </w:r>
    </w:p>
  </w:footnote>
  <w:footnote w:type="continuationSeparator" w:id="0">
    <w:p w14:paraId="68693084" w14:textId="77777777" w:rsidR="00232ABF" w:rsidRDefault="00232ABF" w:rsidP="0062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8ED39" w14:textId="52416B77" w:rsidR="00622C5C" w:rsidRDefault="009D64C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CA4581" wp14:editId="4DC0D141">
              <wp:simplePos x="0" y="0"/>
              <wp:positionH relativeFrom="column">
                <wp:posOffset>3657600</wp:posOffset>
              </wp:positionH>
              <wp:positionV relativeFrom="paragraph">
                <wp:posOffset>0</wp:posOffset>
              </wp:positionV>
              <wp:extent cx="2089785" cy="45974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9785" cy="459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EDB7C" w14:textId="3D57262E" w:rsidR="006818B8" w:rsidRPr="00135996" w:rsidRDefault="001A32C0" w:rsidP="0013599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proofErr w:type="spellStart"/>
                          <w:r w:rsidRPr="00135996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OxRIG</w:t>
                          </w:r>
                          <w:proofErr w:type="spellEnd"/>
                          <w:r w:rsidRPr="00135996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– </w:t>
                          </w:r>
                          <w:r w:rsidR="006818B8" w:rsidRPr="00135996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Oxfordshire</w:t>
                          </w:r>
                        </w:p>
                        <w:p w14:paraId="55E6E47C" w14:textId="75569591" w:rsidR="006818B8" w:rsidRPr="00135996" w:rsidRDefault="00135996" w:rsidP="0013599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135996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Respiratory</w:t>
                          </w:r>
                          <w:r w:rsidR="006818B8" w:rsidRPr="00135996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Interest 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A458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in;margin-top:0;width:164.5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" fillcolor="white [3201]" stroked="f" strokeweight=".5pt">
              <v:textbox>
                <w:txbxContent>
                  <w:p w14:paraId="366EDB7C" w14:textId="3D57262E" w:rsidR="006818B8" w:rsidRPr="00135996" w:rsidRDefault="001A32C0" w:rsidP="0013599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proofErr w:type="spellStart"/>
                    <w:r w:rsidRPr="00135996">
                      <w:rPr>
                        <w:rFonts w:ascii="Arial" w:hAnsi="Arial" w:cs="Arial"/>
                        <w:b/>
                        <w:sz w:val="20"/>
                      </w:rPr>
                      <w:t>OxRIG</w:t>
                    </w:r>
                    <w:proofErr w:type="spellEnd"/>
                    <w:r w:rsidRPr="00135996">
                      <w:rPr>
                        <w:rFonts w:ascii="Arial" w:hAnsi="Arial" w:cs="Arial"/>
                        <w:b/>
                        <w:sz w:val="20"/>
                      </w:rPr>
                      <w:t xml:space="preserve"> – </w:t>
                    </w:r>
                    <w:r w:rsidR="006818B8" w:rsidRPr="00135996">
                      <w:rPr>
                        <w:rFonts w:ascii="Arial" w:hAnsi="Arial" w:cs="Arial"/>
                        <w:b/>
                        <w:sz w:val="20"/>
                      </w:rPr>
                      <w:t>Oxfordshire</w:t>
                    </w:r>
                  </w:p>
                  <w:p w14:paraId="55E6E47C" w14:textId="75569591" w:rsidR="006818B8" w:rsidRPr="00135996" w:rsidRDefault="00135996" w:rsidP="0013599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135996">
                      <w:rPr>
                        <w:rFonts w:ascii="Arial" w:hAnsi="Arial" w:cs="Arial"/>
                        <w:b/>
                        <w:sz w:val="20"/>
                      </w:rPr>
                      <w:t>Respiratory</w:t>
                    </w:r>
                    <w:r w:rsidR="006818B8" w:rsidRPr="00135996">
                      <w:rPr>
                        <w:rFonts w:ascii="Arial" w:hAnsi="Arial" w:cs="Arial"/>
                        <w:b/>
                        <w:sz w:val="20"/>
                      </w:rPr>
                      <w:t xml:space="preserve"> Interest Group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440297F6" wp14:editId="511E2A54">
          <wp:extent cx="806259" cy="374947"/>
          <wp:effectExtent l="0" t="0" r="6985" b="6350"/>
          <wp:docPr id="11" name="Picture 11" descr="AHSN%20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HSN%20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87" cy="414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250F">
      <w:rPr>
        <w:noProof/>
        <w:lang w:eastAsia="en-GB"/>
      </w:rPr>
      <w:drawing>
        <wp:inline distT="0" distB="0" distL="0" distR="0" wp14:anchorId="094EF8EC" wp14:editId="559EF4EB">
          <wp:extent cx="1136482" cy="294005"/>
          <wp:effectExtent l="0" t="0" r="6985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CG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243" cy="30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5996">
      <w:rPr>
        <w:noProof/>
        <w:lang w:eastAsia="en-GB"/>
      </w:rPr>
      <w:drawing>
        <wp:inline distT="0" distB="0" distL="0" distR="0" wp14:anchorId="32C48DC6" wp14:editId="69AB9569">
          <wp:extent cx="1571916" cy="408940"/>
          <wp:effectExtent l="0" t="0" r="317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539" cy="415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76D89"/>
    <w:multiLevelType w:val="hybridMultilevel"/>
    <w:tmpl w:val="F60A7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ABD"/>
    <w:multiLevelType w:val="hybridMultilevel"/>
    <w:tmpl w:val="6C2E8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F079B"/>
    <w:multiLevelType w:val="hybridMultilevel"/>
    <w:tmpl w:val="FA706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E39AC"/>
    <w:multiLevelType w:val="hybridMultilevel"/>
    <w:tmpl w:val="693A6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71"/>
    <w:rsid w:val="00013164"/>
    <w:rsid w:val="00014028"/>
    <w:rsid w:val="0004250F"/>
    <w:rsid w:val="00050E32"/>
    <w:rsid w:val="00086B4F"/>
    <w:rsid w:val="000921C2"/>
    <w:rsid w:val="000B3F7E"/>
    <w:rsid w:val="000C05DE"/>
    <w:rsid w:val="000C5BA2"/>
    <w:rsid w:val="00135996"/>
    <w:rsid w:val="00176D0A"/>
    <w:rsid w:val="001A32C0"/>
    <w:rsid w:val="0020044B"/>
    <w:rsid w:val="00232ABF"/>
    <w:rsid w:val="00290CD1"/>
    <w:rsid w:val="003A0BBD"/>
    <w:rsid w:val="003A4C20"/>
    <w:rsid w:val="0040113B"/>
    <w:rsid w:val="00454E55"/>
    <w:rsid w:val="00466950"/>
    <w:rsid w:val="00467DE5"/>
    <w:rsid w:val="004A4512"/>
    <w:rsid w:val="004A5A56"/>
    <w:rsid w:val="004B23A7"/>
    <w:rsid w:val="004F2B16"/>
    <w:rsid w:val="004F4AD5"/>
    <w:rsid w:val="005077C3"/>
    <w:rsid w:val="005B52D9"/>
    <w:rsid w:val="005D26A8"/>
    <w:rsid w:val="005E7A61"/>
    <w:rsid w:val="005F2214"/>
    <w:rsid w:val="00622C5C"/>
    <w:rsid w:val="006750B2"/>
    <w:rsid w:val="00676B03"/>
    <w:rsid w:val="006818B8"/>
    <w:rsid w:val="006F1DA2"/>
    <w:rsid w:val="007011AE"/>
    <w:rsid w:val="007106B2"/>
    <w:rsid w:val="007913B1"/>
    <w:rsid w:val="007D2687"/>
    <w:rsid w:val="007F0968"/>
    <w:rsid w:val="00812EC1"/>
    <w:rsid w:val="0082656D"/>
    <w:rsid w:val="008447C4"/>
    <w:rsid w:val="00875AC2"/>
    <w:rsid w:val="008C1EF1"/>
    <w:rsid w:val="008E55B6"/>
    <w:rsid w:val="009673BF"/>
    <w:rsid w:val="009B3681"/>
    <w:rsid w:val="009D64C4"/>
    <w:rsid w:val="009F5F5B"/>
    <w:rsid w:val="00A52A95"/>
    <w:rsid w:val="00A73671"/>
    <w:rsid w:val="00AB0627"/>
    <w:rsid w:val="00AD296E"/>
    <w:rsid w:val="00B24ECD"/>
    <w:rsid w:val="00B506C1"/>
    <w:rsid w:val="00B62268"/>
    <w:rsid w:val="00BC09A5"/>
    <w:rsid w:val="00BE736F"/>
    <w:rsid w:val="00C14496"/>
    <w:rsid w:val="00C31B44"/>
    <w:rsid w:val="00C677EC"/>
    <w:rsid w:val="00C71C2D"/>
    <w:rsid w:val="00C9168B"/>
    <w:rsid w:val="00D05E26"/>
    <w:rsid w:val="00DE773E"/>
    <w:rsid w:val="00E90726"/>
    <w:rsid w:val="00EB673B"/>
    <w:rsid w:val="00EF402D"/>
    <w:rsid w:val="00F45928"/>
    <w:rsid w:val="00FB7CF0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2B7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5C"/>
  </w:style>
  <w:style w:type="paragraph" w:styleId="Footer">
    <w:name w:val="footer"/>
    <w:basedOn w:val="Normal"/>
    <w:link w:val="FooterChar"/>
    <w:uiPriority w:val="99"/>
    <w:unhideWhenUsed/>
    <w:rsid w:val="00622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5C"/>
  </w:style>
  <w:style w:type="paragraph" w:styleId="BalloonText">
    <w:name w:val="Balloon Text"/>
    <w:basedOn w:val="Normal"/>
    <w:link w:val="BalloonTextChar"/>
    <w:uiPriority w:val="99"/>
    <w:semiHidden/>
    <w:unhideWhenUsed/>
    <w:rsid w:val="0062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F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A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AC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A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A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A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g"/><Relationship Id="rId3" Type="http://schemas.openxmlformats.org/officeDocument/2006/relationships/image" Target="media/image6.jpeg"/><Relationship Id="rId7" Type="http://schemas.openxmlformats.org/officeDocument/2006/relationships/image" Target="media/image10.jp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 Jo (RNU) Oxford Health</dc:creator>
  <cp:lastModifiedBy>Dan Richards-Doran</cp:lastModifiedBy>
  <cp:revision>2</cp:revision>
  <dcterms:created xsi:type="dcterms:W3CDTF">2017-04-07T11:01:00Z</dcterms:created>
  <dcterms:modified xsi:type="dcterms:W3CDTF">2017-04-07T11:01:00Z</dcterms:modified>
</cp:coreProperties>
</file>