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3D5" w:rsidRPr="00B9176A" w:rsidRDefault="00015E88" w:rsidP="00C4415F">
      <w:pPr>
        <w:pStyle w:val="Heading1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Important information regarding the booking process at </w:t>
      </w:r>
      <w:r>
        <w:rPr>
          <w:color w:val="000000" w:themeColor="text1"/>
          <w:sz w:val="28"/>
          <w:szCs w:val="28"/>
        </w:rPr>
        <w:br/>
        <w:t xml:space="preserve">St Luke’s </w:t>
      </w:r>
      <w:r w:rsidR="00786904">
        <w:rPr>
          <w:color w:val="000000" w:themeColor="text1"/>
          <w:sz w:val="28"/>
          <w:szCs w:val="28"/>
        </w:rPr>
        <w:t>Chapel</w:t>
      </w:r>
    </w:p>
    <w:p w:rsidR="00D743D5" w:rsidRDefault="00D743D5" w:rsidP="00D743D5">
      <w:pPr>
        <w:spacing w:after="200" w:line="276" w:lineRule="auto"/>
        <w:jc w:val="center"/>
        <w:rPr>
          <w:color w:val="FF0000"/>
          <w:sz w:val="22"/>
          <w:szCs w:val="22"/>
        </w:rPr>
      </w:pPr>
    </w:p>
    <w:p w:rsidR="00015E88" w:rsidRDefault="002C0F7F" w:rsidP="00786904">
      <w:pPr>
        <w:spacing w:after="200" w:line="276" w:lineRule="auto"/>
        <w:jc w:val="both"/>
        <w:rPr>
          <w:color w:val="000000" w:themeColor="text1"/>
        </w:rPr>
      </w:pPr>
      <w:r w:rsidRPr="002C0F7F">
        <w:rPr>
          <w:color w:val="000000" w:themeColor="text1"/>
        </w:rPr>
        <w:t>The Chapel is</w:t>
      </w:r>
      <w:r w:rsidR="00015E88">
        <w:rPr>
          <w:color w:val="000000" w:themeColor="text1"/>
        </w:rPr>
        <w:t xml:space="preserve"> managed by </w:t>
      </w:r>
      <w:r w:rsidR="00F62A06">
        <w:rPr>
          <w:color w:val="000000" w:themeColor="text1"/>
        </w:rPr>
        <w:t xml:space="preserve">the </w:t>
      </w:r>
      <w:hyperlink r:id="rId7" w:history="1">
        <w:r w:rsidR="00015E88" w:rsidRPr="00F62A06">
          <w:rPr>
            <w:rStyle w:val="Hyperlink"/>
          </w:rPr>
          <w:t>Estates Services Facilities Management team</w:t>
        </w:r>
      </w:hyperlink>
      <w:r w:rsidR="00015E88">
        <w:rPr>
          <w:color w:val="000000" w:themeColor="text1"/>
        </w:rPr>
        <w:t xml:space="preserve"> and is</w:t>
      </w:r>
      <w:r w:rsidR="004D171A">
        <w:rPr>
          <w:color w:val="000000" w:themeColor="text1"/>
        </w:rPr>
        <w:t xml:space="preserve"> available to book from the 18</w:t>
      </w:r>
      <w:r w:rsidRPr="002C0F7F">
        <w:rPr>
          <w:color w:val="000000" w:themeColor="text1"/>
        </w:rPr>
        <w:t xml:space="preserve"> January 2016. </w:t>
      </w:r>
      <w:r w:rsidR="00786904">
        <w:rPr>
          <w:color w:val="000000" w:themeColor="text1"/>
        </w:rPr>
        <w:t>It</w:t>
      </w:r>
      <w:r w:rsidRPr="002C0F7F">
        <w:rPr>
          <w:color w:val="000000" w:themeColor="text1"/>
        </w:rPr>
        <w:t xml:space="preserve"> </w:t>
      </w:r>
      <w:r w:rsidR="00786904">
        <w:rPr>
          <w:color w:val="000000" w:themeColor="text1"/>
        </w:rPr>
        <w:t>can be used for teaching, research and activiti</w:t>
      </w:r>
      <w:r w:rsidR="00D52BE2">
        <w:rPr>
          <w:color w:val="000000" w:themeColor="text1"/>
        </w:rPr>
        <w:t xml:space="preserve">es related to Oxford University. </w:t>
      </w:r>
      <w:r w:rsidR="00015E88">
        <w:rPr>
          <w:color w:val="000000" w:themeColor="text1"/>
        </w:rPr>
        <w:t>If you have any questions regardin</w:t>
      </w:r>
      <w:r w:rsidR="00F62A06">
        <w:rPr>
          <w:color w:val="000000" w:themeColor="text1"/>
        </w:rPr>
        <w:t>g bookings please do contact us on:</w:t>
      </w:r>
    </w:p>
    <w:p w:rsidR="00B96651" w:rsidRPr="004A17AE" w:rsidRDefault="00B96651" w:rsidP="00786904">
      <w:pPr>
        <w:spacing w:after="200" w:line="276" w:lineRule="auto"/>
        <w:jc w:val="both"/>
        <w:rPr>
          <w:b/>
          <w:color w:val="FF0000"/>
          <w:sz w:val="22"/>
          <w:szCs w:val="22"/>
        </w:rPr>
      </w:pPr>
      <w:r w:rsidRPr="004A17AE">
        <w:rPr>
          <w:b/>
          <w:color w:val="FF0000"/>
          <w:sz w:val="22"/>
          <w:szCs w:val="22"/>
        </w:rPr>
        <w:t xml:space="preserve">Contact us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110"/>
      </w:tblGrid>
      <w:tr w:rsidR="00015E88" w:rsidTr="00F62A06">
        <w:tc>
          <w:tcPr>
            <w:tcW w:w="5070" w:type="dxa"/>
            <w:shd w:val="pct10" w:color="auto" w:fill="auto"/>
          </w:tcPr>
          <w:p w:rsidR="00015E88" w:rsidRPr="00DE4B11" w:rsidRDefault="00015E88" w:rsidP="004A17AE">
            <w:pPr>
              <w:spacing w:after="20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DE4B11">
              <w:rPr>
                <w:b/>
                <w:color w:val="000000" w:themeColor="text1"/>
                <w:sz w:val="22"/>
                <w:szCs w:val="22"/>
              </w:rPr>
              <w:t>Lecture and meeting room booking</w:t>
            </w:r>
            <w:r w:rsidR="004A17AE">
              <w:rPr>
                <w:b/>
                <w:color w:val="000000" w:themeColor="text1"/>
                <w:sz w:val="22"/>
                <w:szCs w:val="22"/>
              </w:rPr>
              <w:t>s</w:t>
            </w:r>
            <w:r w:rsidRPr="00DE4B1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shd w:val="pct10" w:color="auto" w:fill="auto"/>
          </w:tcPr>
          <w:p w:rsidR="00015E88" w:rsidRPr="00F62A06" w:rsidRDefault="00015E88" w:rsidP="00015E88">
            <w:pPr>
              <w:spacing w:after="200" w:line="276" w:lineRule="auto"/>
              <w:rPr>
                <w:color w:val="000000" w:themeColor="text1"/>
              </w:rPr>
            </w:pPr>
            <w:r w:rsidRPr="00F62A06">
              <w:rPr>
                <w:color w:val="000000" w:themeColor="text1"/>
              </w:rPr>
              <w:t>Facili</w:t>
            </w:r>
            <w:r w:rsidR="004D171A">
              <w:rPr>
                <w:color w:val="000000" w:themeColor="text1"/>
              </w:rPr>
              <w:t xml:space="preserve">ties Helpdesk. </w:t>
            </w:r>
            <w:r w:rsidR="004D171A">
              <w:rPr>
                <w:color w:val="000000" w:themeColor="text1"/>
              </w:rPr>
              <w:br/>
              <w:t>T: 01865 (2) 700</w:t>
            </w:r>
            <w:r w:rsidRPr="00F62A06">
              <w:rPr>
                <w:color w:val="000000" w:themeColor="text1"/>
              </w:rPr>
              <w:t xml:space="preserve">87  </w:t>
            </w:r>
            <w:r w:rsidRPr="00F62A06">
              <w:rPr>
                <w:color w:val="000000" w:themeColor="text1"/>
              </w:rPr>
              <w:br/>
              <w:t xml:space="preserve">E: </w:t>
            </w:r>
            <w:hyperlink r:id="rId8" w:history="1">
              <w:r w:rsidRPr="00F62A06">
                <w:rPr>
                  <w:rStyle w:val="Hyperlink"/>
                  <w:color w:val="000000" w:themeColor="text1"/>
                </w:rPr>
                <w:t>facilities@admin.ox.ac.uk</w:t>
              </w:r>
            </w:hyperlink>
            <w:r w:rsidRPr="00F62A06">
              <w:rPr>
                <w:color w:val="000000" w:themeColor="text1"/>
              </w:rPr>
              <w:t xml:space="preserve"> </w:t>
            </w:r>
          </w:p>
        </w:tc>
      </w:tr>
      <w:tr w:rsidR="00015E88" w:rsidTr="00F62A06">
        <w:tc>
          <w:tcPr>
            <w:tcW w:w="5070" w:type="dxa"/>
            <w:shd w:val="pct10" w:color="auto" w:fill="auto"/>
          </w:tcPr>
          <w:p w:rsidR="00015E88" w:rsidRPr="00DE4B11" w:rsidRDefault="00F62A06" w:rsidP="004A17AE">
            <w:pPr>
              <w:spacing w:after="20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University event </w:t>
            </w:r>
            <w:r w:rsidR="004A17AE">
              <w:rPr>
                <w:b/>
                <w:color w:val="000000" w:themeColor="text1"/>
                <w:sz w:val="22"/>
                <w:szCs w:val="22"/>
              </w:rPr>
              <w:t>bookings</w:t>
            </w:r>
          </w:p>
        </w:tc>
        <w:tc>
          <w:tcPr>
            <w:tcW w:w="4110" w:type="dxa"/>
            <w:shd w:val="pct10" w:color="auto" w:fill="auto"/>
          </w:tcPr>
          <w:p w:rsidR="00015E88" w:rsidRPr="00F62A06" w:rsidRDefault="00015E88" w:rsidP="00015E88">
            <w:pPr>
              <w:spacing w:after="200" w:line="276" w:lineRule="auto"/>
              <w:rPr>
                <w:color w:val="000000" w:themeColor="text1"/>
              </w:rPr>
            </w:pPr>
            <w:r w:rsidRPr="00F62A06">
              <w:rPr>
                <w:color w:val="000000" w:themeColor="text1"/>
              </w:rPr>
              <w:t>T:01865 (2) 78787</w:t>
            </w:r>
            <w:r w:rsidRPr="00F62A06">
              <w:rPr>
                <w:color w:val="000000" w:themeColor="text1"/>
              </w:rPr>
              <w:br/>
              <w:t>E:</w:t>
            </w:r>
            <w:r w:rsidR="003534B8">
              <w:t xml:space="preserve"> </w:t>
            </w:r>
            <w:r w:rsidR="003534B8" w:rsidRPr="003534B8">
              <w:rPr>
                <w:color w:val="000000" w:themeColor="text1"/>
                <w:u w:val="single"/>
              </w:rPr>
              <w:t>enquiriesstlukes@admin.ox.ac.uk</w:t>
            </w:r>
          </w:p>
        </w:tc>
      </w:tr>
    </w:tbl>
    <w:p w:rsidR="00015E88" w:rsidRDefault="00015E88" w:rsidP="00786904">
      <w:pPr>
        <w:spacing w:after="200" w:line="276" w:lineRule="auto"/>
        <w:jc w:val="both"/>
        <w:rPr>
          <w:color w:val="000000" w:themeColor="text1"/>
        </w:rPr>
      </w:pPr>
    </w:p>
    <w:p w:rsidR="00786904" w:rsidRPr="004A17AE" w:rsidRDefault="00786904" w:rsidP="00786904">
      <w:pPr>
        <w:spacing w:after="200" w:line="276" w:lineRule="auto"/>
        <w:jc w:val="both"/>
        <w:rPr>
          <w:color w:val="FF0000"/>
        </w:rPr>
      </w:pPr>
      <w:r w:rsidRPr="004A17AE">
        <w:rPr>
          <w:b/>
          <w:color w:val="FF0000"/>
          <w:sz w:val="22"/>
          <w:szCs w:val="22"/>
        </w:rPr>
        <w:t>Term time bookings</w:t>
      </w:r>
      <w:r w:rsidR="005A10C3">
        <w:rPr>
          <w:b/>
          <w:color w:val="FF0000"/>
          <w:sz w:val="22"/>
          <w:szCs w:val="22"/>
        </w:rPr>
        <w:t xml:space="preserve"> (Monday – Friday 08.3</w:t>
      </w:r>
      <w:r w:rsidR="00D52BE2" w:rsidRPr="004A17AE">
        <w:rPr>
          <w:b/>
          <w:color w:val="FF0000"/>
          <w:sz w:val="22"/>
          <w:szCs w:val="22"/>
        </w:rPr>
        <w:t>0 – 5.00pm)</w:t>
      </w:r>
    </w:p>
    <w:p w:rsidR="00786904" w:rsidRPr="003A7602" w:rsidRDefault="003A7602" w:rsidP="00786904">
      <w:pPr>
        <w:spacing w:after="200" w:line="276" w:lineRule="auto"/>
        <w:jc w:val="both"/>
        <w:rPr>
          <w:color w:val="000000" w:themeColor="text1"/>
        </w:rPr>
      </w:pPr>
      <w:r w:rsidRPr="003A7602">
        <w:rPr>
          <w:rFonts w:cs="Arial"/>
          <w:color w:val="000000"/>
          <w:shd w:val="clear" w:color="auto" w:fill="FFFFFF"/>
        </w:rPr>
        <w:t xml:space="preserve">Priority for St Luke’s Chapel space is given to University lectures. If you would like to book a lecture please contact the Facilities Helpdesk who will issue you with a </w:t>
      </w:r>
      <w:hyperlink r:id="rId9" w:history="1">
        <w:r w:rsidRPr="003A7602">
          <w:rPr>
            <w:rStyle w:val="Hyperlink"/>
            <w:rFonts w:cs="Arial"/>
            <w:shd w:val="clear" w:color="auto" w:fill="FFFFFF"/>
          </w:rPr>
          <w:t>log-in</w:t>
        </w:r>
      </w:hyperlink>
      <w:r w:rsidRPr="003A7602">
        <w:rPr>
          <w:rFonts w:cs="Arial"/>
          <w:color w:val="000000"/>
          <w:shd w:val="clear" w:color="auto" w:fill="FFFFFF"/>
        </w:rPr>
        <w:t xml:space="preserve"> for lecture bookings T: 01865 270087 E: </w:t>
      </w:r>
      <w:hyperlink r:id="rId10" w:history="1">
        <w:r w:rsidRPr="003A7602">
          <w:rPr>
            <w:rStyle w:val="Hyperlink"/>
            <w:rFonts w:cs="Arial"/>
            <w:color w:val="000000"/>
            <w:shd w:val="clear" w:color="auto" w:fill="FFFFFF"/>
          </w:rPr>
          <w:t>facilities@admin.ox.ac.uk</w:t>
        </w:r>
      </w:hyperlink>
      <w:r w:rsidRPr="003A7602">
        <w:rPr>
          <w:rFonts w:cs="Arial"/>
          <w:color w:val="000000"/>
          <w:shd w:val="clear" w:color="auto" w:fill="FFFFFF"/>
        </w:rPr>
        <w:t xml:space="preserve">. There are no restrictions on how far in advance you </w:t>
      </w:r>
      <w:r>
        <w:rPr>
          <w:rFonts w:cs="Arial"/>
          <w:color w:val="000000"/>
          <w:shd w:val="clear" w:color="auto" w:fill="FFFFFF"/>
        </w:rPr>
        <w:t xml:space="preserve">can </w:t>
      </w:r>
      <w:r w:rsidRPr="003A7602">
        <w:rPr>
          <w:rFonts w:cs="Arial"/>
          <w:color w:val="000000"/>
          <w:shd w:val="clear" w:color="auto" w:fill="FFFFFF"/>
        </w:rPr>
        <w:t xml:space="preserve">book lectures. Lectures are booked on a first come first served basis. </w:t>
      </w:r>
      <w:r w:rsidRPr="003A7602">
        <w:rPr>
          <w:color w:val="000000" w:themeColor="text1"/>
        </w:rPr>
        <w:t xml:space="preserve">Lectures can be booked from </w:t>
      </w:r>
      <w:r>
        <w:rPr>
          <w:color w:val="000000" w:themeColor="text1"/>
        </w:rPr>
        <w:t xml:space="preserve">Monday – Friday </w:t>
      </w:r>
      <w:r w:rsidR="005A10C3">
        <w:rPr>
          <w:color w:val="000000" w:themeColor="text1"/>
        </w:rPr>
        <w:t>08.30</w:t>
      </w:r>
      <w:r w:rsidRPr="003A7602">
        <w:rPr>
          <w:color w:val="000000" w:themeColor="text1"/>
        </w:rPr>
        <w:t xml:space="preserve"> – 5.00pm</w:t>
      </w:r>
      <w:r>
        <w:rPr>
          <w:color w:val="000000" w:themeColor="text1"/>
        </w:rPr>
        <w:t xml:space="preserve">. </w:t>
      </w:r>
    </w:p>
    <w:p w:rsidR="00786904" w:rsidRDefault="00D52BE2" w:rsidP="00786904">
      <w:p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Once all lecture bookings have been made</w:t>
      </w:r>
      <w:r w:rsidR="00786904">
        <w:rPr>
          <w:color w:val="000000" w:themeColor="text1"/>
        </w:rPr>
        <w:t xml:space="preserve">, any excess space </w:t>
      </w:r>
      <w:r>
        <w:rPr>
          <w:color w:val="000000" w:themeColor="text1"/>
        </w:rPr>
        <w:t xml:space="preserve">in the Chapel </w:t>
      </w:r>
      <w:r w:rsidR="00786904">
        <w:rPr>
          <w:color w:val="000000" w:themeColor="text1"/>
        </w:rPr>
        <w:t xml:space="preserve">can be booked for meetings. </w:t>
      </w:r>
      <w:r>
        <w:rPr>
          <w:color w:val="000000" w:themeColor="text1"/>
        </w:rPr>
        <w:t>The space will be opened up for meeting room bookings on the Friday before term starts. This can be access</w:t>
      </w:r>
      <w:r w:rsidR="004A17AE">
        <w:rPr>
          <w:color w:val="000000" w:themeColor="text1"/>
        </w:rPr>
        <w:t>ed</w:t>
      </w:r>
      <w:r w:rsidR="003A7602">
        <w:rPr>
          <w:color w:val="000000" w:themeColor="text1"/>
        </w:rPr>
        <w:t xml:space="preserve"> via FM online </w:t>
      </w:r>
      <w:hyperlink r:id="rId11" w:history="1">
        <w:r w:rsidR="003A7602" w:rsidRPr="003A7602">
          <w:rPr>
            <w:rStyle w:val="Hyperlink"/>
          </w:rPr>
          <w:t xml:space="preserve">here. </w:t>
        </w:r>
      </w:hyperlink>
      <w:r>
        <w:rPr>
          <w:color w:val="000000" w:themeColor="text1"/>
        </w:rPr>
        <w:t xml:space="preserve"> </w:t>
      </w:r>
    </w:p>
    <w:p w:rsidR="00D52BE2" w:rsidRPr="004A17AE" w:rsidRDefault="00F62A06" w:rsidP="00786904">
      <w:pPr>
        <w:spacing w:after="200" w:line="276" w:lineRule="auto"/>
        <w:jc w:val="both"/>
        <w:rPr>
          <w:b/>
          <w:color w:val="FF0000"/>
          <w:sz w:val="22"/>
          <w:szCs w:val="22"/>
        </w:rPr>
      </w:pPr>
      <w:r w:rsidRPr="004A17AE">
        <w:rPr>
          <w:b/>
          <w:color w:val="FF0000"/>
          <w:sz w:val="22"/>
          <w:szCs w:val="22"/>
        </w:rPr>
        <w:t xml:space="preserve">Internal </w:t>
      </w:r>
      <w:r w:rsidR="004A17AE">
        <w:rPr>
          <w:b/>
          <w:color w:val="FF0000"/>
          <w:sz w:val="22"/>
          <w:szCs w:val="22"/>
        </w:rPr>
        <w:t xml:space="preserve">pricing </w:t>
      </w:r>
      <w:r w:rsidRPr="004A17AE">
        <w:rPr>
          <w:b/>
          <w:color w:val="FF0000"/>
          <w:sz w:val="22"/>
          <w:szCs w:val="22"/>
        </w:rPr>
        <w:t>rates</w:t>
      </w:r>
      <w:r w:rsidR="00D52BE2" w:rsidRPr="004A17AE">
        <w:rPr>
          <w:b/>
          <w:color w:val="FF0000"/>
          <w:sz w:val="22"/>
          <w:szCs w:val="22"/>
        </w:rPr>
        <w:t xml:space="preserve"> </w:t>
      </w:r>
    </w:p>
    <w:p w:rsidR="00D52BE2" w:rsidRDefault="00D52BE2" w:rsidP="00786904">
      <w:p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To cover operating costs, the Chapel charges a small fee of £45 per hour</w:t>
      </w:r>
      <w:r w:rsidR="00F62A06">
        <w:rPr>
          <w:color w:val="000000" w:themeColor="text1"/>
        </w:rPr>
        <w:t xml:space="preserve"> for all lecture and meeting room bookings</w:t>
      </w:r>
      <w:r>
        <w:rPr>
          <w:color w:val="000000" w:themeColor="text1"/>
        </w:rPr>
        <w:t xml:space="preserve">. </w:t>
      </w:r>
      <w:r w:rsidR="001C579F">
        <w:rPr>
          <w:color w:val="000000" w:themeColor="text1"/>
        </w:rPr>
        <w:t xml:space="preserve">A lecture or meeting room booking cannot be made via </w:t>
      </w:r>
      <w:hyperlink r:id="rId12" w:history="1">
        <w:r w:rsidR="001C579F" w:rsidRPr="00F84633">
          <w:rPr>
            <w:rStyle w:val="Hyperlink"/>
          </w:rPr>
          <w:t>FM online</w:t>
        </w:r>
      </w:hyperlink>
      <w:r w:rsidR="001C579F">
        <w:rPr>
          <w:color w:val="000000" w:themeColor="text1"/>
        </w:rPr>
        <w:t xml:space="preserve"> </w:t>
      </w:r>
      <w:r w:rsidR="00F62A06">
        <w:rPr>
          <w:color w:val="000000" w:themeColor="text1"/>
        </w:rPr>
        <w:t>without a department cost code</w:t>
      </w:r>
      <w:r w:rsidR="001C579F">
        <w:rPr>
          <w:color w:val="000000" w:themeColor="text1"/>
        </w:rPr>
        <w:t xml:space="preserve">. At the end of every month this cost will be journaled back to your department. </w:t>
      </w:r>
    </w:p>
    <w:p w:rsidR="00F62A06" w:rsidRPr="004A17AE" w:rsidRDefault="00F62A06">
      <w:pPr>
        <w:spacing w:after="200" w:line="276" w:lineRule="auto"/>
        <w:rPr>
          <w:b/>
          <w:color w:val="FF0000"/>
          <w:sz w:val="22"/>
        </w:rPr>
      </w:pPr>
      <w:r w:rsidRPr="004A17AE">
        <w:rPr>
          <w:b/>
          <w:color w:val="FF0000"/>
          <w:sz w:val="22"/>
        </w:rPr>
        <w:t>Available room formats</w:t>
      </w:r>
    </w:p>
    <w:p w:rsidR="00F62A06" w:rsidRPr="00B96651" w:rsidRDefault="00B96651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t xml:space="preserve">The Chapel offers three different formats: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110"/>
      </w:tblGrid>
      <w:tr w:rsidR="00F62A06" w:rsidRPr="00E6200B" w:rsidTr="00F62A06">
        <w:tc>
          <w:tcPr>
            <w:tcW w:w="5070" w:type="dxa"/>
            <w:shd w:val="pct15" w:color="auto" w:fill="auto"/>
          </w:tcPr>
          <w:p w:rsidR="00F62A06" w:rsidRPr="00E6200B" w:rsidRDefault="00F62A06" w:rsidP="001213A1">
            <w:pPr>
              <w:spacing w:after="200" w:line="276" w:lineRule="auto"/>
              <w:rPr>
                <w:b/>
                <w:color w:val="000000" w:themeColor="text1"/>
              </w:rPr>
            </w:pPr>
            <w:r w:rsidRPr="00E6200B">
              <w:rPr>
                <w:b/>
                <w:color w:val="000000" w:themeColor="text1"/>
              </w:rPr>
              <w:t>Format</w:t>
            </w:r>
          </w:p>
        </w:tc>
        <w:tc>
          <w:tcPr>
            <w:tcW w:w="4110" w:type="dxa"/>
            <w:shd w:val="pct15" w:color="auto" w:fill="auto"/>
          </w:tcPr>
          <w:p w:rsidR="00F62A06" w:rsidRPr="00E6200B" w:rsidRDefault="00B96651" w:rsidP="001213A1">
            <w:pPr>
              <w:spacing w:after="200"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Capacity</w:t>
            </w:r>
          </w:p>
        </w:tc>
      </w:tr>
      <w:tr w:rsidR="00F62A06" w:rsidTr="00F62A06">
        <w:tc>
          <w:tcPr>
            <w:tcW w:w="5070" w:type="dxa"/>
          </w:tcPr>
          <w:p w:rsidR="00F62A06" w:rsidRDefault="00F62A06" w:rsidP="001213A1">
            <w:pPr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Lecture</w:t>
            </w:r>
            <w:r w:rsidR="00B96651">
              <w:rPr>
                <w:color w:val="000000" w:themeColor="text1"/>
              </w:rPr>
              <w:t>/theatre</w:t>
            </w:r>
            <w:r>
              <w:rPr>
                <w:color w:val="000000" w:themeColor="text1"/>
              </w:rPr>
              <w:t xml:space="preserve"> style </w:t>
            </w:r>
          </w:p>
        </w:tc>
        <w:tc>
          <w:tcPr>
            <w:tcW w:w="4110" w:type="dxa"/>
          </w:tcPr>
          <w:p w:rsidR="00F62A06" w:rsidRDefault="00F62A06" w:rsidP="001213A1">
            <w:pPr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 seated (chairs – no tables)</w:t>
            </w:r>
          </w:p>
        </w:tc>
      </w:tr>
      <w:tr w:rsidR="00F62A06" w:rsidTr="00F62A06">
        <w:tc>
          <w:tcPr>
            <w:tcW w:w="5070" w:type="dxa"/>
          </w:tcPr>
          <w:p w:rsidR="00F62A06" w:rsidRDefault="00F62A06" w:rsidP="001213A1">
            <w:pPr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Boardroom style </w:t>
            </w:r>
          </w:p>
        </w:tc>
        <w:tc>
          <w:tcPr>
            <w:tcW w:w="4110" w:type="dxa"/>
          </w:tcPr>
          <w:p w:rsidR="00F62A06" w:rsidRDefault="00F62A06" w:rsidP="001213A1">
            <w:pPr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 seated – chairs with a u-shaped table</w:t>
            </w:r>
          </w:p>
        </w:tc>
      </w:tr>
      <w:tr w:rsidR="00F62A06" w:rsidTr="00F62A06">
        <w:tc>
          <w:tcPr>
            <w:tcW w:w="5070" w:type="dxa"/>
          </w:tcPr>
          <w:p w:rsidR="00F62A06" w:rsidRDefault="00F62A06" w:rsidP="001213A1">
            <w:pPr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Classroom style</w:t>
            </w:r>
          </w:p>
        </w:tc>
        <w:tc>
          <w:tcPr>
            <w:tcW w:w="4110" w:type="dxa"/>
          </w:tcPr>
          <w:p w:rsidR="00F62A06" w:rsidRDefault="00F62A06" w:rsidP="001213A1">
            <w:pPr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 seated chairs and tables </w:t>
            </w:r>
          </w:p>
        </w:tc>
      </w:tr>
    </w:tbl>
    <w:p w:rsidR="003A7602" w:rsidRDefault="003A7602" w:rsidP="00903A42">
      <w:pPr>
        <w:spacing w:after="200" w:line="276" w:lineRule="auto"/>
        <w:jc w:val="both"/>
        <w:rPr>
          <w:color w:val="000000" w:themeColor="text1"/>
        </w:rPr>
      </w:pPr>
    </w:p>
    <w:p w:rsidR="004A17AE" w:rsidRDefault="00F62A06" w:rsidP="00903A42">
      <w:p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Catering can be ordered for meetings </w:t>
      </w:r>
      <w:r w:rsidR="00B96651">
        <w:rPr>
          <w:color w:val="000000" w:themeColor="text1"/>
        </w:rPr>
        <w:t xml:space="preserve">(not lectures) </w:t>
      </w:r>
      <w:r>
        <w:rPr>
          <w:color w:val="000000" w:themeColor="text1"/>
        </w:rPr>
        <w:t xml:space="preserve">when you make a booking via FM online. </w:t>
      </w:r>
      <w:r w:rsidR="00903A42">
        <w:rPr>
          <w:color w:val="000000" w:themeColor="text1"/>
        </w:rPr>
        <w:t xml:space="preserve">Please see our floorplans at the bottom of this document for more information. </w:t>
      </w:r>
    </w:p>
    <w:p w:rsidR="004A17AE" w:rsidRPr="004A17AE" w:rsidRDefault="004A17AE" w:rsidP="004A17AE">
      <w:pPr>
        <w:spacing w:after="200" w:line="276" w:lineRule="auto"/>
        <w:rPr>
          <w:b/>
          <w:color w:val="FF0000"/>
          <w:sz w:val="22"/>
          <w:szCs w:val="22"/>
        </w:rPr>
      </w:pPr>
      <w:r w:rsidRPr="004A17AE">
        <w:rPr>
          <w:b/>
          <w:color w:val="FF0000"/>
          <w:sz w:val="22"/>
          <w:szCs w:val="22"/>
        </w:rPr>
        <w:t>Equipment</w:t>
      </w:r>
    </w:p>
    <w:p w:rsidR="009406E6" w:rsidRDefault="009406E6" w:rsidP="009406E6">
      <w:pPr>
        <w:spacing w:after="200" w:line="276" w:lineRule="auto"/>
        <w:jc w:val="both"/>
        <w:rPr>
          <w:color w:val="000000" w:themeColor="text1"/>
        </w:rPr>
      </w:pPr>
      <w:r w:rsidRPr="009406E6">
        <w:rPr>
          <w:b/>
          <w:color w:val="000000" w:themeColor="text1"/>
          <w:u w:val="single"/>
        </w:rPr>
        <w:t>AV</w:t>
      </w:r>
      <w:r>
        <w:rPr>
          <w:color w:val="000000" w:themeColor="text1"/>
        </w:rPr>
        <w:t xml:space="preserve">: </w:t>
      </w:r>
      <w:r w:rsidR="004A17AE">
        <w:rPr>
          <w:color w:val="000000" w:themeColor="text1"/>
        </w:rPr>
        <w:t xml:space="preserve">The Chapel </w:t>
      </w:r>
      <w:r w:rsidR="00903A42">
        <w:rPr>
          <w:color w:val="000000" w:themeColor="text1"/>
        </w:rPr>
        <w:t>comes with basic AV equipment –</w:t>
      </w:r>
      <w:r w:rsidR="005A10C3">
        <w:rPr>
          <w:color w:val="000000" w:themeColor="text1"/>
        </w:rPr>
        <w:t xml:space="preserve"> </w:t>
      </w:r>
      <w:r w:rsidR="003A7602">
        <w:rPr>
          <w:color w:val="000000" w:themeColor="text1"/>
        </w:rPr>
        <w:t xml:space="preserve">laptop and projector. The white wall is used as a </w:t>
      </w:r>
      <w:r w:rsidR="00903A42">
        <w:rPr>
          <w:color w:val="000000" w:themeColor="text1"/>
        </w:rPr>
        <w:t>screen.</w:t>
      </w:r>
      <w:r w:rsidR="000F3B11">
        <w:rPr>
          <w:color w:val="000000" w:themeColor="text1"/>
        </w:rPr>
        <w:t xml:space="preserve"> Laptops can be brought and plugged into the system.</w:t>
      </w:r>
      <w:r w:rsidR="00903A4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While we do </w:t>
      </w:r>
      <w:r w:rsidRPr="00BD7425">
        <w:rPr>
          <w:rFonts w:cs="Arial"/>
        </w:rPr>
        <w:t>have a</w:t>
      </w:r>
      <w:r>
        <w:rPr>
          <w:rFonts w:cs="Arial"/>
        </w:rPr>
        <w:t xml:space="preserve"> number of connection leads,</w:t>
      </w:r>
      <w:r w:rsidRPr="00BD7425">
        <w:rPr>
          <w:rFonts w:cs="Arial"/>
        </w:rPr>
        <w:t xml:space="preserve"> we strongly advise you to supply your own</w:t>
      </w:r>
      <w:r>
        <w:rPr>
          <w:rFonts w:cs="Arial"/>
        </w:rPr>
        <w:t>.</w:t>
      </w:r>
      <w:r>
        <w:rPr>
          <w:color w:val="000000" w:themeColor="text1"/>
        </w:rPr>
        <w:t xml:space="preserve"> The chapel also comes with a </w:t>
      </w:r>
      <w:r w:rsidR="00B130AF">
        <w:rPr>
          <w:color w:val="000000" w:themeColor="text1"/>
        </w:rPr>
        <w:t xml:space="preserve">flipchart, pad and pens. </w:t>
      </w:r>
      <w:r>
        <w:rPr>
          <w:color w:val="000000" w:themeColor="text1"/>
        </w:rPr>
        <w:t xml:space="preserve"> </w:t>
      </w:r>
    </w:p>
    <w:p w:rsidR="009406E6" w:rsidRDefault="009406E6" w:rsidP="009406E6">
      <w:pPr>
        <w:spacing w:after="200" w:line="276" w:lineRule="auto"/>
        <w:rPr>
          <w:color w:val="000000" w:themeColor="text1"/>
        </w:rPr>
      </w:pPr>
      <w:r w:rsidRPr="009406E6">
        <w:rPr>
          <w:b/>
          <w:color w:val="000000" w:themeColor="text1"/>
          <w:u w:val="single"/>
        </w:rPr>
        <w:t>PA:</w:t>
      </w:r>
      <w:r w:rsidRPr="009406E6">
        <w:rPr>
          <w:color w:val="000000" w:themeColor="text1"/>
        </w:rPr>
        <w:t xml:space="preserve"> </w:t>
      </w:r>
      <w:r>
        <w:rPr>
          <w:color w:val="000000" w:themeColor="text1"/>
        </w:rPr>
        <w:t>The Chapel has a Bose PA system which has:</w:t>
      </w:r>
    </w:p>
    <w:p w:rsidR="009406E6" w:rsidRDefault="009406E6" w:rsidP="009406E6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</w:rPr>
      </w:pPr>
      <w:r>
        <w:rPr>
          <w:rFonts w:cs="Arial"/>
        </w:rPr>
        <w:t xml:space="preserve">1 x </w:t>
      </w:r>
      <w:r w:rsidR="00173649">
        <w:rPr>
          <w:rFonts w:cs="Arial"/>
        </w:rPr>
        <w:t xml:space="preserve">lectern/swan neck </w:t>
      </w:r>
      <w:r w:rsidRPr="009406E6">
        <w:rPr>
          <w:rFonts w:cs="Arial"/>
        </w:rPr>
        <w:t>with mic</w:t>
      </w:r>
    </w:p>
    <w:p w:rsidR="009406E6" w:rsidRPr="009406E6" w:rsidRDefault="009406E6" w:rsidP="009406E6">
      <w:pPr>
        <w:pStyle w:val="ListParagraph"/>
        <w:spacing w:after="200" w:line="276" w:lineRule="auto"/>
        <w:ind w:left="787"/>
        <w:rPr>
          <w:rFonts w:cs="Arial"/>
        </w:rPr>
      </w:pPr>
    </w:p>
    <w:p w:rsidR="009406E6" w:rsidRPr="00BD7425" w:rsidRDefault="009406E6" w:rsidP="009406E6">
      <w:pPr>
        <w:pStyle w:val="ListParagraph"/>
        <w:numPr>
          <w:ilvl w:val="0"/>
          <w:numId w:val="6"/>
        </w:numPr>
        <w:spacing w:after="200" w:line="276" w:lineRule="auto"/>
        <w:contextualSpacing w:val="0"/>
        <w:rPr>
          <w:rFonts w:cs="Arial"/>
        </w:rPr>
      </w:pPr>
      <w:r>
        <w:rPr>
          <w:rFonts w:cs="Arial"/>
        </w:rPr>
        <w:t>1 x roving</w:t>
      </w:r>
      <w:r w:rsidR="00173649">
        <w:rPr>
          <w:rFonts w:cs="Arial"/>
        </w:rPr>
        <w:t>/handheld</w:t>
      </w:r>
      <w:r>
        <w:rPr>
          <w:rFonts w:cs="Arial"/>
        </w:rPr>
        <w:t xml:space="preserve"> mic </w:t>
      </w:r>
    </w:p>
    <w:p w:rsidR="009406E6" w:rsidRDefault="009406E6" w:rsidP="009406E6">
      <w:pPr>
        <w:pStyle w:val="ListParagraph"/>
        <w:numPr>
          <w:ilvl w:val="0"/>
          <w:numId w:val="6"/>
        </w:numPr>
        <w:spacing w:after="200" w:line="276" w:lineRule="auto"/>
        <w:contextualSpacing w:val="0"/>
        <w:rPr>
          <w:rFonts w:cs="Arial"/>
        </w:rPr>
      </w:pPr>
      <w:r>
        <w:rPr>
          <w:rFonts w:cs="Arial"/>
        </w:rPr>
        <w:t>1 x lapel mic</w:t>
      </w:r>
    </w:p>
    <w:p w:rsidR="00B130AF" w:rsidRDefault="00B130AF" w:rsidP="004A17AE">
      <w:pPr>
        <w:spacing w:after="200" w:line="276" w:lineRule="auto"/>
        <w:rPr>
          <w:b/>
          <w:color w:val="FF0000"/>
          <w:sz w:val="22"/>
          <w:szCs w:val="22"/>
        </w:rPr>
      </w:pPr>
    </w:p>
    <w:p w:rsidR="004A17AE" w:rsidRDefault="004A17AE" w:rsidP="004A17AE">
      <w:pPr>
        <w:spacing w:after="200" w:line="276" w:lineRule="auto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Internal University events – term time and out of term </w:t>
      </w:r>
      <w:r w:rsidR="009406E6">
        <w:rPr>
          <w:b/>
          <w:color w:val="FF0000"/>
          <w:sz w:val="22"/>
          <w:szCs w:val="22"/>
        </w:rPr>
        <w:t>(Monday – Friday 5.3</w:t>
      </w:r>
      <w:r w:rsidR="00903A42">
        <w:rPr>
          <w:b/>
          <w:color w:val="FF0000"/>
          <w:sz w:val="22"/>
          <w:szCs w:val="22"/>
        </w:rPr>
        <w:t>0 – 11.00pm)</w:t>
      </w:r>
    </w:p>
    <w:p w:rsidR="000F3B11" w:rsidRDefault="001927C8" w:rsidP="004A17AE">
      <w:pPr>
        <w:spacing w:after="200" w:line="276" w:lineRule="auto"/>
        <w:jc w:val="both"/>
        <w:rPr>
          <w:color w:val="000000" w:themeColor="text1"/>
        </w:rPr>
      </w:pPr>
      <w:r w:rsidRPr="001927C8">
        <w:rPr>
          <w:rFonts w:cs="Arial"/>
          <w:color w:val="000000" w:themeColor="text1"/>
        </w:rPr>
        <w:t xml:space="preserve">The Chapel provides an attractive setting for events with beautiful original stained glass windows. </w:t>
      </w:r>
      <w:r w:rsidR="00903A42">
        <w:rPr>
          <w:color w:val="000000" w:themeColor="text1"/>
        </w:rPr>
        <w:t>On weekday evenings</w:t>
      </w:r>
      <w:r>
        <w:rPr>
          <w:color w:val="000000" w:themeColor="text1"/>
        </w:rPr>
        <w:t xml:space="preserve"> (5.30 – 11.00pm)</w:t>
      </w:r>
      <w:r w:rsidR="00903A42">
        <w:rPr>
          <w:color w:val="000000" w:themeColor="text1"/>
        </w:rPr>
        <w:t>, weekends</w:t>
      </w:r>
      <w:r>
        <w:rPr>
          <w:color w:val="000000" w:themeColor="text1"/>
        </w:rPr>
        <w:t xml:space="preserve"> (9.00am – 11.00pm)</w:t>
      </w:r>
      <w:r w:rsidR="00903A42">
        <w:rPr>
          <w:color w:val="000000" w:themeColor="text1"/>
        </w:rPr>
        <w:t xml:space="preserve"> and out of term, t</w:t>
      </w:r>
      <w:r w:rsidR="004A17AE">
        <w:rPr>
          <w:color w:val="000000" w:themeColor="text1"/>
        </w:rPr>
        <w:t>he Chapel is available to hire for</w:t>
      </w:r>
      <w:r w:rsidR="00903A42">
        <w:rPr>
          <w:color w:val="000000" w:themeColor="text1"/>
        </w:rPr>
        <w:t xml:space="preserve"> internal University events</w:t>
      </w:r>
      <w:r w:rsidR="004A17AE">
        <w:rPr>
          <w:color w:val="000000" w:themeColor="text1"/>
        </w:rPr>
        <w:t xml:space="preserve">. Bookings </w:t>
      </w:r>
      <w:r w:rsidR="00903A42">
        <w:rPr>
          <w:color w:val="000000" w:themeColor="text1"/>
        </w:rPr>
        <w:t>can be</w:t>
      </w:r>
      <w:r w:rsidR="004A17AE">
        <w:rPr>
          <w:color w:val="000000" w:themeColor="text1"/>
        </w:rPr>
        <w:t xml:space="preserve"> made </w:t>
      </w:r>
      <w:r w:rsidR="00903A42">
        <w:rPr>
          <w:color w:val="000000" w:themeColor="text1"/>
        </w:rPr>
        <w:t>by contacting</w:t>
      </w:r>
      <w:r w:rsidR="004A17AE">
        <w:rPr>
          <w:color w:val="000000" w:themeColor="text1"/>
        </w:rPr>
        <w:t xml:space="preserve"> </w:t>
      </w:r>
      <w:hyperlink r:id="rId13" w:history="1">
        <w:r w:rsidR="00BC19D5" w:rsidRPr="00E02739">
          <w:rPr>
            <w:rStyle w:val="Hyperlink"/>
          </w:rPr>
          <w:t>enquiriesstlukes@admin.ox.ac.uk</w:t>
        </w:r>
      </w:hyperlink>
      <w:r w:rsidR="00BC19D5">
        <w:t xml:space="preserve">. Further information about using the Chapel for events can be found on our webpages </w:t>
      </w:r>
      <w:hyperlink r:id="rId14" w:history="1">
        <w:r w:rsidR="00BC19D5" w:rsidRPr="00BC19D5">
          <w:rPr>
            <w:rStyle w:val="Hyperlink"/>
          </w:rPr>
          <w:t>here.</w:t>
        </w:r>
      </w:hyperlink>
      <w:r w:rsidR="00BC19D5">
        <w:t xml:space="preserve"> </w:t>
      </w:r>
    </w:p>
    <w:p w:rsidR="004A17AE" w:rsidRDefault="004A17AE" w:rsidP="004A17AE">
      <w:p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The Chapel is suitable for a range of events including:</w:t>
      </w:r>
    </w:p>
    <w:p w:rsidR="004A17AE" w:rsidRDefault="004A17AE" w:rsidP="004A17AE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Drinks receptions for up to 90 people</w:t>
      </w:r>
    </w:p>
    <w:p w:rsidR="004A17AE" w:rsidRDefault="004A17AE" w:rsidP="004A17AE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Talks and lectures theatre style for up to 90 people </w:t>
      </w:r>
    </w:p>
    <w:p w:rsidR="004A17AE" w:rsidRDefault="004A17AE" w:rsidP="004A17AE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Small meetings and talks for up to 30 people in a classroom format </w:t>
      </w:r>
    </w:p>
    <w:p w:rsidR="004A17AE" w:rsidRDefault="004A17AE" w:rsidP="004A17AE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Small meetings boardroom style for up to 24 people  </w:t>
      </w:r>
    </w:p>
    <w:p w:rsidR="004A17AE" w:rsidRDefault="004A17AE" w:rsidP="004A17AE">
      <w:pPr>
        <w:spacing w:after="200" w:line="276" w:lineRule="auto"/>
        <w:jc w:val="both"/>
        <w:rPr>
          <w:color w:val="000000" w:themeColor="text1"/>
        </w:rPr>
      </w:pPr>
      <w:r w:rsidRPr="004A17AE">
        <w:rPr>
          <w:color w:val="000000" w:themeColor="text1"/>
        </w:rPr>
        <w:t xml:space="preserve">Other formats can be offered, eg exhibition space. Currently we do not offer dinners but it is something we hope to offer summer 2016 onwards. </w:t>
      </w:r>
    </w:p>
    <w:p w:rsidR="00903A42" w:rsidRPr="000F3B11" w:rsidRDefault="00903A42" w:rsidP="004A17AE">
      <w:pPr>
        <w:spacing w:after="200" w:line="276" w:lineRule="auto"/>
        <w:jc w:val="both"/>
        <w:rPr>
          <w:b/>
          <w:color w:val="000000" w:themeColor="text1"/>
          <w:sz w:val="22"/>
          <w:szCs w:val="22"/>
        </w:rPr>
      </w:pPr>
      <w:r w:rsidRPr="000F3B11">
        <w:rPr>
          <w:b/>
          <w:color w:val="000000" w:themeColor="text1"/>
          <w:sz w:val="22"/>
          <w:szCs w:val="22"/>
        </w:rPr>
        <w:t>Internal pricing rates</w:t>
      </w:r>
    </w:p>
    <w:p w:rsidR="004A17AE" w:rsidRDefault="001927C8" w:rsidP="004A17AE">
      <w:p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To cover operating costs the Chapel charges £150 per hour for internal events. </w:t>
      </w:r>
    </w:p>
    <w:p w:rsidR="00EA19D3" w:rsidRPr="00FB0FE7" w:rsidRDefault="00F62A06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  <w:r w:rsidR="00FF3715" w:rsidRPr="00FF3715">
        <w:rPr>
          <w:rFonts w:eastAsia="Times"/>
          <w:b/>
          <w:color w:val="000000" w:themeColor="text1"/>
          <w:sz w:val="24"/>
          <w:szCs w:val="24"/>
        </w:rPr>
        <w:lastRenderedPageBreak/>
        <w:t xml:space="preserve"> </w:t>
      </w:r>
      <w:r w:rsidR="00FB0FE7">
        <w:rPr>
          <w:rFonts w:eastAsia="Times"/>
          <w:b/>
          <w:color w:val="000000" w:themeColor="text1"/>
          <w:sz w:val="24"/>
          <w:szCs w:val="24"/>
        </w:rPr>
        <w:t xml:space="preserve">Floorplans - </w:t>
      </w:r>
      <w:r w:rsidR="00EE0457" w:rsidRPr="00EE0457">
        <w:rPr>
          <w:rFonts w:eastAsia="Times"/>
          <w:b/>
          <w:color w:val="000000" w:themeColor="text1"/>
          <w:sz w:val="22"/>
          <w:szCs w:val="22"/>
        </w:rPr>
        <w:t>Theatre style</w:t>
      </w:r>
      <w:r w:rsidR="00D52303">
        <w:rPr>
          <w:rFonts w:eastAsia="Times"/>
          <w:b/>
          <w:color w:val="000000" w:themeColor="text1"/>
          <w:sz w:val="22"/>
          <w:szCs w:val="22"/>
        </w:rPr>
        <w:t xml:space="preserve"> – 90 people </w:t>
      </w:r>
    </w:p>
    <w:p w:rsidR="00EE0457" w:rsidRDefault="00C4415F">
      <w:pPr>
        <w:spacing w:after="200" w:line="276" w:lineRule="auto"/>
        <w:rPr>
          <w:rFonts w:eastAsia="Times"/>
          <w:color w:val="000000" w:themeColor="text1"/>
          <w:sz w:val="36"/>
        </w:rPr>
      </w:pPr>
      <w:r w:rsidRPr="00C4415F">
        <w:rPr>
          <w:rFonts w:eastAsia="Times"/>
          <w:noProof/>
          <w:color w:val="000000" w:themeColor="text1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-28575</wp:posOffset>
                </wp:positionH>
                <wp:positionV relativeFrom="paragraph">
                  <wp:posOffset>40640</wp:posOffset>
                </wp:positionV>
                <wp:extent cx="6191250" cy="4724400"/>
                <wp:effectExtent l="19050" t="1905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472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15F" w:rsidRDefault="001927C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5CF743" wp14:editId="33869BCF">
                                  <wp:extent cx="5970270" cy="4094138"/>
                                  <wp:effectExtent l="0" t="0" r="0" b="190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- Theatre Style.jpg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70270" cy="40941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3.2pt;width:487.5pt;height:37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" strokeweight="3pt">
                <v:textbox>
                  <w:txbxContent>
                    <w:p w:rsidR="00C4415F" w:rsidRDefault="001927C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5CF743" wp14:editId="33869BCF">
                            <wp:extent cx="5970270" cy="4094138"/>
                            <wp:effectExtent l="0" t="0" r="0" b="190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- Theatre Style.jpg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70270" cy="40941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E0457" w:rsidRDefault="00EE0457">
      <w:pPr>
        <w:spacing w:after="200" w:line="276" w:lineRule="auto"/>
        <w:rPr>
          <w:rFonts w:eastAsia="Times"/>
          <w:color w:val="000000" w:themeColor="text1"/>
          <w:sz w:val="36"/>
        </w:rPr>
      </w:pPr>
    </w:p>
    <w:p w:rsidR="00EE0457" w:rsidRDefault="00EE0457">
      <w:pPr>
        <w:spacing w:after="200" w:line="276" w:lineRule="auto"/>
        <w:rPr>
          <w:rFonts w:eastAsia="Times"/>
          <w:color w:val="000000" w:themeColor="text1"/>
          <w:sz w:val="36"/>
        </w:rPr>
      </w:pPr>
    </w:p>
    <w:p w:rsidR="00EE0457" w:rsidRDefault="00EE0457">
      <w:pPr>
        <w:spacing w:after="200" w:line="276" w:lineRule="auto"/>
        <w:rPr>
          <w:rFonts w:eastAsia="Times"/>
          <w:color w:val="000000" w:themeColor="text1"/>
          <w:sz w:val="36"/>
        </w:rPr>
      </w:pPr>
    </w:p>
    <w:p w:rsidR="00EE0457" w:rsidRDefault="00EE0457">
      <w:pPr>
        <w:spacing w:after="200" w:line="276" w:lineRule="auto"/>
        <w:rPr>
          <w:rFonts w:eastAsia="Times"/>
          <w:color w:val="000000" w:themeColor="text1"/>
          <w:sz w:val="36"/>
        </w:rPr>
      </w:pPr>
    </w:p>
    <w:p w:rsidR="00C4415F" w:rsidRDefault="00C4415F">
      <w:pPr>
        <w:spacing w:after="200" w:line="276" w:lineRule="auto"/>
        <w:rPr>
          <w:rFonts w:eastAsia="Times"/>
          <w:b/>
          <w:color w:val="000000" w:themeColor="text1"/>
          <w:sz w:val="22"/>
          <w:szCs w:val="22"/>
        </w:rPr>
      </w:pPr>
    </w:p>
    <w:p w:rsidR="00C4415F" w:rsidRDefault="00C4415F">
      <w:pPr>
        <w:spacing w:after="200" w:line="276" w:lineRule="auto"/>
        <w:rPr>
          <w:rFonts w:eastAsia="Times"/>
          <w:b/>
          <w:color w:val="000000" w:themeColor="text1"/>
          <w:sz w:val="22"/>
          <w:szCs w:val="22"/>
        </w:rPr>
      </w:pPr>
    </w:p>
    <w:p w:rsidR="00C4415F" w:rsidRDefault="00C4415F">
      <w:pPr>
        <w:spacing w:after="200" w:line="276" w:lineRule="auto"/>
        <w:rPr>
          <w:rFonts w:eastAsia="Times"/>
          <w:b/>
          <w:color w:val="000000" w:themeColor="text1"/>
          <w:sz w:val="22"/>
          <w:szCs w:val="22"/>
        </w:rPr>
      </w:pPr>
    </w:p>
    <w:p w:rsidR="00C4415F" w:rsidRDefault="001927C8">
      <w:pPr>
        <w:spacing w:after="200" w:line="276" w:lineRule="auto"/>
        <w:rPr>
          <w:rFonts w:eastAsia="Times"/>
          <w:b/>
          <w:color w:val="000000" w:themeColor="text1"/>
          <w:sz w:val="22"/>
          <w:szCs w:val="22"/>
        </w:rPr>
      </w:pPr>
      <w:r>
        <w:rPr>
          <w:rFonts w:eastAsia="Times"/>
          <w:b/>
          <w:noProof/>
          <w:color w:val="000000" w:themeColor="text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99E3F7" wp14:editId="51CB5E16">
                <wp:simplePos x="0" y="0"/>
                <wp:positionH relativeFrom="column">
                  <wp:posOffset>819150</wp:posOffset>
                </wp:positionH>
                <wp:positionV relativeFrom="paragraph">
                  <wp:posOffset>233045</wp:posOffset>
                </wp:positionV>
                <wp:extent cx="0" cy="600075"/>
                <wp:effectExtent l="95250" t="0" r="57150" b="666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74F7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64.5pt;margin-top:18.35pt;width:0;height:4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" strokecolor="#4579b8 [3044]">
                <v:stroke endarrow="open"/>
              </v:shape>
            </w:pict>
          </mc:Fallback>
        </mc:AlternateContent>
      </w:r>
    </w:p>
    <w:p w:rsidR="00C4415F" w:rsidRDefault="00C4415F">
      <w:pPr>
        <w:spacing w:after="200" w:line="276" w:lineRule="auto"/>
        <w:rPr>
          <w:rFonts w:eastAsia="Times"/>
          <w:b/>
          <w:color w:val="000000" w:themeColor="text1"/>
          <w:sz w:val="22"/>
          <w:szCs w:val="22"/>
        </w:rPr>
      </w:pPr>
    </w:p>
    <w:p w:rsidR="00C4415F" w:rsidRDefault="001927C8">
      <w:pPr>
        <w:spacing w:after="200" w:line="276" w:lineRule="auto"/>
        <w:rPr>
          <w:rFonts w:eastAsia="Times"/>
          <w:b/>
          <w:color w:val="000000" w:themeColor="text1"/>
          <w:sz w:val="22"/>
          <w:szCs w:val="22"/>
        </w:rPr>
      </w:pPr>
      <w:r w:rsidRPr="00F65C80">
        <w:rPr>
          <w:rFonts w:eastAsia="Times"/>
          <w:b/>
          <w:noProof/>
          <w:color w:val="000000" w:themeColor="text1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E5464A" wp14:editId="53C6459F">
                <wp:simplePos x="0" y="0"/>
                <wp:positionH relativeFrom="column">
                  <wp:posOffset>257175</wp:posOffset>
                </wp:positionH>
                <wp:positionV relativeFrom="paragraph">
                  <wp:posOffset>276225</wp:posOffset>
                </wp:positionV>
                <wp:extent cx="1504950" cy="3238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7C8" w:rsidRPr="00F65C80" w:rsidRDefault="001927C8" w:rsidP="001927C8">
                            <w:pPr>
                              <w:rPr>
                                <w:b/>
                              </w:rPr>
                            </w:pPr>
                            <w:r w:rsidRPr="00F65C80">
                              <w:rPr>
                                <w:b/>
                              </w:rPr>
                              <w:t xml:space="preserve">Entrance to Chapel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5464A" id="_x0000_s1027" type="#_x0000_t202" style="position:absolute;margin-left:20.25pt;margin-top:21.75pt;width:118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" stroked="f">
                <v:textbox>
                  <w:txbxContent>
                    <w:p w:rsidR="001927C8" w:rsidRPr="00F65C80" w:rsidRDefault="001927C8" w:rsidP="001927C8">
                      <w:pPr>
                        <w:rPr>
                          <w:b/>
                        </w:rPr>
                      </w:pPr>
                      <w:r w:rsidRPr="00F65C80">
                        <w:rPr>
                          <w:b/>
                        </w:rPr>
                        <w:t xml:space="preserve">Entrance to Chapel </w:t>
                      </w:r>
                    </w:p>
                  </w:txbxContent>
                </v:textbox>
              </v:shape>
            </w:pict>
          </mc:Fallback>
        </mc:AlternateContent>
      </w:r>
    </w:p>
    <w:p w:rsidR="00C4415F" w:rsidRDefault="00C4415F">
      <w:pPr>
        <w:spacing w:after="200" w:line="276" w:lineRule="auto"/>
        <w:rPr>
          <w:rFonts w:eastAsia="Times"/>
          <w:b/>
          <w:color w:val="000000" w:themeColor="text1"/>
          <w:sz w:val="22"/>
          <w:szCs w:val="22"/>
        </w:rPr>
      </w:pPr>
    </w:p>
    <w:p w:rsidR="00C4415F" w:rsidRDefault="00C4415F">
      <w:pPr>
        <w:spacing w:after="200" w:line="276" w:lineRule="auto"/>
        <w:rPr>
          <w:rFonts w:eastAsia="Times"/>
          <w:b/>
          <w:color w:val="000000" w:themeColor="text1"/>
          <w:sz w:val="22"/>
          <w:szCs w:val="22"/>
        </w:rPr>
      </w:pPr>
      <w:r>
        <w:rPr>
          <w:rFonts w:eastAsia="Times"/>
          <w:b/>
          <w:color w:val="000000" w:themeColor="text1"/>
          <w:sz w:val="22"/>
          <w:szCs w:val="22"/>
        </w:rPr>
        <w:br w:type="page"/>
      </w:r>
    </w:p>
    <w:p w:rsidR="00EE0457" w:rsidRDefault="00FB0FE7">
      <w:pPr>
        <w:spacing w:after="200" w:line="276" w:lineRule="auto"/>
        <w:rPr>
          <w:rFonts w:eastAsia="Times"/>
          <w:b/>
          <w:color w:val="000000" w:themeColor="text1"/>
          <w:sz w:val="22"/>
          <w:szCs w:val="22"/>
        </w:rPr>
      </w:pPr>
      <w:r>
        <w:rPr>
          <w:rFonts w:eastAsia="Times"/>
          <w:b/>
          <w:color w:val="000000" w:themeColor="text1"/>
          <w:sz w:val="22"/>
          <w:szCs w:val="22"/>
        </w:rPr>
        <w:lastRenderedPageBreak/>
        <w:t xml:space="preserve">Floorplans - </w:t>
      </w:r>
      <w:r w:rsidR="00C4415F" w:rsidRPr="00C4415F">
        <w:rPr>
          <w:rFonts w:eastAsia="Times"/>
          <w:b/>
          <w:color w:val="000000" w:themeColor="text1"/>
          <w:sz w:val="22"/>
          <w:szCs w:val="22"/>
        </w:rPr>
        <w:t>Boardroom</w:t>
      </w:r>
      <w:r w:rsidR="00D52303">
        <w:rPr>
          <w:rFonts w:eastAsia="Times"/>
          <w:b/>
          <w:color w:val="000000" w:themeColor="text1"/>
          <w:sz w:val="22"/>
          <w:szCs w:val="22"/>
        </w:rPr>
        <w:t xml:space="preserve"> – 24 people </w:t>
      </w:r>
    </w:p>
    <w:p w:rsidR="00D52303" w:rsidRPr="00C4415F" w:rsidRDefault="00FB0FE7">
      <w:pPr>
        <w:spacing w:after="200" w:line="276" w:lineRule="auto"/>
        <w:rPr>
          <w:rFonts w:eastAsia="Times"/>
          <w:b/>
          <w:color w:val="000000" w:themeColor="text1"/>
          <w:sz w:val="22"/>
          <w:szCs w:val="22"/>
        </w:rPr>
      </w:pPr>
      <w:r w:rsidRPr="00D52303">
        <w:rPr>
          <w:rFonts w:eastAsia="Times"/>
          <w:b/>
          <w:noProof/>
          <w:color w:val="000000" w:themeColor="text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69BC34" wp14:editId="0B6606C3">
                <wp:simplePos x="0" y="0"/>
                <wp:positionH relativeFrom="column">
                  <wp:posOffset>-133350</wp:posOffset>
                </wp:positionH>
                <wp:positionV relativeFrom="paragraph">
                  <wp:posOffset>26035</wp:posOffset>
                </wp:positionV>
                <wp:extent cx="6438900" cy="4724400"/>
                <wp:effectExtent l="19050" t="19050" r="1905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72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303" w:rsidRDefault="001927C8" w:rsidP="00D5230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514BBB" wp14:editId="3FD32597">
                                  <wp:extent cx="6217920" cy="4218972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 - Boardroom Style 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17920" cy="42189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9BC34" id="_x0000_s1028" type="#_x0000_t202" style="position:absolute;margin-left:-10.5pt;margin-top:2.05pt;width:507pt;height:37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" strokeweight="3pt">
                <v:textbox>
                  <w:txbxContent>
                    <w:p w:rsidR="00D52303" w:rsidRDefault="001927C8" w:rsidP="00D5230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E514BBB" wp14:editId="3FD32597">
                            <wp:extent cx="6217920" cy="4218972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 - Boardroom Style .jpg"/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17920" cy="42189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4415F" w:rsidRDefault="00C4415F">
      <w:pPr>
        <w:spacing w:after="200" w:line="276" w:lineRule="auto"/>
        <w:rPr>
          <w:rFonts w:eastAsia="Times"/>
          <w:b/>
          <w:color w:val="000000" w:themeColor="text1"/>
          <w:sz w:val="24"/>
          <w:szCs w:val="24"/>
        </w:rPr>
      </w:pPr>
    </w:p>
    <w:p w:rsidR="00C4415F" w:rsidRDefault="00C4415F">
      <w:pPr>
        <w:spacing w:after="200" w:line="276" w:lineRule="auto"/>
        <w:rPr>
          <w:rFonts w:eastAsia="Times"/>
          <w:b/>
          <w:color w:val="000000" w:themeColor="text1"/>
          <w:sz w:val="24"/>
          <w:szCs w:val="24"/>
        </w:rPr>
      </w:pPr>
    </w:p>
    <w:p w:rsidR="00C4415F" w:rsidRDefault="00C4415F">
      <w:pPr>
        <w:spacing w:after="200" w:line="276" w:lineRule="auto"/>
        <w:rPr>
          <w:rFonts w:eastAsia="Times"/>
          <w:b/>
          <w:color w:val="000000" w:themeColor="text1"/>
          <w:sz w:val="24"/>
          <w:szCs w:val="24"/>
        </w:rPr>
      </w:pPr>
    </w:p>
    <w:p w:rsidR="00D52303" w:rsidRDefault="00D52303">
      <w:pPr>
        <w:spacing w:after="200" w:line="276" w:lineRule="auto"/>
        <w:rPr>
          <w:rFonts w:eastAsia="Times"/>
          <w:b/>
          <w:color w:val="000000" w:themeColor="text1"/>
          <w:sz w:val="24"/>
          <w:szCs w:val="24"/>
        </w:rPr>
      </w:pPr>
    </w:p>
    <w:p w:rsidR="00C4415F" w:rsidRDefault="00C4415F">
      <w:pPr>
        <w:spacing w:after="200" w:line="276" w:lineRule="auto"/>
        <w:rPr>
          <w:rFonts w:eastAsia="Times"/>
          <w:b/>
          <w:color w:val="000000" w:themeColor="text1"/>
          <w:sz w:val="24"/>
          <w:szCs w:val="24"/>
        </w:rPr>
      </w:pPr>
    </w:p>
    <w:p w:rsidR="00C4415F" w:rsidRDefault="00C4415F">
      <w:pPr>
        <w:spacing w:after="200" w:line="276" w:lineRule="auto"/>
        <w:rPr>
          <w:rFonts w:eastAsia="Times"/>
          <w:b/>
          <w:color w:val="000000" w:themeColor="text1"/>
          <w:sz w:val="24"/>
          <w:szCs w:val="24"/>
        </w:rPr>
      </w:pPr>
    </w:p>
    <w:p w:rsidR="00C4415F" w:rsidRDefault="00C4415F">
      <w:pPr>
        <w:spacing w:after="200" w:line="276" w:lineRule="auto"/>
        <w:rPr>
          <w:rFonts w:eastAsia="Times"/>
          <w:b/>
          <w:color w:val="000000" w:themeColor="text1"/>
          <w:sz w:val="24"/>
          <w:szCs w:val="24"/>
        </w:rPr>
      </w:pPr>
    </w:p>
    <w:p w:rsidR="00C4415F" w:rsidRDefault="00C4415F">
      <w:pPr>
        <w:spacing w:after="200" w:line="276" w:lineRule="auto"/>
        <w:rPr>
          <w:rFonts w:eastAsia="Times"/>
          <w:b/>
          <w:color w:val="000000" w:themeColor="text1"/>
          <w:sz w:val="24"/>
          <w:szCs w:val="24"/>
        </w:rPr>
      </w:pPr>
    </w:p>
    <w:p w:rsidR="00C4415F" w:rsidRDefault="00C4415F">
      <w:pPr>
        <w:spacing w:after="200" w:line="276" w:lineRule="auto"/>
        <w:rPr>
          <w:rFonts w:eastAsia="Times"/>
          <w:b/>
          <w:color w:val="000000" w:themeColor="text1"/>
          <w:sz w:val="24"/>
          <w:szCs w:val="24"/>
        </w:rPr>
      </w:pPr>
    </w:p>
    <w:p w:rsidR="004D026A" w:rsidRDefault="001927C8">
      <w:pPr>
        <w:spacing w:after="200" w:line="276" w:lineRule="auto"/>
        <w:rPr>
          <w:rFonts w:eastAsia="Times"/>
          <w:b/>
          <w:color w:val="000000" w:themeColor="text1"/>
          <w:sz w:val="22"/>
          <w:szCs w:val="22"/>
        </w:rPr>
      </w:pPr>
      <w:r>
        <w:rPr>
          <w:rFonts w:eastAsia="Times"/>
          <w:b/>
          <w:noProof/>
          <w:color w:val="000000" w:themeColor="text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4892A3" wp14:editId="402E200D">
                <wp:simplePos x="0" y="0"/>
                <wp:positionH relativeFrom="column">
                  <wp:posOffset>771525</wp:posOffset>
                </wp:positionH>
                <wp:positionV relativeFrom="paragraph">
                  <wp:posOffset>139065</wp:posOffset>
                </wp:positionV>
                <wp:extent cx="0" cy="600075"/>
                <wp:effectExtent l="95250" t="0" r="57150" b="666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6FC55" id="Straight Arrow Connector 18" o:spid="_x0000_s1026" type="#_x0000_t32" style="position:absolute;margin-left:60.75pt;margin-top:10.95pt;width:0;height:4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" strokecolor="#4579b8 [3044]">
                <v:stroke endarrow="open"/>
              </v:shape>
            </w:pict>
          </mc:Fallback>
        </mc:AlternateContent>
      </w:r>
    </w:p>
    <w:p w:rsidR="004D026A" w:rsidRDefault="001927C8">
      <w:pPr>
        <w:spacing w:after="200" w:line="276" w:lineRule="auto"/>
        <w:rPr>
          <w:rFonts w:eastAsia="Times"/>
          <w:b/>
          <w:color w:val="000000" w:themeColor="text1"/>
          <w:sz w:val="22"/>
          <w:szCs w:val="22"/>
        </w:rPr>
      </w:pPr>
      <w:r w:rsidRPr="00F65C80">
        <w:rPr>
          <w:rFonts w:eastAsia="Times"/>
          <w:b/>
          <w:noProof/>
          <w:color w:val="000000" w:themeColor="text1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906C56" wp14:editId="7399025F">
                <wp:simplePos x="0" y="0"/>
                <wp:positionH relativeFrom="column">
                  <wp:posOffset>-19050</wp:posOffset>
                </wp:positionH>
                <wp:positionV relativeFrom="paragraph">
                  <wp:posOffset>474980</wp:posOffset>
                </wp:positionV>
                <wp:extent cx="1504950" cy="32385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7C8" w:rsidRPr="00F65C80" w:rsidRDefault="001927C8" w:rsidP="001927C8">
                            <w:pPr>
                              <w:rPr>
                                <w:b/>
                              </w:rPr>
                            </w:pPr>
                            <w:r w:rsidRPr="00F65C80">
                              <w:rPr>
                                <w:b/>
                              </w:rPr>
                              <w:t xml:space="preserve">Entrance to Chapel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06C56" id="_x0000_s1029" type="#_x0000_t202" style="position:absolute;margin-left:-1.5pt;margin-top:37.4pt;width:118.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" stroked="f">
                <v:textbox>
                  <w:txbxContent>
                    <w:p w:rsidR="001927C8" w:rsidRPr="00F65C80" w:rsidRDefault="001927C8" w:rsidP="001927C8">
                      <w:pPr>
                        <w:rPr>
                          <w:b/>
                        </w:rPr>
                      </w:pPr>
                      <w:r w:rsidRPr="00F65C80">
                        <w:rPr>
                          <w:b/>
                        </w:rPr>
                        <w:t xml:space="preserve">Entrance to Chapel </w:t>
                      </w:r>
                    </w:p>
                  </w:txbxContent>
                </v:textbox>
              </v:shape>
            </w:pict>
          </mc:Fallback>
        </mc:AlternateContent>
      </w:r>
      <w:r w:rsidR="004D026A">
        <w:rPr>
          <w:rFonts w:eastAsia="Times"/>
          <w:b/>
          <w:color w:val="000000" w:themeColor="text1"/>
          <w:sz w:val="22"/>
          <w:szCs w:val="22"/>
        </w:rPr>
        <w:br w:type="page"/>
      </w:r>
    </w:p>
    <w:p w:rsidR="00C4415F" w:rsidRPr="00C4415F" w:rsidRDefault="00FB0FE7">
      <w:pPr>
        <w:spacing w:after="200" w:line="276" w:lineRule="auto"/>
        <w:rPr>
          <w:rFonts w:eastAsia="Times"/>
          <w:b/>
          <w:color w:val="000000" w:themeColor="text1"/>
          <w:sz w:val="22"/>
          <w:szCs w:val="22"/>
        </w:rPr>
      </w:pPr>
      <w:r>
        <w:rPr>
          <w:rFonts w:eastAsia="Times"/>
          <w:b/>
          <w:color w:val="000000" w:themeColor="text1"/>
          <w:sz w:val="22"/>
          <w:szCs w:val="22"/>
        </w:rPr>
        <w:t xml:space="preserve">Floorplans - </w:t>
      </w:r>
      <w:r w:rsidR="00C4415F" w:rsidRPr="00C4415F">
        <w:rPr>
          <w:rFonts w:eastAsia="Times"/>
          <w:b/>
          <w:color w:val="000000" w:themeColor="text1"/>
          <w:sz w:val="22"/>
          <w:szCs w:val="22"/>
        </w:rPr>
        <w:t xml:space="preserve">Classroom </w:t>
      </w:r>
      <w:r w:rsidR="00D52303">
        <w:rPr>
          <w:rFonts w:eastAsia="Times"/>
          <w:b/>
          <w:color w:val="000000" w:themeColor="text1"/>
          <w:sz w:val="22"/>
          <w:szCs w:val="22"/>
        </w:rPr>
        <w:t xml:space="preserve">– 30 people </w:t>
      </w:r>
    </w:p>
    <w:p w:rsidR="00EA19D3" w:rsidRDefault="00D52303">
      <w:pPr>
        <w:spacing w:after="200" w:line="276" w:lineRule="auto"/>
        <w:rPr>
          <w:rFonts w:eastAsia="Times"/>
          <w:b/>
          <w:color w:val="000000" w:themeColor="text1"/>
          <w:sz w:val="36"/>
        </w:rPr>
      </w:pPr>
      <w:r w:rsidRPr="00D52303">
        <w:rPr>
          <w:rFonts w:eastAsia="Times"/>
          <w:b/>
          <w:noProof/>
          <w:color w:val="000000" w:themeColor="text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E3BF31" wp14:editId="5F2ABEAC">
                <wp:simplePos x="0" y="0"/>
                <wp:positionH relativeFrom="column">
                  <wp:posOffset>-323850</wp:posOffset>
                </wp:positionH>
                <wp:positionV relativeFrom="paragraph">
                  <wp:posOffset>83185</wp:posOffset>
                </wp:positionV>
                <wp:extent cx="6419850" cy="4895850"/>
                <wp:effectExtent l="19050" t="1905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489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303" w:rsidRDefault="001927C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701C1C5" wp14:editId="09736542">
                                  <wp:extent cx="6198870" cy="4197392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- Classroom Style.jpg"/>
                                          <pic:cNvPicPr/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8870" cy="41973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3BF31" id="_x0000_s1030" type="#_x0000_t202" style="position:absolute;margin-left:-25.5pt;margin-top:6.55pt;width:505.5pt;height:38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f7JgIAAE4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" strokeweight="3pt">
                <v:textbox>
                  <w:txbxContent>
                    <w:p w:rsidR="00D52303" w:rsidRDefault="001927C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701C1C5" wp14:editId="09736542">
                            <wp:extent cx="6198870" cy="4197392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- Classroom Style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8870" cy="41973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A19D3" w:rsidRDefault="00EA19D3">
      <w:pPr>
        <w:spacing w:after="200" w:line="276" w:lineRule="auto"/>
        <w:rPr>
          <w:rFonts w:eastAsia="Times"/>
          <w:b/>
          <w:color w:val="000000" w:themeColor="text1"/>
          <w:sz w:val="36"/>
        </w:rPr>
      </w:pPr>
    </w:p>
    <w:p w:rsidR="00EA19D3" w:rsidRDefault="00EA19D3">
      <w:pPr>
        <w:spacing w:after="200" w:line="276" w:lineRule="auto"/>
        <w:rPr>
          <w:rFonts w:eastAsia="Times"/>
          <w:b/>
          <w:color w:val="000000" w:themeColor="text1"/>
          <w:sz w:val="36"/>
        </w:rPr>
      </w:pPr>
    </w:p>
    <w:p w:rsidR="00A350AD" w:rsidRDefault="001927C8">
      <w:pPr>
        <w:spacing w:after="200" w:line="276" w:lineRule="auto"/>
        <w:rPr>
          <w:rFonts w:eastAsia="Times"/>
          <w:b/>
          <w:color w:val="000000" w:themeColor="text1"/>
          <w:sz w:val="24"/>
          <w:szCs w:val="24"/>
        </w:rPr>
      </w:pPr>
      <w:r w:rsidRPr="00F65C80">
        <w:rPr>
          <w:rFonts w:eastAsia="Times"/>
          <w:b/>
          <w:noProof/>
          <w:color w:val="000000" w:themeColor="text1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809F59" wp14:editId="316DE2EA">
                <wp:simplePos x="0" y="0"/>
                <wp:positionH relativeFrom="column">
                  <wp:posOffset>133350</wp:posOffset>
                </wp:positionH>
                <wp:positionV relativeFrom="paragraph">
                  <wp:posOffset>2919730</wp:posOffset>
                </wp:positionV>
                <wp:extent cx="1504950" cy="32385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7C8" w:rsidRPr="00F65C80" w:rsidRDefault="001927C8" w:rsidP="001927C8">
                            <w:pPr>
                              <w:rPr>
                                <w:b/>
                              </w:rPr>
                            </w:pPr>
                            <w:r w:rsidRPr="00F65C80">
                              <w:rPr>
                                <w:b/>
                              </w:rPr>
                              <w:t xml:space="preserve">Entrance to Chapel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09F59" id="_x0000_s1031" type="#_x0000_t202" style="position:absolute;margin-left:10.5pt;margin-top:229.9pt;width:118.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" stroked="f">
                <v:textbox>
                  <w:txbxContent>
                    <w:p w:rsidR="001927C8" w:rsidRPr="00F65C80" w:rsidRDefault="001927C8" w:rsidP="001927C8">
                      <w:pPr>
                        <w:rPr>
                          <w:b/>
                        </w:rPr>
                      </w:pPr>
                      <w:r w:rsidRPr="00F65C80">
                        <w:rPr>
                          <w:b/>
                        </w:rPr>
                        <w:t xml:space="preserve">Entrance to Chapel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"/>
          <w:b/>
          <w:noProof/>
          <w:color w:val="000000" w:themeColor="text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776D99" wp14:editId="6BB461EB">
                <wp:simplePos x="0" y="0"/>
                <wp:positionH relativeFrom="column">
                  <wp:posOffset>600075</wp:posOffset>
                </wp:positionH>
                <wp:positionV relativeFrom="paragraph">
                  <wp:posOffset>2176780</wp:posOffset>
                </wp:positionV>
                <wp:extent cx="0" cy="600075"/>
                <wp:effectExtent l="95250" t="0" r="57150" b="666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A07FB" id="Straight Arrow Connector 22" o:spid="_x0000_s1026" type="#_x0000_t32" style="position:absolute;margin-left:47.25pt;margin-top:171.4pt;width:0;height:4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" strokecolor="#4579b8 [3044]">
                <v:stroke endarrow="open"/>
              </v:shape>
            </w:pict>
          </mc:Fallback>
        </mc:AlternateContent>
      </w:r>
    </w:p>
    <w:sectPr w:rsidR="00A350AD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BBF" w:rsidRDefault="00E34BBF" w:rsidP="00E34BBF">
      <w:r>
        <w:separator/>
      </w:r>
    </w:p>
  </w:endnote>
  <w:endnote w:type="continuationSeparator" w:id="0">
    <w:p w:rsidR="00E34BBF" w:rsidRDefault="00E34BBF" w:rsidP="00E3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BBF" w:rsidRDefault="00E34BBF" w:rsidP="00E34BBF">
    <w:pPr>
      <w:pStyle w:val="Foot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A4C35B" wp14:editId="62E737DF">
              <wp:simplePos x="0" y="0"/>
              <wp:positionH relativeFrom="column">
                <wp:posOffset>3962400</wp:posOffset>
              </wp:positionH>
              <wp:positionV relativeFrom="paragraph">
                <wp:posOffset>105410</wp:posOffset>
              </wp:positionV>
              <wp:extent cx="2388235" cy="849630"/>
              <wp:effectExtent l="0" t="0" r="0" b="762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235" cy="849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4BBF" w:rsidRPr="0011231A" w:rsidRDefault="00E34BBF" w:rsidP="00E34BBF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1F08C22" wp14:editId="443CBADC">
                                <wp:extent cx="2228850" cy="686500"/>
                                <wp:effectExtent l="19050" t="0" r="0" b="0"/>
                                <wp:docPr id="6" name="Picture 2" descr="oxford_logo_rectangl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xford_logo_rectangle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43709" cy="69107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A4C35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left:0;text-align:left;margin-left:312pt;margin-top:8.3pt;width:188.05pt;height: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NR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" stroked="f">
              <v:textbox>
                <w:txbxContent>
                  <w:p w:rsidR="00E34BBF" w:rsidRPr="0011231A" w:rsidRDefault="00E34BBF" w:rsidP="00E34BBF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41F08C22" wp14:editId="443CBADC">
                          <wp:extent cx="2228850" cy="686500"/>
                          <wp:effectExtent l="19050" t="0" r="0" b="0"/>
                          <wp:docPr id="6" name="Picture 2" descr="oxford_logo_rectangl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xford_logo_rectangle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43709" cy="6910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34BBF" w:rsidRPr="00227705" w:rsidRDefault="00E34BBF" w:rsidP="00E34BBF">
    <w:pPr>
      <w:pStyle w:val="Footer"/>
    </w:pPr>
    <w:r>
      <w:t>St Luke’s</w:t>
    </w:r>
    <w:r w:rsidRPr="00227705">
      <w:t>,</w:t>
    </w:r>
    <w:r>
      <w:t xml:space="preserve"> Events Office</w:t>
    </w:r>
    <w:r>
      <w:br/>
      <w:t>Tel: 01865 278787</w:t>
    </w:r>
  </w:p>
  <w:p w:rsidR="00E34BBF" w:rsidRDefault="00E34BBF" w:rsidP="00E34BBF">
    <w:pPr>
      <w:pStyle w:val="Footer"/>
    </w:pPr>
    <w:r w:rsidRPr="00227705">
      <w:t xml:space="preserve">Email: </w:t>
    </w:r>
    <w:r w:rsidR="003534B8" w:rsidRPr="003534B8">
      <w:t>enquiriesstlukes@admin.ox.ac.uk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BBF" w:rsidRDefault="00E34BBF" w:rsidP="00E34BBF">
      <w:r>
        <w:separator/>
      </w:r>
    </w:p>
  </w:footnote>
  <w:footnote w:type="continuationSeparator" w:id="0">
    <w:p w:rsidR="00E34BBF" w:rsidRDefault="00E34BBF" w:rsidP="00E34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BBF" w:rsidRDefault="00AA00E4" w:rsidP="00AA00E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6AB3167" wp14:editId="609307F2">
          <wp:extent cx="4267200" cy="16192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Luke'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4767" cy="1625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4BBF" w:rsidRDefault="00E34B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B4068"/>
    <w:multiLevelType w:val="hybridMultilevel"/>
    <w:tmpl w:val="250C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8122E"/>
    <w:multiLevelType w:val="hybridMultilevel"/>
    <w:tmpl w:val="68305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A5D3D"/>
    <w:multiLevelType w:val="hybridMultilevel"/>
    <w:tmpl w:val="54D27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11D90"/>
    <w:multiLevelType w:val="hybridMultilevel"/>
    <w:tmpl w:val="BB4C0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3D46"/>
    <w:multiLevelType w:val="hybridMultilevel"/>
    <w:tmpl w:val="85D25FD2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5C18540C"/>
    <w:multiLevelType w:val="hybridMultilevel"/>
    <w:tmpl w:val="2E281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BF"/>
    <w:rsid w:val="00015E88"/>
    <w:rsid w:val="000308C7"/>
    <w:rsid w:val="000A7F04"/>
    <w:rsid w:val="000C1503"/>
    <w:rsid w:val="000D6519"/>
    <w:rsid w:val="000F3B11"/>
    <w:rsid w:val="00102293"/>
    <w:rsid w:val="001533C7"/>
    <w:rsid w:val="00173649"/>
    <w:rsid w:val="001927C8"/>
    <w:rsid w:val="001C579F"/>
    <w:rsid w:val="001D307C"/>
    <w:rsid w:val="001F1769"/>
    <w:rsid w:val="00235B0C"/>
    <w:rsid w:val="00235CFB"/>
    <w:rsid w:val="00244A9A"/>
    <w:rsid w:val="0028288D"/>
    <w:rsid w:val="002C0F7F"/>
    <w:rsid w:val="0030297E"/>
    <w:rsid w:val="003534B8"/>
    <w:rsid w:val="00365038"/>
    <w:rsid w:val="003A7602"/>
    <w:rsid w:val="003B77E8"/>
    <w:rsid w:val="003C43E4"/>
    <w:rsid w:val="003D2828"/>
    <w:rsid w:val="004438A9"/>
    <w:rsid w:val="004A17AE"/>
    <w:rsid w:val="004A6B31"/>
    <w:rsid w:val="004D026A"/>
    <w:rsid w:val="004D171A"/>
    <w:rsid w:val="004F66C6"/>
    <w:rsid w:val="00526CC3"/>
    <w:rsid w:val="00527403"/>
    <w:rsid w:val="00574846"/>
    <w:rsid w:val="005A10C3"/>
    <w:rsid w:val="005C4D1E"/>
    <w:rsid w:val="005E29BD"/>
    <w:rsid w:val="00660FDE"/>
    <w:rsid w:val="006A1597"/>
    <w:rsid w:val="007446EB"/>
    <w:rsid w:val="00770678"/>
    <w:rsid w:val="00773818"/>
    <w:rsid w:val="0078416E"/>
    <w:rsid w:val="00786904"/>
    <w:rsid w:val="00825451"/>
    <w:rsid w:val="008B316F"/>
    <w:rsid w:val="008F1C17"/>
    <w:rsid w:val="008F329A"/>
    <w:rsid w:val="00903A42"/>
    <w:rsid w:val="009406E6"/>
    <w:rsid w:val="009931D2"/>
    <w:rsid w:val="009A198F"/>
    <w:rsid w:val="009C0D46"/>
    <w:rsid w:val="009E12D4"/>
    <w:rsid w:val="00A350AD"/>
    <w:rsid w:val="00A76FAE"/>
    <w:rsid w:val="00A873FB"/>
    <w:rsid w:val="00A911ED"/>
    <w:rsid w:val="00AA00E4"/>
    <w:rsid w:val="00B003B4"/>
    <w:rsid w:val="00B130AF"/>
    <w:rsid w:val="00B2535B"/>
    <w:rsid w:val="00B9176A"/>
    <w:rsid w:val="00B95015"/>
    <w:rsid w:val="00B96651"/>
    <w:rsid w:val="00BC19D5"/>
    <w:rsid w:val="00C4415F"/>
    <w:rsid w:val="00C51F37"/>
    <w:rsid w:val="00C901A0"/>
    <w:rsid w:val="00CC5C10"/>
    <w:rsid w:val="00CF0F07"/>
    <w:rsid w:val="00D52303"/>
    <w:rsid w:val="00D52BE2"/>
    <w:rsid w:val="00D743D5"/>
    <w:rsid w:val="00DB6DA9"/>
    <w:rsid w:val="00DE4B11"/>
    <w:rsid w:val="00E34BBF"/>
    <w:rsid w:val="00E6200B"/>
    <w:rsid w:val="00E76BB3"/>
    <w:rsid w:val="00EA19D3"/>
    <w:rsid w:val="00ED3E3C"/>
    <w:rsid w:val="00ED6610"/>
    <w:rsid w:val="00EE0457"/>
    <w:rsid w:val="00EE1774"/>
    <w:rsid w:val="00F62A06"/>
    <w:rsid w:val="00F84633"/>
    <w:rsid w:val="00FB0FE7"/>
    <w:rsid w:val="00FF3715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01D1D0F-F0A8-4ACF-9FF1-8048E5A6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B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34BBF"/>
    <w:pPr>
      <w:keepNext/>
      <w:outlineLvl w:val="0"/>
    </w:pPr>
    <w:rPr>
      <w:rFonts w:eastAsia="Times"/>
      <w:b/>
      <w:color w:val="39A9DC"/>
      <w:sz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0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5E29B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E29B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B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BBF"/>
  </w:style>
  <w:style w:type="paragraph" w:styleId="Footer">
    <w:name w:val="footer"/>
    <w:basedOn w:val="Normal"/>
    <w:link w:val="FooterChar"/>
    <w:uiPriority w:val="99"/>
    <w:unhideWhenUsed/>
    <w:rsid w:val="00E34B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BBF"/>
  </w:style>
  <w:style w:type="paragraph" w:styleId="BalloonText">
    <w:name w:val="Balloon Text"/>
    <w:basedOn w:val="Normal"/>
    <w:link w:val="BalloonTextChar"/>
    <w:uiPriority w:val="99"/>
    <w:semiHidden/>
    <w:unhideWhenUsed/>
    <w:rsid w:val="00E34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B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34BB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34BBF"/>
    <w:rPr>
      <w:rFonts w:ascii="Arial" w:eastAsia="Times" w:hAnsi="Arial" w:cs="Times New Roman"/>
      <w:b/>
      <w:color w:val="39A9DC"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5E29BD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5E29BD"/>
    <w:rPr>
      <w:rFonts w:ascii="Calibri" w:eastAsia="Times New Roman" w:hAnsi="Calibri" w:cs="Times New Roman"/>
      <w:sz w:val="24"/>
      <w:szCs w:val="24"/>
    </w:rPr>
  </w:style>
  <w:style w:type="character" w:customStyle="1" w:styleId="StyleLatinArial10ptBoldPlum">
    <w:name w:val="Style (Latin) Arial 10 pt Bold Plum"/>
    <w:rsid w:val="005E29BD"/>
    <w:rPr>
      <w:rFonts w:ascii="Arial" w:hAnsi="Arial"/>
      <w:b/>
      <w:bCs/>
      <w:color w:val="467492"/>
      <w:sz w:val="24"/>
    </w:rPr>
  </w:style>
  <w:style w:type="paragraph" w:styleId="Title">
    <w:name w:val="Title"/>
    <w:basedOn w:val="Normal"/>
    <w:link w:val="TitleChar"/>
    <w:qFormat/>
    <w:rsid w:val="005E29BD"/>
    <w:pPr>
      <w:jc w:val="center"/>
    </w:pPr>
    <w:rPr>
      <w:rFonts w:ascii="Tahoma" w:hAnsi="Tahoma"/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5E29BD"/>
    <w:rPr>
      <w:rFonts w:ascii="Tahoma" w:eastAsia="Times New Roman" w:hAnsi="Tahoma" w:cs="Times New Roman"/>
      <w:b/>
      <w:sz w:val="24"/>
      <w:szCs w:val="20"/>
      <w:u w:val="single"/>
    </w:rPr>
  </w:style>
  <w:style w:type="table" w:styleId="TableGrid">
    <w:name w:val="Table Grid"/>
    <w:basedOn w:val="TableNormal"/>
    <w:uiPriority w:val="59"/>
    <w:rsid w:val="00DB6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C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350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A76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ilities@admin.ox.ac.uk" TargetMode="External"/><Relationship Id="rId13" Type="http://schemas.openxmlformats.org/officeDocument/2006/relationships/hyperlink" Target="mailto:enquiriesstlukes@admin.ox.ac.u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dmin.ox.ac.uk/estates/ourservices/fm/" TargetMode="External"/><Relationship Id="rId12" Type="http://schemas.openxmlformats.org/officeDocument/2006/relationships/hyperlink" Target="http://www.admin.ox.ac.uk/estates/ourservices/fm/buildings_we_manage/st_lukes/booklecturemeetingroom/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dmin.ox.ac.uk/estates/ourservices/fm/buildings_we_manage/st_lukes/eventenquiry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mailto:facilities@admin.ox.ac.u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dmin.ox.ac.uk/estates/ourservices/fm/buildings_we_manage/st_lukes/eventenquiry/" TargetMode="External"/><Relationship Id="rId14" Type="http://schemas.openxmlformats.org/officeDocument/2006/relationships/hyperlink" Target="https://www.admin.ox.ac.uk/estates/ourservices/fm/buildings_we_manage/st_lukes/eventenquir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635</Words>
  <Characters>3625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Hogg</dc:creator>
  <cp:lastModifiedBy>Dan Richards-Doran</cp:lastModifiedBy>
  <cp:revision>2</cp:revision>
  <cp:lastPrinted>2015-12-14T09:20:00Z</cp:lastPrinted>
  <dcterms:created xsi:type="dcterms:W3CDTF">2016-03-04T13:35:00Z</dcterms:created>
  <dcterms:modified xsi:type="dcterms:W3CDTF">2016-03-04T13:35:00Z</dcterms:modified>
</cp:coreProperties>
</file>