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9BD9" w14:textId="4D4FA9AC" w:rsidR="0096527A" w:rsidRPr="001311B0" w:rsidRDefault="42CDC5BB" w:rsidP="1A600A68">
      <w:bookmarkStart w:id="0" w:name="_GoBack"/>
      <w:bookmarkEnd w:id="0"/>
      <w:r w:rsidRPr="6B37AC5C">
        <w:t>Ca</w:t>
      </w:r>
      <w:r w:rsidR="00714016" w:rsidRPr="6B37AC5C">
        <w:t>ll for ev</w:t>
      </w:r>
      <w:r w:rsidR="007D39A2" w:rsidRPr="6B37AC5C">
        <w:t>idence – Social Prescribing for children and young p</w:t>
      </w:r>
      <w:r w:rsidR="00714016" w:rsidRPr="6B37AC5C">
        <w:t xml:space="preserve">eople </w:t>
      </w:r>
      <w:r w:rsidR="00AD4F5D" w:rsidRPr="6B37AC5C">
        <w:t xml:space="preserve">to improve mental health </w:t>
      </w:r>
    </w:p>
    <w:p w14:paraId="79331C2E" w14:textId="1D534269" w:rsidR="0035275B" w:rsidRDefault="1B69270E" w:rsidP="1A600A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189D8E85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C345FF" w:rsidRPr="189D8E85">
        <w:rPr>
          <w:rFonts w:asciiTheme="minorHAnsi" w:hAnsiTheme="minorHAnsi" w:cstheme="minorBidi"/>
          <w:color w:val="auto"/>
          <w:sz w:val="22"/>
          <w:szCs w:val="22"/>
        </w:rPr>
        <w:t xml:space="preserve"> team led by Vashti Berry</w:t>
      </w:r>
      <w:r w:rsidR="2F7AA1FF" w:rsidRPr="189D8E8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C345FF" w:rsidRPr="189D8E85">
        <w:rPr>
          <w:rFonts w:asciiTheme="minorHAnsi" w:hAnsiTheme="minorHAnsi" w:cstheme="minorBidi"/>
          <w:color w:val="auto"/>
          <w:sz w:val="22"/>
          <w:szCs w:val="22"/>
        </w:rPr>
        <w:t>and Ke</w:t>
      </w:r>
      <w:r w:rsidR="002C5538" w:rsidRPr="189D8E85">
        <w:rPr>
          <w:rFonts w:asciiTheme="minorHAnsi" w:hAnsiTheme="minorHAnsi" w:cstheme="minorBidi"/>
          <w:color w:val="auto"/>
          <w:sz w:val="22"/>
          <w:szCs w:val="22"/>
        </w:rPr>
        <w:t>r</w:t>
      </w:r>
      <w:r w:rsidR="00C345FF" w:rsidRPr="189D8E85">
        <w:rPr>
          <w:rFonts w:asciiTheme="minorHAnsi" w:hAnsiTheme="minorHAnsi" w:cstheme="minorBidi"/>
          <w:color w:val="auto"/>
          <w:sz w:val="22"/>
          <w:szCs w:val="22"/>
        </w:rPr>
        <w:t xml:space="preserve">ryn Husk, </w:t>
      </w:r>
      <w:r w:rsidR="3EE8B85B" w:rsidRPr="189D8E85">
        <w:rPr>
          <w:rFonts w:asciiTheme="minorHAnsi" w:hAnsiTheme="minorHAnsi" w:cstheme="minorBidi"/>
          <w:color w:val="auto"/>
          <w:sz w:val="22"/>
          <w:szCs w:val="22"/>
        </w:rPr>
        <w:t>(</w:t>
      </w:r>
      <w:proofErr w:type="spellStart"/>
      <w:r w:rsidR="3EE8B85B" w:rsidRPr="189D8E85">
        <w:rPr>
          <w:rFonts w:asciiTheme="minorHAnsi" w:hAnsiTheme="minorHAnsi" w:cstheme="minorBidi"/>
          <w:color w:val="auto"/>
          <w:sz w:val="22"/>
          <w:szCs w:val="22"/>
        </w:rPr>
        <w:t>PenARC</w:t>
      </w:r>
      <w:proofErr w:type="spellEnd"/>
      <w:r w:rsidR="3EE8B85B" w:rsidRPr="189D8E85">
        <w:rPr>
          <w:rFonts w:asciiTheme="minorHAnsi" w:hAnsiTheme="minorHAnsi" w:cstheme="minorBidi"/>
          <w:color w:val="auto"/>
          <w:sz w:val="22"/>
          <w:szCs w:val="22"/>
        </w:rPr>
        <w:t xml:space="preserve">), </w:t>
      </w:r>
      <w:r w:rsidR="00C345FF" w:rsidRPr="189D8E85">
        <w:rPr>
          <w:rFonts w:asciiTheme="minorHAnsi" w:hAnsiTheme="minorHAnsi" w:cstheme="minorBidi"/>
          <w:color w:val="auto"/>
          <w:sz w:val="22"/>
          <w:szCs w:val="22"/>
        </w:rPr>
        <w:t>including Marcello Bertotti and Paul Jarvis-Beesley</w:t>
      </w:r>
      <w:r w:rsidR="7A9CD298" w:rsidRPr="189D8E85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3912FB50" w:rsidRPr="189D8E85">
        <w:rPr>
          <w:rFonts w:asciiTheme="minorHAnsi" w:hAnsiTheme="minorHAnsi" w:cstheme="minorBidi"/>
          <w:color w:val="auto"/>
          <w:sz w:val="22"/>
          <w:szCs w:val="22"/>
        </w:rPr>
        <w:t>are conducting a</w:t>
      </w:r>
      <w:r w:rsidR="7A9CD298" w:rsidRPr="189D8E85">
        <w:rPr>
          <w:rFonts w:asciiTheme="minorHAnsi" w:hAnsiTheme="minorHAnsi" w:cstheme="minorBidi"/>
          <w:color w:val="auto"/>
          <w:sz w:val="22"/>
          <w:szCs w:val="22"/>
        </w:rPr>
        <w:t xml:space="preserve"> review of evidence relating to how children and young people (CYP) access social prescribing community assets for health and wellbeing, to improve mental health. </w:t>
      </w:r>
    </w:p>
    <w:p w14:paraId="4F3ACAA0" w14:textId="2B4A2581" w:rsidR="0035275B" w:rsidRDefault="0035275B" w:rsidP="6B37AC5C">
      <w:pPr>
        <w:pStyle w:val="Default"/>
        <w:rPr>
          <w:rFonts w:eastAsia="Calibri"/>
          <w:color w:val="000000" w:themeColor="text1"/>
        </w:rPr>
      </w:pPr>
    </w:p>
    <w:p w14:paraId="4FC04FE8" w14:textId="4F7B5E7D" w:rsidR="0035275B" w:rsidRDefault="0035275B" w:rsidP="1A600A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1A600A68">
        <w:rPr>
          <w:rFonts w:asciiTheme="minorHAnsi" w:hAnsiTheme="minorHAnsi" w:cstheme="minorBidi"/>
          <w:color w:val="auto"/>
          <w:sz w:val="22"/>
          <w:szCs w:val="22"/>
        </w:rPr>
        <w:t>This project will extend the growing evidence base around social prescribing in the primary care and public health arenas by focussing on its u</w:t>
      </w:r>
      <w:r w:rsidR="001311B0" w:rsidRPr="1A600A68">
        <w:rPr>
          <w:rFonts w:asciiTheme="minorHAnsi" w:hAnsiTheme="minorHAnsi" w:cstheme="minorBidi"/>
          <w:color w:val="auto"/>
          <w:sz w:val="22"/>
          <w:szCs w:val="22"/>
        </w:rPr>
        <w:t>se for CYP</w:t>
      </w:r>
      <w:r w:rsidRPr="1A600A68">
        <w:rPr>
          <w:rFonts w:asciiTheme="minorHAnsi" w:hAnsiTheme="minorHAnsi" w:cstheme="minorBidi"/>
          <w:color w:val="auto"/>
          <w:sz w:val="22"/>
          <w:szCs w:val="22"/>
        </w:rPr>
        <w:t xml:space="preserve"> and in particular prevention and early intervention in mental health conditions, which are a key growing concern for primary care, public health and education services.</w:t>
      </w:r>
    </w:p>
    <w:p w14:paraId="52E17D87" w14:textId="77777777" w:rsidR="000A2E22" w:rsidRPr="001311B0" w:rsidRDefault="000A2E22" w:rsidP="0035275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8C780AD" w14:textId="60A2A2A0" w:rsidR="00AD4F5D" w:rsidRPr="001311B0" w:rsidRDefault="538F2380" w:rsidP="1A600A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1A600A68">
        <w:rPr>
          <w:rFonts w:asciiTheme="minorHAnsi" w:hAnsiTheme="minorHAnsi" w:cstheme="minorBidi"/>
          <w:color w:val="auto"/>
          <w:sz w:val="22"/>
          <w:szCs w:val="22"/>
        </w:rPr>
        <w:t>The tea</w:t>
      </w:r>
      <w:r w:rsidR="55D8C0F4" w:rsidRPr="1A600A68">
        <w:rPr>
          <w:rFonts w:asciiTheme="minorHAnsi" w:hAnsiTheme="minorHAnsi" w:cstheme="minorBidi"/>
          <w:color w:val="auto"/>
          <w:sz w:val="22"/>
          <w:szCs w:val="22"/>
        </w:rPr>
        <w:t>m is</w:t>
      </w:r>
      <w:r w:rsidR="0035275B" w:rsidRPr="1A600A68">
        <w:rPr>
          <w:rFonts w:asciiTheme="minorHAnsi" w:hAnsiTheme="minorHAnsi" w:cstheme="minorBidi"/>
          <w:color w:val="auto"/>
          <w:sz w:val="22"/>
          <w:szCs w:val="22"/>
        </w:rPr>
        <w:t xml:space="preserve"> particularly interested i</w:t>
      </w:r>
      <w:r w:rsidR="001311B0" w:rsidRPr="1A600A68">
        <w:rPr>
          <w:rFonts w:asciiTheme="minorHAnsi" w:hAnsiTheme="minorHAnsi" w:cstheme="minorBidi"/>
          <w:color w:val="auto"/>
          <w:sz w:val="22"/>
          <w:szCs w:val="22"/>
        </w:rPr>
        <w:t>n:</w:t>
      </w:r>
    </w:p>
    <w:p w14:paraId="30B94E38" w14:textId="329B11E7" w:rsidR="001311B0" w:rsidRDefault="001311B0" w:rsidP="001311B0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311B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Which individuals and services are </w:t>
      </w:r>
      <w:r w:rsidR="00C345F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children and young people </w:t>
      </w:r>
      <w:r w:rsidRPr="001311B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presenting at, for mental health</w:t>
      </w:r>
      <w:r w:rsidR="00C345F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difficulties</w:t>
      </w:r>
      <w:r w:rsidR="00C345F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?</w:t>
      </w:r>
      <w:r w:rsidRPr="00131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How </w:t>
      </w:r>
      <w:r w:rsidRPr="001311B0">
        <w:rPr>
          <w:rFonts w:asciiTheme="minorHAnsi" w:hAnsiTheme="minorHAnsi" w:cstheme="minorHAnsi"/>
          <w:color w:val="auto"/>
          <w:sz w:val="22"/>
          <w:szCs w:val="22"/>
        </w:rPr>
        <w:t>do children and young people find out about relevant services? What are the referral processes for CYP to access community groups or services?</w:t>
      </w:r>
    </w:p>
    <w:p w14:paraId="171267A1" w14:textId="3D6BD7A0" w:rsidR="00AD4F5D" w:rsidRPr="001311B0" w:rsidRDefault="001311B0" w:rsidP="001311B0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311B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How do young people with mental health difficulties travel through the care pathwa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y to access support: </w:t>
      </w:r>
      <w:r w:rsidR="00AD4F5D" w:rsidRPr="001311B0">
        <w:rPr>
          <w:rFonts w:asciiTheme="minorHAnsi" w:hAnsiTheme="minorHAnsi" w:cstheme="minorHAnsi"/>
          <w:color w:val="auto"/>
          <w:sz w:val="22"/>
          <w:szCs w:val="22"/>
        </w:rPr>
        <w:t>How do children and young peopl</w:t>
      </w:r>
      <w:r w:rsidR="0035275B" w:rsidRPr="001311B0">
        <w:rPr>
          <w:rFonts w:asciiTheme="minorHAnsi" w:hAnsiTheme="minorHAnsi" w:cstheme="minorHAnsi"/>
          <w:color w:val="auto"/>
          <w:sz w:val="22"/>
          <w:szCs w:val="22"/>
        </w:rPr>
        <w:t>e access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community offers? </w:t>
      </w:r>
    </w:p>
    <w:p w14:paraId="381E57D7" w14:textId="77777777" w:rsidR="00AD4F5D" w:rsidRPr="001311B0" w:rsidRDefault="00AD4F5D" w:rsidP="000D03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946475A" w14:textId="77777777" w:rsidR="00C345FF" w:rsidRDefault="000A31E4" w:rsidP="000A31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311B0"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 w:rsidR="00714016" w:rsidRPr="001311B0">
        <w:rPr>
          <w:rFonts w:asciiTheme="minorHAnsi" w:hAnsiTheme="minorHAnsi" w:cstheme="minorHAnsi"/>
          <w:color w:val="auto"/>
          <w:sz w:val="22"/>
          <w:szCs w:val="22"/>
        </w:rPr>
        <w:t xml:space="preserve">addition to </w:t>
      </w:r>
      <w:r w:rsidRPr="001311B0">
        <w:rPr>
          <w:rFonts w:asciiTheme="minorHAnsi" w:hAnsiTheme="minorHAnsi" w:cstheme="minorHAnsi"/>
          <w:color w:val="auto"/>
          <w:sz w:val="22"/>
          <w:szCs w:val="22"/>
        </w:rPr>
        <w:t xml:space="preserve">searching for published evidence, we are keen to gather other types of evidence including </w:t>
      </w:r>
      <w:r w:rsidR="006B0DD4">
        <w:rPr>
          <w:rFonts w:asciiTheme="minorHAnsi" w:hAnsiTheme="minorHAnsi" w:cstheme="minorHAnsi"/>
          <w:color w:val="auto"/>
          <w:sz w:val="22"/>
          <w:szCs w:val="22"/>
        </w:rPr>
        <w:t xml:space="preserve">any information from community </w:t>
      </w:r>
      <w:r w:rsidRPr="001311B0">
        <w:rPr>
          <w:rFonts w:asciiTheme="minorHAnsi" w:hAnsiTheme="minorHAnsi" w:cstheme="minorHAnsi"/>
          <w:color w:val="auto"/>
          <w:sz w:val="22"/>
          <w:szCs w:val="22"/>
        </w:rPr>
        <w:t>project</w:t>
      </w:r>
      <w:r w:rsidR="006B0DD4">
        <w:rPr>
          <w:rFonts w:asciiTheme="minorHAnsi" w:hAnsiTheme="minorHAnsi" w:cstheme="minorHAnsi"/>
          <w:color w:val="auto"/>
          <w:sz w:val="22"/>
          <w:szCs w:val="22"/>
        </w:rPr>
        <w:t>s working directly with CYP to improve mental health</w:t>
      </w:r>
      <w:r w:rsidR="0035275B" w:rsidRPr="001311B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6B0DD4">
        <w:rPr>
          <w:rFonts w:asciiTheme="minorHAnsi" w:hAnsiTheme="minorHAnsi" w:cstheme="minorHAnsi"/>
          <w:color w:val="auto"/>
          <w:sz w:val="22"/>
          <w:szCs w:val="22"/>
        </w:rPr>
        <w:t>for example</w:t>
      </w:r>
      <w:r w:rsidRPr="00131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275B" w:rsidRPr="00C345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unpublished evaluations, </w:t>
      </w:r>
      <w:r w:rsidRPr="00C345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reports or leaflets; </w:t>
      </w:r>
      <w:r w:rsidR="00AD4F5D" w:rsidRPr="00C345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project websites; conference presentations or posters; </w:t>
      </w:r>
      <w:r w:rsidR="000D03D0" w:rsidRPr="00C345FF">
        <w:rPr>
          <w:rFonts w:asciiTheme="minorHAnsi" w:hAnsiTheme="minorHAnsi" w:cstheme="minorHAnsi"/>
          <w:b/>
          <w:bCs/>
          <w:color w:val="auto"/>
          <w:sz w:val="22"/>
          <w:szCs w:val="22"/>
        </w:rPr>
        <w:t>blogs or other social media content; any oth</w:t>
      </w:r>
      <w:r w:rsidR="001311B0" w:rsidRPr="00C345FF">
        <w:rPr>
          <w:rFonts w:asciiTheme="minorHAnsi" w:hAnsiTheme="minorHAnsi" w:cstheme="minorHAnsi"/>
          <w:b/>
          <w:bCs/>
          <w:color w:val="auto"/>
          <w:sz w:val="22"/>
          <w:szCs w:val="22"/>
        </w:rPr>
        <w:t>er sources of information which may be relevant</w:t>
      </w:r>
      <w:r w:rsidR="001311B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131C061" w14:textId="77777777" w:rsidR="00C345FF" w:rsidRDefault="00C345FF" w:rsidP="000A31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EB4F10A" w14:textId="28CF054A" w:rsidR="0035275B" w:rsidRPr="001311B0" w:rsidRDefault="001311B0" w:rsidP="000A31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If you have any information you think may </w:t>
      </w:r>
      <w:r w:rsidR="006B0DD4">
        <w:rPr>
          <w:rFonts w:asciiTheme="minorHAnsi" w:hAnsiTheme="minorHAnsi" w:cstheme="minorHAnsi"/>
          <w:color w:val="auto"/>
          <w:sz w:val="22"/>
          <w:szCs w:val="22"/>
        </w:rPr>
        <w:t xml:space="preserve">be helpful to share with us, or any questions about the </w:t>
      </w:r>
      <w:proofErr w:type="gramStart"/>
      <w:r w:rsidR="006B0DD4">
        <w:rPr>
          <w:rFonts w:asciiTheme="minorHAnsi" w:hAnsiTheme="minorHAnsi" w:cstheme="minorHAnsi"/>
          <w:color w:val="auto"/>
          <w:sz w:val="22"/>
          <w:szCs w:val="22"/>
        </w:rPr>
        <w:t>study</w:t>
      </w:r>
      <w:proofErr w:type="gramEnd"/>
      <w:r w:rsidR="006B0DD4">
        <w:rPr>
          <w:rFonts w:asciiTheme="minorHAnsi" w:hAnsiTheme="minorHAnsi" w:cstheme="minorHAnsi"/>
          <w:color w:val="auto"/>
          <w:sz w:val="22"/>
          <w:szCs w:val="22"/>
        </w:rPr>
        <w:t>, please contact Alex Gude on</w:t>
      </w:r>
      <w:r w:rsidR="006B0DD4" w:rsidRPr="00131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8" w:history="1">
        <w:r w:rsidR="00C345FF" w:rsidRPr="007230EA">
          <w:rPr>
            <w:rStyle w:val="Hyperlink"/>
            <w:rFonts w:asciiTheme="minorHAnsi" w:hAnsiTheme="minorHAnsi" w:cstheme="minorHAnsi"/>
            <w:sz w:val="22"/>
            <w:szCs w:val="22"/>
          </w:rPr>
          <w:t>alex.gude@plymouth.ac.uk</w:t>
        </w:r>
      </w:hyperlink>
      <w:r w:rsidR="00C345F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C0900FF" w14:textId="77777777" w:rsidR="0035275B" w:rsidRPr="001311B0" w:rsidRDefault="0035275B" w:rsidP="000A31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B2672D" w14:textId="1ECC2AA5" w:rsidR="0035275B" w:rsidRPr="001311B0" w:rsidRDefault="006B0DD4" w:rsidP="000A31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More information about the study can be found at:  </w:t>
      </w:r>
      <w:hyperlink r:id="rId9" w:history="1">
        <w:r w:rsidR="00C345FF" w:rsidRPr="007230EA">
          <w:rPr>
            <w:rStyle w:val="Hyperlink"/>
            <w:rFonts w:asciiTheme="minorHAnsi" w:hAnsiTheme="minorHAnsi" w:cstheme="minorHAnsi"/>
            <w:sz w:val="22"/>
            <w:szCs w:val="22"/>
          </w:rPr>
          <w:t>https://arc-swp.nihr.ac.uk/research/projects/cyp-social-prescribing-mental-health/</w:t>
        </w:r>
      </w:hyperlink>
      <w:r w:rsidR="00C345F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078CA47" w14:textId="77777777" w:rsidR="0035275B" w:rsidRPr="001311B0" w:rsidRDefault="0035275B" w:rsidP="000A31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AAAB83" w14:textId="77777777" w:rsidR="000A31E4" w:rsidRPr="001311B0" w:rsidRDefault="000A31E4" w:rsidP="000A31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5545BA" w14:textId="77777777" w:rsidR="00714016" w:rsidRPr="001311B0" w:rsidRDefault="00714016" w:rsidP="000A31E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sectPr w:rsidR="00714016" w:rsidRPr="00131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B19"/>
    <w:multiLevelType w:val="hybridMultilevel"/>
    <w:tmpl w:val="D35CFE42"/>
    <w:lvl w:ilvl="0" w:tplc="558EC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9EC"/>
    <w:multiLevelType w:val="hybridMultilevel"/>
    <w:tmpl w:val="8592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13799"/>
    <w:multiLevelType w:val="hybridMultilevel"/>
    <w:tmpl w:val="48902B28"/>
    <w:lvl w:ilvl="0" w:tplc="D2AE16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16"/>
    <w:rsid w:val="000A2E22"/>
    <w:rsid w:val="000A31E4"/>
    <w:rsid w:val="000D03D0"/>
    <w:rsid w:val="001222E1"/>
    <w:rsid w:val="001311B0"/>
    <w:rsid w:val="002C5538"/>
    <w:rsid w:val="0035275B"/>
    <w:rsid w:val="003F236C"/>
    <w:rsid w:val="006B0DD4"/>
    <w:rsid w:val="00714016"/>
    <w:rsid w:val="007D39A2"/>
    <w:rsid w:val="009454BA"/>
    <w:rsid w:val="00AD4F5D"/>
    <w:rsid w:val="00AE27F5"/>
    <w:rsid w:val="00C345FF"/>
    <w:rsid w:val="00C34AAE"/>
    <w:rsid w:val="00C42680"/>
    <w:rsid w:val="00D40696"/>
    <w:rsid w:val="00E26F51"/>
    <w:rsid w:val="112A256D"/>
    <w:rsid w:val="189D8E85"/>
    <w:rsid w:val="1A600A68"/>
    <w:rsid w:val="1B69270E"/>
    <w:rsid w:val="2EF966D5"/>
    <w:rsid w:val="2F7AA1FF"/>
    <w:rsid w:val="3217DF3A"/>
    <w:rsid w:val="343F4D55"/>
    <w:rsid w:val="3912FB50"/>
    <w:rsid w:val="3BA97A9D"/>
    <w:rsid w:val="3EE8B85B"/>
    <w:rsid w:val="416CFDD5"/>
    <w:rsid w:val="42CDC5BB"/>
    <w:rsid w:val="442A63D0"/>
    <w:rsid w:val="4EFB4B35"/>
    <w:rsid w:val="4F8063AA"/>
    <w:rsid w:val="538F2380"/>
    <w:rsid w:val="55D8C0F4"/>
    <w:rsid w:val="651C6B14"/>
    <w:rsid w:val="66747376"/>
    <w:rsid w:val="689FE7C8"/>
    <w:rsid w:val="6B37AC5C"/>
    <w:rsid w:val="6EE16E36"/>
    <w:rsid w:val="7A9CD298"/>
    <w:rsid w:val="7DD4735A"/>
    <w:rsid w:val="7FA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3D37"/>
  <w15:chartTrackingRefBased/>
  <w15:docId w15:val="{5507A495-634A-4A8F-922A-8DF702B1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4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A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275B"/>
    <w:rPr>
      <w:b/>
      <w:bCs/>
    </w:rPr>
  </w:style>
  <w:style w:type="character" w:styleId="Hyperlink">
    <w:name w:val="Hyperlink"/>
    <w:basedOn w:val="DefaultParagraphFont"/>
    <w:uiPriority w:val="99"/>
    <w:unhideWhenUsed/>
    <w:rsid w:val="00C345F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gude@plymouth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c-swp.nihr.ac.uk/research/projects/cyp-social-prescribing-mental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54DD05796FC4388EFAD113EDC046B" ma:contentTypeVersion="13" ma:contentTypeDescription="Create a new document." ma:contentTypeScope="" ma:versionID="af72ed3aaf8436605cf47379a9bf27bd">
  <xsd:schema xmlns:xsd="http://www.w3.org/2001/XMLSchema" xmlns:xs="http://www.w3.org/2001/XMLSchema" xmlns:p="http://schemas.microsoft.com/office/2006/metadata/properties" xmlns:ns3="c2bafd68-8a31-46fe-9eb7-bfd07d2d3116" xmlns:ns4="e691e814-639d-4a6f-8c07-17c94b060ef9" targetNamespace="http://schemas.microsoft.com/office/2006/metadata/properties" ma:root="true" ma:fieldsID="198b005d5fc1576aef0d5d42e82465ef" ns3:_="" ns4:_="">
    <xsd:import namespace="c2bafd68-8a31-46fe-9eb7-bfd07d2d3116"/>
    <xsd:import namespace="e691e814-639d-4a6f-8c07-17c94b060e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fd68-8a31-46fe-9eb7-bfd07d2d31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e814-639d-4a6f-8c07-17c94b060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4571E-B488-45B1-B554-20D7AE2FE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305B0-9895-4E2D-8D87-442FA7B2084F}">
  <ds:schemaRefs>
    <ds:schemaRef ds:uri="http://purl.org/dc/elements/1.1/"/>
    <ds:schemaRef ds:uri="http://schemas.microsoft.com/office/2006/metadata/properties"/>
    <ds:schemaRef ds:uri="e691e814-639d-4a6f-8c07-17c94b060e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afd68-8a31-46fe-9eb7-bfd07d2d31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E51C18-764F-488C-B0CF-84294F58E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afd68-8a31-46fe-9eb7-bfd07d2d3116"/>
    <ds:schemaRef ds:uri="e691e814-639d-4a6f-8c07-17c94b060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Gude</dc:creator>
  <cp:keywords/>
  <dc:description/>
  <cp:lastModifiedBy>Alex Gude</cp:lastModifiedBy>
  <cp:revision>2</cp:revision>
  <dcterms:created xsi:type="dcterms:W3CDTF">2022-01-19T14:46:00Z</dcterms:created>
  <dcterms:modified xsi:type="dcterms:W3CDTF">2022-01-19T14:46:00Z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0x010100A2D54DD05796FC4388EFAD113EDC046B</vt:lpwstr>
  </property>
</Properties>
</file>