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E597B" w14:textId="60AE887B" w:rsidR="00083A85" w:rsidRPr="000505EC" w:rsidRDefault="00083A85" w:rsidP="00083A85">
      <w:pPr>
        <w:rPr>
          <w:color w:val="FF0000"/>
        </w:rPr>
      </w:pPr>
    </w:p>
    <w:p w14:paraId="6E4F9517" w14:textId="77777777" w:rsidR="00892AD4" w:rsidRPr="00892AD4" w:rsidRDefault="00892AD4" w:rsidP="00892AD4"/>
    <w:p w14:paraId="47B2691B" w14:textId="227710F2" w:rsidR="00892AD4" w:rsidRPr="00892AD4" w:rsidRDefault="00F408C6" w:rsidP="00892AD4">
      <w:pPr>
        <w:pStyle w:val="Title"/>
        <w:rPr>
          <w:rFonts w:ascii="Arial Black" w:hAnsi="Arial Black" w:cs="Times New Roman (Headings CS)"/>
          <w:b/>
        </w:rPr>
      </w:pPr>
      <w:r>
        <w:rPr>
          <w:rFonts w:ascii="Arial Black" w:hAnsi="Arial Black" w:cs="Times New Roman (Headings CS)"/>
          <w:b/>
        </w:rPr>
        <w:t>NASSS-CAT (LONG VERSION)</w:t>
      </w:r>
    </w:p>
    <w:p w14:paraId="40643DCD" w14:textId="7A1B1DF0" w:rsidR="00892AD4" w:rsidRPr="00892AD4" w:rsidRDefault="00892AD4" w:rsidP="00892AD4">
      <w:r>
        <w:t xml:space="preserve"> </w:t>
      </w:r>
    </w:p>
    <w:p w14:paraId="574E2C70" w14:textId="60A3B9A9" w:rsidR="006F1399" w:rsidRDefault="005F2E7B" w:rsidP="006F1399">
      <w:pPr>
        <w:pStyle w:val="Title"/>
        <w:rPr>
          <w:rFonts w:ascii="Arial Black" w:hAnsi="Arial Black" w:cs="Times New Roman (Headings CS)"/>
          <w:b/>
        </w:rPr>
      </w:pPr>
      <w:r>
        <w:rPr>
          <w:rFonts w:ascii="Arial Black" w:hAnsi="Arial Black" w:cs="Times New Roman (Headings CS)"/>
          <w:b/>
        </w:rPr>
        <w:t xml:space="preserve">Assessing and handling complexity in </w:t>
      </w:r>
      <w:r w:rsidRPr="005F2E7B">
        <w:rPr>
          <w:rFonts w:ascii="Arial Black" w:hAnsi="Arial Black" w:cs="Times New Roman (Headings CS)"/>
          <w:b/>
        </w:rPr>
        <w:t>technology</w:t>
      </w:r>
      <w:r w:rsidR="00E1731A">
        <w:rPr>
          <w:rFonts w:ascii="Arial Black" w:hAnsi="Arial Black" w:cs="Times New Roman (Headings CS)"/>
          <w:b/>
        </w:rPr>
        <w:t xml:space="preserve"> proJECT</w:t>
      </w:r>
      <w:r>
        <w:rPr>
          <w:rFonts w:ascii="Arial Black" w:hAnsi="Arial Black" w:cs="Times New Roman (Headings CS)"/>
          <w:b/>
        </w:rPr>
        <w:t>s</w:t>
      </w:r>
    </w:p>
    <w:p w14:paraId="320F70DC" w14:textId="77777777" w:rsidR="00DB3AAD" w:rsidRPr="00DB3AAD" w:rsidRDefault="00DB3AAD" w:rsidP="00DB3AAD"/>
    <w:p w14:paraId="6D0BAB1D" w14:textId="4ED4FD63" w:rsidR="006F1399" w:rsidRPr="00E1731A" w:rsidRDefault="00BD2A76" w:rsidP="00083A85">
      <w:pPr>
        <w:pStyle w:val="Subtitle"/>
        <w:pBdr>
          <w:left w:val="none" w:sz="0" w:space="0" w:color="auto"/>
        </w:pBdr>
        <w:rPr>
          <w:rFonts w:asciiTheme="minorHAnsi" w:hAnsiTheme="minorHAnsi" w:cstheme="minorHAnsi"/>
        </w:rPr>
      </w:pPr>
      <w:r w:rsidRPr="00E1731A">
        <w:rPr>
          <w:rFonts w:asciiTheme="minorHAnsi" w:hAnsiTheme="minorHAnsi" w:cstheme="minorHAnsi"/>
        </w:rPr>
        <w:t xml:space="preserve">© </w:t>
      </w:r>
      <w:r w:rsidR="00470DC4" w:rsidRPr="00E1731A">
        <w:rPr>
          <w:rFonts w:asciiTheme="minorHAnsi" w:hAnsiTheme="minorHAnsi" w:cstheme="minorHAnsi"/>
        </w:rPr>
        <w:t>Professor Trish Greenha</w:t>
      </w:r>
      <w:r w:rsidR="00DB3AAD" w:rsidRPr="00E1731A">
        <w:rPr>
          <w:rFonts w:asciiTheme="minorHAnsi" w:hAnsiTheme="minorHAnsi" w:cstheme="minorHAnsi"/>
        </w:rPr>
        <w:t>l</w:t>
      </w:r>
      <w:r w:rsidR="00470DC4" w:rsidRPr="00E1731A">
        <w:rPr>
          <w:rFonts w:asciiTheme="minorHAnsi" w:hAnsiTheme="minorHAnsi" w:cstheme="minorHAnsi"/>
        </w:rPr>
        <w:t>gh</w:t>
      </w:r>
      <w:r w:rsidR="00790729">
        <w:rPr>
          <w:rFonts w:asciiTheme="minorHAnsi" w:hAnsiTheme="minorHAnsi" w:cstheme="minorHAnsi"/>
        </w:rPr>
        <w:t xml:space="preserve">, </w:t>
      </w:r>
      <w:r w:rsidR="00470DC4" w:rsidRPr="00E1731A">
        <w:rPr>
          <w:rFonts w:asciiTheme="minorHAnsi" w:hAnsiTheme="minorHAnsi" w:cstheme="minorHAnsi"/>
        </w:rPr>
        <w:t>University of Oxford</w:t>
      </w:r>
      <w:r w:rsidR="00D67F2D">
        <w:rPr>
          <w:rFonts w:asciiTheme="minorHAnsi" w:hAnsiTheme="minorHAnsi" w:cstheme="minorHAnsi"/>
        </w:rPr>
        <w:t>, and</w:t>
      </w:r>
      <w:r w:rsidR="00470DC4" w:rsidRPr="00E1731A">
        <w:rPr>
          <w:rFonts w:asciiTheme="minorHAnsi" w:hAnsiTheme="minorHAnsi" w:cstheme="minorHAnsi"/>
        </w:rPr>
        <w:t xml:space="preserve"> </w:t>
      </w:r>
      <w:r w:rsidR="00D20401">
        <w:rPr>
          <w:rFonts w:asciiTheme="minorHAnsi" w:hAnsiTheme="minorHAnsi" w:cstheme="minorHAnsi"/>
        </w:rPr>
        <w:t xml:space="preserve">mHabitat </w:t>
      </w:r>
    </w:p>
    <w:p w14:paraId="73B05CFC" w14:textId="01437636" w:rsidR="006F1399" w:rsidRDefault="006F1399" w:rsidP="006F1399">
      <w:pPr>
        <w:rPr>
          <w:rFonts w:asciiTheme="minorHAnsi" w:hAnsiTheme="minorHAnsi" w:cstheme="minorHAnsi"/>
          <w:sz w:val="20"/>
        </w:rPr>
      </w:pPr>
    </w:p>
    <w:p w14:paraId="1AF72EFD" w14:textId="77777777" w:rsidR="00BD2A76" w:rsidRPr="00E1731A" w:rsidRDefault="00BD2A76" w:rsidP="00B134F3">
      <w:pPr>
        <w:rPr>
          <w:rFonts w:asciiTheme="minorHAnsi" w:hAnsiTheme="minorHAnsi" w:cstheme="minorHAnsi"/>
          <w:sz w:val="22"/>
          <w:szCs w:val="22"/>
        </w:rPr>
      </w:pPr>
    </w:p>
    <w:p w14:paraId="17D26EF6" w14:textId="77777777" w:rsidR="00BD2A76" w:rsidRPr="00E1731A" w:rsidRDefault="00BD2A76" w:rsidP="00B134F3">
      <w:pPr>
        <w:rPr>
          <w:rFonts w:asciiTheme="minorHAnsi" w:hAnsiTheme="minorHAnsi" w:cstheme="minorHAnsi"/>
          <w:sz w:val="8"/>
          <w:szCs w:val="8"/>
        </w:rPr>
      </w:pPr>
    </w:p>
    <w:p w14:paraId="34ED15D3" w14:textId="68BE4B3E" w:rsidR="00FA13F8" w:rsidRPr="00FA13F8" w:rsidRDefault="00FA13F8" w:rsidP="00B134F3">
      <w:pPr>
        <w:rPr>
          <w:rFonts w:asciiTheme="minorHAnsi" w:hAnsiTheme="minorHAnsi" w:cstheme="minorHAnsi"/>
          <w:i/>
        </w:rPr>
      </w:pPr>
      <w:r w:rsidRPr="00FA13F8">
        <w:rPr>
          <w:rFonts w:asciiTheme="minorHAnsi" w:hAnsiTheme="minorHAnsi" w:cstheme="minorHAnsi"/>
          <w:i/>
        </w:rPr>
        <w:t>Introduction</w:t>
      </w:r>
    </w:p>
    <w:p w14:paraId="27154E1B" w14:textId="5260BD17" w:rsidR="00484B59" w:rsidRDefault="006F1399" w:rsidP="00B134F3">
      <w:pPr>
        <w:rPr>
          <w:rFonts w:asciiTheme="minorHAnsi" w:hAnsiTheme="minorHAnsi" w:cstheme="minorHAnsi"/>
        </w:rPr>
      </w:pPr>
      <w:r w:rsidRPr="00E1731A">
        <w:rPr>
          <w:rFonts w:asciiTheme="minorHAnsi" w:hAnsiTheme="minorHAnsi" w:cstheme="minorHAnsi"/>
        </w:rPr>
        <w:t xml:space="preserve">This </w:t>
      </w:r>
      <w:r w:rsidR="00FA13F8">
        <w:rPr>
          <w:rFonts w:asciiTheme="minorHAnsi" w:hAnsiTheme="minorHAnsi" w:cstheme="minorHAnsi"/>
        </w:rPr>
        <w:t xml:space="preserve">evidence-based </w:t>
      </w:r>
      <w:r w:rsidR="00470DC4" w:rsidRPr="00E1731A">
        <w:rPr>
          <w:rFonts w:asciiTheme="minorHAnsi" w:hAnsiTheme="minorHAnsi" w:cstheme="minorHAnsi"/>
        </w:rPr>
        <w:t>guide</w:t>
      </w:r>
      <w:r w:rsidR="00FA13F8">
        <w:rPr>
          <w:rFonts w:asciiTheme="minorHAnsi" w:hAnsiTheme="minorHAnsi" w:cstheme="minorHAnsi"/>
        </w:rPr>
        <w:t xml:space="preserve"> has been developed from a systematic literature review and extensive primary research. It</w:t>
      </w:r>
      <w:r w:rsidRPr="00E1731A">
        <w:rPr>
          <w:rFonts w:asciiTheme="minorHAnsi" w:hAnsiTheme="minorHAnsi" w:cstheme="minorHAnsi"/>
        </w:rPr>
        <w:t xml:space="preserve"> is designed to help you </w:t>
      </w:r>
      <w:r w:rsidR="00B20B56">
        <w:rPr>
          <w:rFonts w:asciiTheme="minorHAnsi" w:hAnsiTheme="minorHAnsi" w:cstheme="minorHAnsi"/>
        </w:rPr>
        <w:t>reflect on your ideas and goals for</w:t>
      </w:r>
      <w:r w:rsidRPr="00E1731A">
        <w:rPr>
          <w:rFonts w:asciiTheme="minorHAnsi" w:hAnsiTheme="minorHAnsi" w:cstheme="minorHAnsi"/>
        </w:rPr>
        <w:t xml:space="preserve"> a </w:t>
      </w:r>
      <w:r w:rsidRPr="002A2699">
        <w:rPr>
          <w:rFonts w:asciiTheme="minorHAnsi" w:hAnsiTheme="minorHAnsi" w:cstheme="minorHAnsi"/>
          <w:b/>
          <w:color w:val="2F5496" w:themeColor="accent1" w:themeShade="BF"/>
        </w:rPr>
        <w:t>technology-supported change project</w:t>
      </w:r>
      <w:r w:rsidR="00470DC4" w:rsidRPr="00E1731A">
        <w:rPr>
          <w:rFonts w:asciiTheme="minorHAnsi" w:hAnsiTheme="minorHAnsi" w:cstheme="minorHAnsi"/>
        </w:rPr>
        <w:t xml:space="preserve"> in health</w:t>
      </w:r>
      <w:r w:rsidRPr="00E1731A">
        <w:rPr>
          <w:rFonts w:asciiTheme="minorHAnsi" w:hAnsiTheme="minorHAnsi" w:cstheme="minorHAnsi"/>
        </w:rPr>
        <w:t xml:space="preserve"> or social care</w:t>
      </w:r>
      <w:r w:rsidR="00B20B56">
        <w:rPr>
          <w:rFonts w:asciiTheme="minorHAnsi" w:hAnsiTheme="minorHAnsi" w:cstheme="minorHAnsi"/>
        </w:rPr>
        <w:t xml:space="preserve"> and work towards a project plan</w:t>
      </w:r>
      <w:r w:rsidRPr="00E1731A">
        <w:rPr>
          <w:rFonts w:asciiTheme="minorHAnsi" w:hAnsiTheme="minorHAnsi" w:cstheme="minorHAnsi"/>
        </w:rPr>
        <w:t xml:space="preserve">. </w:t>
      </w:r>
      <w:r w:rsidR="00470DC4" w:rsidRPr="00E1731A">
        <w:rPr>
          <w:rFonts w:asciiTheme="minorHAnsi" w:hAnsiTheme="minorHAnsi" w:cstheme="minorHAnsi"/>
        </w:rPr>
        <w:t xml:space="preserve">A high proportion </w:t>
      </w:r>
      <w:r w:rsidR="00B20B56">
        <w:rPr>
          <w:rFonts w:asciiTheme="minorHAnsi" w:hAnsiTheme="minorHAnsi" w:cstheme="minorHAnsi"/>
        </w:rPr>
        <w:t xml:space="preserve">of </w:t>
      </w:r>
      <w:r w:rsidR="00470DC4" w:rsidRPr="00E1731A">
        <w:rPr>
          <w:rFonts w:asciiTheme="minorHAnsi" w:hAnsiTheme="minorHAnsi" w:cstheme="minorHAnsi"/>
        </w:rPr>
        <w:t>such projects fail, but there are ways of improving the chances that your project will succeed</w:t>
      </w:r>
      <w:r w:rsidRPr="00E1731A">
        <w:rPr>
          <w:rFonts w:asciiTheme="minorHAnsi" w:hAnsiTheme="minorHAnsi" w:cstheme="minorHAnsi"/>
        </w:rPr>
        <w:t>.</w:t>
      </w:r>
      <w:r w:rsidR="005F2E7B" w:rsidRPr="00E1731A">
        <w:rPr>
          <w:rFonts w:asciiTheme="minorHAnsi" w:hAnsiTheme="minorHAnsi" w:cstheme="minorHAnsi"/>
        </w:rPr>
        <w:t xml:space="preserve"> </w:t>
      </w:r>
    </w:p>
    <w:p w14:paraId="0AD70C2D" w14:textId="77777777" w:rsidR="00484B59" w:rsidRDefault="00484B59" w:rsidP="00B134F3">
      <w:pPr>
        <w:rPr>
          <w:rFonts w:asciiTheme="minorHAnsi" w:hAnsiTheme="minorHAnsi" w:cstheme="minorHAnsi"/>
        </w:rPr>
      </w:pPr>
    </w:p>
    <w:p w14:paraId="4616158E" w14:textId="4EE27AD0" w:rsidR="006F1399" w:rsidRPr="00E1731A" w:rsidRDefault="00470DC4" w:rsidP="00B134F3">
      <w:pPr>
        <w:rPr>
          <w:rFonts w:asciiTheme="minorHAnsi" w:hAnsiTheme="minorHAnsi" w:cstheme="minorHAnsi"/>
        </w:rPr>
      </w:pPr>
      <w:r w:rsidRPr="00E1731A">
        <w:rPr>
          <w:rFonts w:asciiTheme="minorHAnsi" w:hAnsiTheme="minorHAnsi" w:cstheme="minorHAnsi"/>
        </w:rPr>
        <w:t>Technology projects are characteri</w:t>
      </w:r>
      <w:r w:rsidR="00484B59">
        <w:rPr>
          <w:rFonts w:asciiTheme="minorHAnsi" w:hAnsiTheme="minorHAnsi" w:cstheme="minorHAnsi"/>
        </w:rPr>
        <w:t>s</w:t>
      </w:r>
      <w:r w:rsidRPr="00E1731A">
        <w:rPr>
          <w:rFonts w:asciiTheme="minorHAnsi" w:hAnsiTheme="minorHAnsi" w:cstheme="minorHAnsi"/>
        </w:rPr>
        <w:t xml:space="preserve">ed by </w:t>
      </w:r>
      <w:r w:rsidRPr="002A2699">
        <w:rPr>
          <w:rFonts w:asciiTheme="minorHAnsi" w:hAnsiTheme="minorHAnsi" w:cstheme="minorHAnsi"/>
          <w:b/>
          <w:color w:val="2F5496" w:themeColor="accent1" w:themeShade="BF"/>
        </w:rPr>
        <w:t>c</w:t>
      </w:r>
      <w:r w:rsidR="006F1399" w:rsidRPr="002A2699">
        <w:rPr>
          <w:rFonts w:asciiTheme="minorHAnsi" w:hAnsiTheme="minorHAnsi" w:cstheme="minorHAnsi"/>
          <w:b/>
          <w:color w:val="2F5496" w:themeColor="accent1" w:themeShade="BF"/>
        </w:rPr>
        <w:t>omplexity</w:t>
      </w:r>
      <w:r w:rsidR="006F1399" w:rsidRPr="00E1731A">
        <w:rPr>
          <w:rFonts w:asciiTheme="minorHAnsi" w:hAnsiTheme="minorHAnsi" w:cstheme="minorHAnsi"/>
          <w:color w:val="2F5496" w:themeColor="accent1" w:themeShade="BF"/>
        </w:rPr>
        <w:t xml:space="preserve"> </w:t>
      </w:r>
      <w:r w:rsidRPr="00E1731A">
        <w:rPr>
          <w:rFonts w:asciiTheme="minorHAnsi" w:hAnsiTheme="minorHAnsi" w:cstheme="minorHAnsi"/>
        </w:rPr>
        <w:t>–</w:t>
      </w:r>
      <w:r w:rsidR="00D12218" w:rsidRPr="00E1731A">
        <w:rPr>
          <w:rFonts w:asciiTheme="minorHAnsi" w:hAnsiTheme="minorHAnsi" w:cstheme="minorHAnsi"/>
        </w:rPr>
        <w:t xml:space="preserve"> </w:t>
      </w:r>
      <w:r w:rsidR="00892AD4">
        <w:rPr>
          <w:rFonts w:asciiTheme="minorHAnsi" w:hAnsiTheme="minorHAnsi" w:cstheme="minorHAnsi"/>
        </w:rPr>
        <w:t>i.e.</w:t>
      </w:r>
      <w:r w:rsidR="00484B59">
        <w:rPr>
          <w:rFonts w:asciiTheme="minorHAnsi" w:hAnsiTheme="minorHAnsi" w:cstheme="minorHAnsi"/>
        </w:rPr>
        <w:t xml:space="preserve"> </w:t>
      </w:r>
      <w:r w:rsidRPr="00E1731A">
        <w:rPr>
          <w:rFonts w:asciiTheme="minorHAnsi" w:hAnsiTheme="minorHAnsi" w:cstheme="minorHAnsi"/>
        </w:rPr>
        <w:t>they have</w:t>
      </w:r>
      <w:r w:rsidR="006F1399" w:rsidRPr="00E1731A">
        <w:rPr>
          <w:rFonts w:asciiTheme="minorHAnsi" w:hAnsiTheme="minorHAnsi" w:cstheme="minorHAnsi"/>
        </w:rPr>
        <w:t xml:space="preserve"> multiple interacting </w:t>
      </w:r>
      <w:r w:rsidR="00484B59">
        <w:rPr>
          <w:rFonts w:asciiTheme="minorHAnsi" w:hAnsiTheme="minorHAnsi" w:cstheme="minorHAnsi"/>
        </w:rPr>
        <w:t xml:space="preserve">components that </w:t>
      </w:r>
      <w:r w:rsidR="006F1399" w:rsidRPr="00E1731A">
        <w:rPr>
          <w:rFonts w:asciiTheme="minorHAnsi" w:hAnsiTheme="minorHAnsi" w:cstheme="minorHAnsi"/>
        </w:rPr>
        <w:t>cannot be tightly controlled</w:t>
      </w:r>
      <w:r w:rsidR="00484B59">
        <w:rPr>
          <w:rFonts w:asciiTheme="minorHAnsi" w:hAnsiTheme="minorHAnsi" w:cstheme="minorHAnsi"/>
        </w:rPr>
        <w:t xml:space="preserve">. </w:t>
      </w:r>
      <w:r w:rsidR="00484B59" w:rsidRPr="00484B59">
        <w:rPr>
          <w:rFonts w:asciiTheme="minorHAnsi" w:hAnsiTheme="minorHAnsi" w:cstheme="minorHAnsi"/>
        </w:rPr>
        <w:t xml:space="preserve">Complex projects are </w:t>
      </w:r>
      <w:r w:rsidR="00484B59">
        <w:rPr>
          <w:rFonts w:asciiTheme="minorHAnsi" w:hAnsiTheme="minorHAnsi" w:cstheme="minorHAnsi"/>
        </w:rPr>
        <w:t xml:space="preserve">unpredictable and risky, hence </w:t>
      </w:r>
      <w:r w:rsidR="00484B59" w:rsidRPr="00484B59">
        <w:rPr>
          <w:rFonts w:asciiTheme="minorHAnsi" w:hAnsiTheme="minorHAnsi" w:cstheme="minorHAnsi"/>
        </w:rPr>
        <w:t xml:space="preserve">less likely to succeed than simple ones. </w:t>
      </w:r>
      <w:r w:rsidR="00484B59">
        <w:rPr>
          <w:rFonts w:asciiTheme="minorHAnsi" w:hAnsiTheme="minorHAnsi" w:cstheme="minorHAnsi"/>
        </w:rPr>
        <w:t>This guide</w:t>
      </w:r>
      <w:r w:rsidR="00484B59" w:rsidRPr="00484B59">
        <w:rPr>
          <w:rFonts w:asciiTheme="minorHAnsi" w:hAnsiTheme="minorHAnsi" w:cstheme="minorHAnsi"/>
        </w:rPr>
        <w:t xml:space="preserve"> </w:t>
      </w:r>
      <w:r w:rsidR="00484B59">
        <w:rPr>
          <w:rFonts w:asciiTheme="minorHAnsi" w:hAnsiTheme="minorHAnsi" w:cstheme="minorHAnsi"/>
        </w:rPr>
        <w:t>will help</w:t>
      </w:r>
      <w:r w:rsidR="00484B59" w:rsidRPr="00484B59">
        <w:rPr>
          <w:rFonts w:asciiTheme="minorHAnsi" w:hAnsiTheme="minorHAnsi" w:cstheme="minorHAnsi"/>
        </w:rPr>
        <w:t xml:space="preserve"> you to </w:t>
      </w:r>
      <w:r w:rsidR="00484B59">
        <w:rPr>
          <w:rFonts w:asciiTheme="minorHAnsi" w:hAnsiTheme="minorHAnsi" w:cstheme="minorHAnsi"/>
        </w:rPr>
        <w:t xml:space="preserve">identify the different areas of complexity </w:t>
      </w:r>
      <w:r w:rsidR="00484B59" w:rsidRPr="00484B59">
        <w:rPr>
          <w:rFonts w:asciiTheme="minorHAnsi" w:hAnsiTheme="minorHAnsi" w:cstheme="minorHAnsi"/>
        </w:rPr>
        <w:t xml:space="preserve">(that is, the uncertainties, interdependencies and </w:t>
      </w:r>
      <w:r w:rsidR="00484B59">
        <w:rPr>
          <w:rFonts w:asciiTheme="minorHAnsi" w:hAnsiTheme="minorHAnsi" w:cstheme="minorHAnsi"/>
        </w:rPr>
        <w:t xml:space="preserve">possible </w:t>
      </w:r>
      <w:r w:rsidR="00484B59" w:rsidRPr="00484B59">
        <w:rPr>
          <w:rFonts w:asciiTheme="minorHAnsi" w:hAnsiTheme="minorHAnsi" w:cstheme="minorHAnsi"/>
        </w:rPr>
        <w:t xml:space="preserve">unintended consequences) </w:t>
      </w:r>
      <w:r w:rsidR="00484B59">
        <w:rPr>
          <w:rFonts w:asciiTheme="minorHAnsi" w:hAnsiTheme="minorHAnsi" w:cstheme="minorHAnsi"/>
        </w:rPr>
        <w:t>in your project and think of ways to reduce or manage these</w:t>
      </w:r>
      <w:r w:rsidR="00CF39DC">
        <w:rPr>
          <w:rFonts w:asciiTheme="minorHAnsi" w:hAnsiTheme="minorHAnsi" w:cstheme="minorHAnsi"/>
        </w:rPr>
        <w:t xml:space="preserve"> (e.g. by making some aspects simpler or mitigating risks)</w:t>
      </w:r>
      <w:r w:rsidR="00484B59" w:rsidRPr="00484B59">
        <w:rPr>
          <w:rFonts w:asciiTheme="minorHAnsi" w:hAnsiTheme="minorHAnsi" w:cstheme="minorHAnsi"/>
        </w:rPr>
        <w:t xml:space="preserve">  </w:t>
      </w:r>
    </w:p>
    <w:p w14:paraId="79A52F4B" w14:textId="489EFE4A" w:rsidR="00E1731A" w:rsidRDefault="00E1731A" w:rsidP="00B134F3">
      <w:pPr>
        <w:rPr>
          <w:rFonts w:asciiTheme="minorHAnsi" w:hAnsiTheme="minorHAnsi" w:cstheme="minorHAnsi"/>
        </w:rPr>
      </w:pPr>
    </w:p>
    <w:p w14:paraId="1B355AE8" w14:textId="2631F6F3" w:rsidR="00FA13F8" w:rsidRPr="00FA13F8" w:rsidRDefault="00FA13F8" w:rsidP="0055429B">
      <w:pPr>
        <w:rPr>
          <w:rFonts w:asciiTheme="minorHAnsi" w:hAnsiTheme="minorHAnsi" w:cstheme="minorHAnsi"/>
          <w:i/>
          <w:color w:val="000000" w:themeColor="text1"/>
        </w:rPr>
      </w:pPr>
      <w:r w:rsidRPr="00FA13F8">
        <w:rPr>
          <w:rFonts w:asciiTheme="minorHAnsi" w:hAnsiTheme="minorHAnsi" w:cstheme="minorHAnsi"/>
          <w:i/>
          <w:color w:val="000000" w:themeColor="text1"/>
        </w:rPr>
        <w:t>How to use this guide</w:t>
      </w:r>
    </w:p>
    <w:p w14:paraId="23369D76" w14:textId="3FD32A3A" w:rsidR="00FA13F8" w:rsidRDefault="0055429B" w:rsidP="00FA13F8">
      <w:pPr>
        <w:rPr>
          <w:rFonts w:asciiTheme="minorHAnsi" w:hAnsiTheme="minorHAnsi" w:cstheme="minorHAnsi"/>
          <w:color w:val="000000" w:themeColor="text1"/>
        </w:rPr>
      </w:pPr>
      <w:r w:rsidRPr="00E1731A">
        <w:rPr>
          <w:rFonts w:asciiTheme="minorHAnsi" w:hAnsiTheme="minorHAnsi" w:cstheme="minorHAnsi"/>
          <w:color w:val="000000" w:themeColor="text1"/>
        </w:rPr>
        <w:t xml:space="preserve">We recommend </w:t>
      </w:r>
      <w:r w:rsidR="00892AD4">
        <w:rPr>
          <w:rFonts w:asciiTheme="minorHAnsi" w:hAnsiTheme="minorHAnsi" w:cstheme="minorHAnsi"/>
          <w:color w:val="000000" w:themeColor="text1"/>
        </w:rPr>
        <w:t xml:space="preserve">that </w:t>
      </w:r>
      <w:r w:rsidRPr="00E1731A">
        <w:rPr>
          <w:rFonts w:asciiTheme="minorHAnsi" w:hAnsiTheme="minorHAnsi" w:cstheme="minorHAnsi"/>
          <w:color w:val="000000" w:themeColor="text1"/>
        </w:rPr>
        <w:t>you start using this guide as early a</w:t>
      </w:r>
      <w:r w:rsidR="00E9746F">
        <w:rPr>
          <w:rFonts w:asciiTheme="minorHAnsi" w:hAnsiTheme="minorHAnsi" w:cstheme="minorHAnsi"/>
          <w:color w:val="000000" w:themeColor="text1"/>
        </w:rPr>
        <w:t>s</w:t>
      </w:r>
      <w:r w:rsidRPr="00E1731A">
        <w:rPr>
          <w:rFonts w:asciiTheme="minorHAnsi" w:hAnsiTheme="minorHAnsi" w:cstheme="minorHAnsi"/>
          <w:color w:val="000000" w:themeColor="text1"/>
        </w:rPr>
        <w:t xml:space="preserve"> possible and keep revisiting it as your project unfolds.</w:t>
      </w:r>
      <w:r w:rsidR="00FA13F8">
        <w:rPr>
          <w:rFonts w:asciiTheme="minorHAnsi" w:hAnsiTheme="minorHAnsi" w:cstheme="minorHAnsi"/>
          <w:color w:val="000000" w:themeColor="text1"/>
        </w:rPr>
        <w:t xml:space="preserve"> It will only take you a few minutes to skim </w:t>
      </w:r>
      <w:r w:rsidR="00E9746F">
        <w:rPr>
          <w:rFonts w:asciiTheme="minorHAnsi" w:hAnsiTheme="minorHAnsi" w:cstheme="minorHAnsi"/>
          <w:color w:val="000000" w:themeColor="text1"/>
        </w:rPr>
        <w:t>through it</w:t>
      </w:r>
      <w:r w:rsidR="00FA13F8">
        <w:rPr>
          <w:rFonts w:asciiTheme="minorHAnsi" w:hAnsiTheme="minorHAnsi" w:cstheme="minorHAnsi"/>
          <w:color w:val="000000" w:themeColor="text1"/>
        </w:rPr>
        <w:t xml:space="preserve"> and gain an initial orientation, but working carefully through the detail of the guide will take much longer.</w:t>
      </w:r>
      <w:r w:rsidRPr="00E1731A">
        <w:rPr>
          <w:rFonts w:asciiTheme="minorHAnsi" w:hAnsiTheme="minorHAnsi" w:cstheme="minorHAnsi"/>
          <w:color w:val="000000" w:themeColor="text1"/>
        </w:rPr>
        <w:t xml:space="preserve"> </w:t>
      </w:r>
      <w:r w:rsidR="00FA13F8">
        <w:rPr>
          <w:rFonts w:asciiTheme="minorHAnsi" w:hAnsiTheme="minorHAnsi" w:cstheme="minorHAnsi"/>
          <w:color w:val="000000" w:themeColor="text1"/>
        </w:rPr>
        <w:t>There is no ‘right’ way to use the guide; it</w:t>
      </w:r>
      <w:r w:rsidRPr="00E1731A">
        <w:rPr>
          <w:rFonts w:asciiTheme="minorHAnsi" w:hAnsiTheme="minorHAnsi" w:cstheme="minorHAnsi"/>
          <w:color w:val="000000" w:themeColor="text1"/>
        </w:rPr>
        <w:t xml:space="preserve"> is intended to prompt conversations and </w:t>
      </w:r>
      <w:r>
        <w:rPr>
          <w:rFonts w:asciiTheme="minorHAnsi" w:hAnsiTheme="minorHAnsi" w:cstheme="minorHAnsi"/>
          <w:color w:val="000000" w:themeColor="text1"/>
        </w:rPr>
        <w:t>help you bring together</w:t>
      </w:r>
      <w:r w:rsidRPr="00E1731A">
        <w:rPr>
          <w:rFonts w:asciiTheme="minorHAnsi" w:hAnsiTheme="minorHAnsi" w:cstheme="minorHAnsi"/>
          <w:color w:val="000000" w:themeColor="text1"/>
        </w:rPr>
        <w:t xml:space="preserve"> different areas </w:t>
      </w:r>
      <w:r>
        <w:rPr>
          <w:rFonts w:asciiTheme="minorHAnsi" w:hAnsiTheme="minorHAnsi" w:cstheme="minorHAnsi"/>
          <w:color w:val="000000" w:themeColor="text1"/>
        </w:rPr>
        <w:t xml:space="preserve">of </w:t>
      </w:r>
      <w:r w:rsidRPr="00E1731A">
        <w:rPr>
          <w:rFonts w:asciiTheme="minorHAnsi" w:hAnsiTheme="minorHAnsi" w:cstheme="minorHAnsi"/>
          <w:color w:val="000000" w:themeColor="text1"/>
        </w:rPr>
        <w:t xml:space="preserve">expertise (such as clinical, technical and business development). </w:t>
      </w:r>
      <w:r w:rsidR="00FA13F8">
        <w:rPr>
          <w:rFonts w:asciiTheme="minorHAnsi" w:hAnsiTheme="minorHAnsi" w:cstheme="minorHAnsi"/>
          <w:color w:val="000000" w:themeColor="text1"/>
        </w:rPr>
        <w:t>For example, you could assign different parts of the guide to different people</w:t>
      </w:r>
      <w:r w:rsidR="00E9746F">
        <w:rPr>
          <w:rFonts w:asciiTheme="minorHAnsi" w:hAnsiTheme="minorHAnsi" w:cstheme="minorHAnsi"/>
          <w:color w:val="000000" w:themeColor="text1"/>
        </w:rPr>
        <w:t xml:space="preserve"> to fill in in detail</w:t>
      </w:r>
      <w:r w:rsidR="00FA13F8">
        <w:rPr>
          <w:rFonts w:asciiTheme="minorHAnsi" w:hAnsiTheme="minorHAnsi" w:cstheme="minorHAnsi"/>
          <w:color w:val="000000" w:themeColor="text1"/>
        </w:rPr>
        <w:t xml:space="preserve">, then </w:t>
      </w:r>
      <w:r w:rsidR="00E9746F">
        <w:rPr>
          <w:rFonts w:asciiTheme="minorHAnsi" w:hAnsiTheme="minorHAnsi" w:cstheme="minorHAnsi"/>
          <w:color w:val="000000" w:themeColor="text1"/>
        </w:rPr>
        <w:t>re</w:t>
      </w:r>
      <w:r w:rsidR="00FA13F8">
        <w:rPr>
          <w:rFonts w:asciiTheme="minorHAnsi" w:hAnsiTheme="minorHAnsi" w:cstheme="minorHAnsi"/>
          <w:color w:val="000000" w:themeColor="text1"/>
        </w:rPr>
        <w:t>convene and compare your responses.</w:t>
      </w:r>
      <w:r w:rsidR="00892AD4">
        <w:rPr>
          <w:rFonts w:asciiTheme="minorHAnsi" w:hAnsiTheme="minorHAnsi" w:cstheme="minorHAnsi"/>
          <w:color w:val="000000" w:themeColor="text1"/>
        </w:rPr>
        <w:t xml:space="preserve"> You may wish to employ a facilitator to run a workshop with the project team.</w:t>
      </w:r>
    </w:p>
    <w:p w14:paraId="77C406B0" w14:textId="77777777" w:rsidR="00FA13F8" w:rsidRDefault="00FA13F8" w:rsidP="00B134F3">
      <w:pPr>
        <w:rPr>
          <w:rFonts w:asciiTheme="minorHAnsi" w:hAnsiTheme="minorHAnsi" w:cstheme="minorHAnsi"/>
          <w:i/>
        </w:rPr>
      </w:pPr>
    </w:p>
    <w:p w14:paraId="6D9B9D8E" w14:textId="3A3E0148" w:rsidR="00FA13F8" w:rsidRPr="00FA13F8" w:rsidRDefault="00FA13F8" w:rsidP="00B134F3">
      <w:pPr>
        <w:rPr>
          <w:rFonts w:asciiTheme="minorHAnsi" w:hAnsiTheme="minorHAnsi" w:cstheme="minorHAnsi"/>
          <w:i/>
        </w:rPr>
      </w:pPr>
      <w:r w:rsidRPr="00FA13F8">
        <w:rPr>
          <w:rFonts w:asciiTheme="minorHAnsi" w:hAnsiTheme="minorHAnsi" w:cstheme="minorHAnsi"/>
          <w:i/>
        </w:rPr>
        <w:t>Structure of this guide</w:t>
      </w:r>
    </w:p>
    <w:p w14:paraId="61D73E6D" w14:textId="14F14DBA" w:rsidR="00E1731A" w:rsidRDefault="001F3349" w:rsidP="00B134F3">
      <w:pPr>
        <w:rPr>
          <w:rFonts w:asciiTheme="minorHAnsi" w:hAnsiTheme="minorHAnsi" w:cstheme="minorHAnsi"/>
          <w:color w:val="000000" w:themeColor="text1"/>
        </w:rPr>
      </w:pPr>
      <w:r>
        <w:rPr>
          <w:rFonts w:asciiTheme="minorHAnsi" w:hAnsiTheme="minorHAnsi" w:cstheme="minorHAnsi"/>
          <w:color w:val="000000" w:themeColor="text1"/>
        </w:rPr>
        <w:t>PART 1</w:t>
      </w:r>
      <w:r w:rsidR="00892AD4">
        <w:rPr>
          <w:rFonts w:asciiTheme="minorHAnsi" w:hAnsiTheme="minorHAnsi" w:cstheme="minorHAnsi"/>
          <w:color w:val="000000" w:themeColor="text1"/>
        </w:rPr>
        <w:t xml:space="preserve"> of th</w:t>
      </w:r>
      <w:r w:rsidR="005F2E7B" w:rsidRPr="00E1731A">
        <w:rPr>
          <w:rFonts w:asciiTheme="minorHAnsi" w:hAnsiTheme="minorHAnsi" w:cstheme="minorHAnsi"/>
          <w:color w:val="000000" w:themeColor="text1"/>
        </w:rPr>
        <w:t xml:space="preserve">is guide </w:t>
      </w:r>
      <w:r w:rsidR="00083A85">
        <w:rPr>
          <w:rFonts w:asciiTheme="minorHAnsi" w:hAnsiTheme="minorHAnsi" w:cstheme="minorHAnsi"/>
          <w:color w:val="000000" w:themeColor="text1"/>
        </w:rPr>
        <w:t>is divided into</w:t>
      </w:r>
      <w:r w:rsidR="00E1731A" w:rsidRPr="00E1731A">
        <w:rPr>
          <w:rFonts w:asciiTheme="minorHAnsi" w:hAnsiTheme="minorHAnsi" w:cstheme="minorHAnsi"/>
          <w:color w:val="000000" w:themeColor="text1"/>
        </w:rPr>
        <w:t xml:space="preserve"> </w:t>
      </w:r>
      <w:r w:rsidR="00390004">
        <w:rPr>
          <w:rFonts w:asciiTheme="minorHAnsi" w:hAnsiTheme="minorHAnsi" w:cstheme="minorHAnsi"/>
          <w:color w:val="000000" w:themeColor="text1"/>
        </w:rPr>
        <w:t>6</w:t>
      </w:r>
      <w:r w:rsidR="003A0C85" w:rsidRPr="00E1731A">
        <w:rPr>
          <w:rFonts w:asciiTheme="minorHAnsi" w:hAnsiTheme="minorHAnsi" w:cstheme="minorHAnsi"/>
          <w:color w:val="000000" w:themeColor="text1"/>
        </w:rPr>
        <w:t xml:space="preserve"> </w:t>
      </w:r>
      <w:r w:rsidR="00E1731A" w:rsidRPr="00E1731A">
        <w:rPr>
          <w:rFonts w:asciiTheme="minorHAnsi" w:hAnsiTheme="minorHAnsi" w:cstheme="minorHAnsi"/>
          <w:color w:val="000000" w:themeColor="text1"/>
        </w:rPr>
        <w:t>domains</w:t>
      </w:r>
      <w:r w:rsidR="00390004">
        <w:rPr>
          <w:rFonts w:asciiTheme="minorHAnsi" w:hAnsiTheme="minorHAnsi" w:cstheme="minorHAnsi"/>
          <w:color w:val="000000" w:themeColor="text1"/>
        </w:rPr>
        <w:t xml:space="preserve">, each </w:t>
      </w:r>
      <w:r w:rsidR="00E1731A" w:rsidRPr="00E1731A">
        <w:rPr>
          <w:rFonts w:asciiTheme="minorHAnsi" w:hAnsiTheme="minorHAnsi" w:cstheme="minorHAnsi"/>
          <w:color w:val="000000" w:themeColor="text1"/>
        </w:rPr>
        <w:t xml:space="preserve">in </w:t>
      </w:r>
      <w:r w:rsidR="00390004">
        <w:rPr>
          <w:rFonts w:asciiTheme="minorHAnsi" w:hAnsiTheme="minorHAnsi" w:cstheme="minorHAnsi"/>
          <w:color w:val="000000" w:themeColor="text1"/>
        </w:rPr>
        <w:t>two</w:t>
      </w:r>
      <w:r w:rsidR="005F2E7B" w:rsidRPr="00E1731A">
        <w:rPr>
          <w:rFonts w:asciiTheme="minorHAnsi" w:hAnsiTheme="minorHAnsi" w:cstheme="minorHAnsi"/>
          <w:color w:val="000000" w:themeColor="text1"/>
        </w:rPr>
        <w:t xml:space="preserve"> parts</w:t>
      </w:r>
      <w:r w:rsidR="00FA13F8">
        <w:rPr>
          <w:rFonts w:asciiTheme="minorHAnsi" w:hAnsiTheme="minorHAnsi" w:cstheme="minorHAnsi"/>
          <w:color w:val="000000" w:themeColor="text1"/>
        </w:rPr>
        <w:t>:</w:t>
      </w:r>
    </w:p>
    <w:p w14:paraId="405AA477" w14:textId="7CAEFDD9" w:rsidR="0055429B" w:rsidRPr="00892AD4" w:rsidRDefault="00892AD4" w:rsidP="00892AD4">
      <w:pPr>
        <w:pStyle w:val="ListParagraph"/>
        <w:numPr>
          <w:ilvl w:val="0"/>
          <w:numId w:val="2"/>
        </w:numPr>
        <w:rPr>
          <w:rFonts w:asciiTheme="minorHAnsi" w:hAnsiTheme="minorHAnsi" w:cstheme="minorHAnsi"/>
          <w:color w:val="000000" w:themeColor="text1"/>
        </w:rPr>
      </w:pPr>
      <w:r>
        <w:rPr>
          <w:rFonts w:asciiTheme="minorHAnsi" w:hAnsiTheme="minorHAnsi" w:cstheme="minorHAnsi"/>
          <w:b/>
          <w:color w:val="000000" w:themeColor="text1"/>
        </w:rPr>
        <w:t>A</w:t>
      </w:r>
      <w:r w:rsidR="0055429B" w:rsidRPr="00892AD4">
        <w:rPr>
          <w:rFonts w:asciiTheme="minorHAnsi" w:hAnsiTheme="minorHAnsi" w:cstheme="minorHAnsi"/>
          <w:b/>
          <w:color w:val="000000" w:themeColor="text1"/>
        </w:rPr>
        <w:t xml:space="preserve"> free-text box</w:t>
      </w:r>
      <w:r w:rsidRPr="00892AD4">
        <w:rPr>
          <w:rFonts w:asciiTheme="minorHAnsi" w:hAnsiTheme="minorHAnsi" w:cstheme="minorHAnsi"/>
          <w:b/>
          <w:color w:val="000000" w:themeColor="text1"/>
        </w:rPr>
        <w:t xml:space="preserve"> for you to </w:t>
      </w:r>
      <w:r>
        <w:rPr>
          <w:rFonts w:asciiTheme="minorHAnsi" w:hAnsiTheme="minorHAnsi" w:cstheme="minorHAnsi"/>
          <w:b/>
          <w:color w:val="000000" w:themeColor="text1"/>
        </w:rPr>
        <w:t>present this domain in your own words</w:t>
      </w:r>
      <w:r w:rsidR="0055429B">
        <w:rPr>
          <w:rFonts w:asciiTheme="minorHAnsi" w:hAnsiTheme="minorHAnsi" w:cstheme="minorHAnsi"/>
          <w:color w:val="000000" w:themeColor="text1"/>
        </w:rPr>
        <w:t xml:space="preserve">. </w:t>
      </w:r>
      <w:r>
        <w:rPr>
          <w:rFonts w:asciiTheme="minorHAnsi" w:hAnsiTheme="minorHAnsi" w:cstheme="minorHAnsi"/>
          <w:color w:val="000000" w:themeColor="text1"/>
        </w:rPr>
        <w:t>This</w:t>
      </w:r>
      <w:r w:rsidR="0055429B">
        <w:rPr>
          <w:rFonts w:asciiTheme="minorHAnsi" w:hAnsiTheme="minorHAnsi" w:cstheme="minorHAnsi"/>
          <w:color w:val="000000" w:themeColor="text1"/>
        </w:rPr>
        <w:t xml:space="preserve"> will help surface the issues, technologies, people and activities relevant to </w:t>
      </w:r>
      <w:r w:rsidR="0055429B" w:rsidRPr="0055429B">
        <w:rPr>
          <w:rFonts w:asciiTheme="minorHAnsi" w:hAnsiTheme="minorHAnsi" w:cstheme="minorHAnsi"/>
          <w:i/>
          <w:color w:val="000000" w:themeColor="text1"/>
        </w:rPr>
        <w:t>your</w:t>
      </w:r>
      <w:r w:rsidR="0055429B">
        <w:rPr>
          <w:rFonts w:asciiTheme="minorHAnsi" w:hAnsiTheme="minorHAnsi" w:cstheme="minorHAnsi"/>
          <w:color w:val="000000" w:themeColor="text1"/>
        </w:rPr>
        <w:t xml:space="preserve"> project</w:t>
      </w:r>
      <w:r w:rsidR="00E9746F">
        <w:rPr>
          <w:rFonts w:asciiTheme="minorHAnsi" w:hAnsiTheme="minorHAnsi" w:cstheme="minorHAnsi"/>
          <w:color w:val="000000" w:themeColor="text1"/>
        </w:rPr>
        <w:t xml:space="preserve"> and how they seem to fit together</w:t>
      </w:r>
      <w:r w:rsidR="0055429B">
        <w:rPr>
          <w:rFonts w:asciiTheme="minorHAnsi" w:hAnsiTheme="minorHAnsi" w:cstheme="minorHAnsi"/>
          <w:color w:val="000000" w:themeColor="text1"/>
        </w:rPr>
        <w:t xml:space="preserve">. </w:t>
      </w:r>
      <w:r>
        <w:rPr>
          <w:rFonts w:asciiTheme="minorHAnsi" w:hAnsiTheme="minorHAnsi" w:cstheme="minorHAnsi"/>
          <w:color w:val="000000" w:themeColor="text1"/>
        </w:rPr>
        <w:t>M</w:t>
      </w:r>
      <w:r w:rsidR="0055429B">
        <w:rPr>
          <w:rFonts w:asciiTheme="minorHAnsi" w:hAnsiTheme="minorHAnsi" w:cstheme="minorHAnsi"/>
          <w:color w:val="000000" w:themeColor="text1"/>
        </w:rPr>
        <w:t xml:space="preserve">ake it flow like a </w:t>
      </w:r>
      <w:r w:rsidR="00E9746F">
        <w:rPr>
          <w:rFonts w:asciiTheme="minorHAnsi" w:hAnsiTheme="minorHAnsi" w:cstheme="minorHAnsi"/>
          <w:color w:val="000000" w:themeColor="text1"/>
        </w:rPr>
        <w:t>story</w:t>
      </w:r>
      <w:r w:rsidR="00790729">
        <w:rPr>
          <w:rFonts w:asciiTheme="minorHAnsi" w:hAnsiTheme="minorHAnsi" w:cstheme="minorHAnsi"/>
          <w:color w:val="000000" w:themeColor="text1"/>
        </w:rPr>
        <w:t xml:space="preserve"> (i.e. w</w:t>
      </w:r>
      <w:r w:rsidR="0055429B">
        <w:rPr>
          <w:rFonts w:asciiTheme="minorHAnsi" w:hAnsiTheme="minorHAnsi" w:cstheme="minorHAnsi"/>
          <w:color w:val="000000" w:themeColor="text1"/>
        </w:rPr>
        <w:t xml:space="preserve">rite in </w:t>
      </w:r>
      <w:r w:rsidR="00CF39DC">
        <w:rPr>
          <w:rFonts w:asciiTheme="minorHAnsi" w:hAnsiTheme="minorHAnsi" w:cstheme="minorHAnsi"/>
          <w:color w:val="000000" w:themeColor="text1"/>
        </w:rPr>
        <w:t>sentence</w:t>
      </w:r>
      <w:r w:rsidR="0055429B">
        <w:rPr>
          <w:rFonts w:asciiTheme="minorHAnsi" w:hAnsiTheme="minorHAnsi" w:cstheme="minorHAnsi"/>
          <w:color w:val="000000" w:themeColor="text1"/>
        </w:rPr>
        <w:t>s rather than using tables or bullet points</w:t>
      </w:r>
      <w:r w:rsidR="00790729">
        <w:rPr>
          <w:rFonts w:asciiTheme="minorHAnsi" w:hAnsiTheme="minorHAnsi" w:cstheme="minorHAnsi"/>
          <w:color w:val="000000" w:themeColor="text1"/>
        </w:rPr>
        <w:t>)</w:t>
      </w:r>
      <w:r w:rsidR="0055429B">
        <w:rPr>
          <w:rFonts w:asciiTheme="minorHAnsi" w:hAnsiTheme="minorHAnsi" w:cstheme="minorHAnsi"/>
          <w:color w:val="000000" w:themeColor="text1"/>
        </w:rPr>
        <w:t xml:space="preserve">, </w:t>
      </w:r>
      <w:r w:rsidR="00E9746F">
        <w:rPr>
          <w:rFonts w:asciiTheme="minorHAnsi" w:hAnsiTheme="minorHAnsi" w:cstheme="minorHAnsi"/>
          <w:color w:val="000000" w:themeColor="text1"/>
        </w:rPr>
        <w:t>so as to</w:t>
      </w:r>
      <w:r w:rsidR="0055429B">
        <w:rPr>
          <w:rFonts w:asciiTheme="minorHAnsi" w:hAnsiTheme="minorHAnsi" w:cstheme="minorHAnsi"/>
          <w:color w:val="000000" w:themeColor="text1"/>
        </w:rPr>
        <w:t xml:space="preserve"> </w:t>
      </w:r>
      <w:r w:rsidR="00E9746F">
        <w:rPr>
          <w:rFonts w:asciiTheme="minorHAnsi" w:hAnsiTheme="minorHAnsi" w:cstheme="minorHAnsi"/>
          <w:color w:val="000000" w:themeColor="text1"/>
        </w:rPr>
        <w:t>capture</w:t>
      </w:r>
      <w:r w:rsidR="00FA13F8">
        <w:rPr>
          <w:rFonts w:asciiTheme="minorHAnsi" w:hAnsiTheme="minorHAnsi" w:cstheme="minorHAnsi"/>
          <w:color w:val="000000" w:themeColor="text1"/>
        </w:rPr>
        <w:t xml:space="preserve"> the </w:t>
      </w:r>
      <w:r w:rsidR="00790729">
        <w:rPr>
          <w:rFonts w:asciiTheme="minorHAnsi" w:hAnsiTheme="minorHAnsi" w:cstheme="minorHAnsi"/>
          <w:color w:val="000000" w:themeColor="text1"/>
        </w:rPr>
        <w:t>messiness (non-linearity) of the project.</w:t>
      </w:r>
      <w:r w:rsidR="00E9746F">
        <w:rPr>
          <w:rFonts w:asciiTheme="minorHAnsi" w:hAnsiTheme="minorHAnsi" w:cstheme="minorHAnsi"/>
          <w:color w:val="000000" w:themeColor="text1"/>
        </w:rPr>
        <w:t xml:space="preserve"> Telling a brief story</w:t>
      </w:r>
      <w:r w:rsidR="00790729">
        <w:rPr>
          <w:rFonts w:asciiTheme="minorHAnsi" w:hAnsiTheme="minorHAnsi" w:cstheme="minorHAnsi"/>
          <w:color w:val="000000" w:themeColor="text1"/>
        </w:rPr>
        <w:t xml:space="preserve"> will allow you to </w:t>
      </w:r>
      <w:r w:rsidR="0055429B">
        <w:rPr>
          <w:rFonts w:asciiTheme="minorHAnsi" w:hAnsiTheme="minorHAnsi" w:cstheme="minorHAnsi"/>
          <w:color w:val="000000" w:themeColor="text1"/>
        </w:rPr>
        <w:t xml:space="preserve">draw out the ‘plot’ of what’s happened so far and identify </w:t>
      </w:r>
      <w:r w:rsidR="00790729">
        <w:rPr>
          <w:rFonts w:asciiTheme="minorHAnsi" w:hAnsiTheme="minorHAnsi" w:cstheme="minorHAnsi"/>
          <w:color w:val="000000" w:themeColor="text1"/>
        </w:rPr>
        <w:t xml:space="preserve">interdependencies and </w:t>
      </w:r>
      <w:r w:rsidR="00CF39DC">
        <w:rPr>
          <w:rFonts w:asciiTheme="minorHAnsi" w:hAnsiTheme="minorHAnsi" w:cstheme="minorHAnsi"/>
          <w:color w:val="000000" w:themeColor="text1"/>
        </w:rPr>
        <w:t>tricky issue</w:t>
      </w:r>
      <w:r>
        <w:rPr>
          <w:rFonts w:asciiTheme="minorHAnsi" w:hAnsiTheme="minorHAnsi" w:cstheme="minorHAnsi"/>
          <w:color w:val="000000" w:themeColor="text1"/>
        </w:rPr>
        <w:t>s that may contribute to</w:t>
      </w:r>
      <w:r w:rsidR="0055429B">
        <w:rPr>
          <w:rFonts w:asciiTheme="minorHAnsi" w:hAnsiTheme="minorHAnsi" w:cstheme="minorHAnsi"/>
          <w:color w:val="000000" w:themeColor="text1"/>
        </w:rPr>
        <w:t xml:space="preserve"> </w:t>
      </w:r>
      <w:r w:rsidR="00B20B56">
        <w:rPr>
          <w:rFonts w:asciiTheme="minorHAnsi" w:hAnsiTheme="minorHAnsi" w:cstheme="minorHAnsi"/>
          <w:color w:val="000000" w:themeColor="text1"/>
        </w:rPr>
        <w:t xml:space="preserve">the project’s </w:t>
      </w:r>
      <w:r w:rsidR="0055429B">
        <w:rPr>
          <w:rFonts w:asciiTheme="minorHAnsi" w:hAnsiTheme="minorHAnsi" w:cstheme="minorHAnsi"/>
          <w:color w:val="000000" w:themeColor="text1"/>
        </w:rPr>
        <w:t>success or failure</w:t>
      </w:r>
      <w:r>
        <w:rPr>
          <w:rFonts w:asciiTheme="minorHAnsi" w:hAnsiTheme="minorHAnsi" w:cstheme="minorHAnsi"/>
          <w:color w:val="000000" w:themeColor="text1"/>
        </w:rPr>
        <w:t xml:space="preserve"> (or something in between)</w:t>
      </w:r>
      <w:r w:rsidR="0055429B">
        <w:rPr>
          <w:rFonts w:asciiTheme="minorHAnsi" w:hAnsiTheme="minorHAnsi" w:cstheme="minorHAnsi"/>
          <w:color w:val="000000" w:themeColor="text1"/>
        </w:rPr>
        <w:t xml:space="preserve">. </w:t>
      </w:r>
    </w:p>
    <w:p w14:paraId="5DC52E17" w14:textId="257C2A4C" w:rsidR="0055429B" w:rsidRDefault="00892AD4" w:rsidP="000607D9">
      <w:pPr>
        <w:pStyle w:val="ListParagraph"/>
        <w:numPr>
          <w:ilvl w:val="0"/>
          <w:numId w:val="2"/>
        </w:numPr>
        <w:rPr>
          <w:rFonts w:asciiTheme="minorHAnsi" w:hAnsiTheme="minorHAnsi" w:cstheme="minorHAnsi"/>
          <w:color w:val="000000" w:themeColor="text1"/>
        </w:rPr>
      </w:pPr>
      <w:r>
        <w:rPr>
          <w:rFonts w:asciiTheme="minorHAnsi" w:hAnsiTheme="minorHAnsi" w:cstheme="minorHAnsi"/>
          <w:b/>
          <w:color w:val="000000" w:themeColor="text1"/>
        </w:rPr>
        <w:t>Some</w:t>
      </w:r>
      <w:r w:rsidR="00484B59">
        <w:rPr>
          <w:rFonts w:asciiTheme="minorHAnsi" w:hAnsiTheme="minorHAnsi" w:cstheme="minorHAnsi"/>
          <w:color w:val="000000" w:themeColor="text1"/>
        </w:rPr>
        <w:t xml:space="preserve"> </w:t>
      </w:r>
      <w:r w:rsidR="00E1731A" w:rsidRPr="00892AD4">
        <w:rPr>
          <w:rFonts w:asciiTheme="minorHAnsi" w:hAnsiTheme="minorHAnsi" w:cstheme="minorHAnsi"/>
          <w:b/>
          <w:color w:val="000000" w:themeColor="text1"/>
        </w:rPr>
        <w:t xml:space="preserve">questions to </w:t>
      </w:r>
      <w:r w:rsidR="005F2E7B" w:rsidRPr="00892AD4">
        <w:rPr>
          <w:rFonts w:asciiTheme="minorHAnsi" w:hAnsiTheme="minorHAnsi" w:cstheme="minorHAnsi"/>
          <w:b/>
          <w:color w:val="000000" w:themeColor="text1"/>
        </w:rPr>
        <w:t xml:space="preserve">help you </w:t>
      </w:r>
      <w:r>
        <w:rPr>
          <w:rFonts w:asciiTheme="minorHAnsi" w:hAnsiTheme="minorHAnsi" w:cstheme="minorHAnsi"/>
          <w:b/>
          <w:color w:val="000000" w:themeColor="text1"/>
        </w:rPr>
        <w:t>estimate</w:t>
      </w:r>
      <w:r w:rsidR="0055429B" w:rsidRPr="00892AD4">
        <w:rPr>
          <w:rFonts w:asciiTheme="minorHAnsi" w:hAnsiTheme="minorHAnsi" w:cstheme="minorHAnsi"/>
          <w:b/>
          <w:color w:val="000000" w:themeColor="text1"/>
        </w:rPr>
        <w:t xml:space="preserve"> key </w:t>
      </w:r>
      <w:r w:rsidR="005F2E7B" w:rsidRPr="00892AD4">
        <w:rPr>
          <w:rFonts w:asciiTheme="minorHAnsi" w:hAnsiTheme="minorHAnsi" w:cstheme="minorHAnsi"/>
          <w:b/>
          <w:color w:val="000000" w:themeColor="text1"/>
        </w:rPr>
        <w:t xml:space="preserve">areas of </w:t>
      </w:r>
      <w:r w:rsidR="00E1731A" w:rsidRPr="00892AD4">
        <w:rPr>
          <w:rFonts w:asciiTheme="minorHAnsi" w:hAnsiTheme="minorHAnsi" w:cstheme="minorHAnsi"/>
          <w:b/>
          <w:color w:val="000000" w:themeColor="text1"/>
        </w:rPr>
        <w:t>complexity</w:t>
      </w:r>
      <w:r w:rsidR="00790729">
        <w:rPr>
          <w:rFonts w:asciiTheme="minorHAnsi" w:hAnsiTheme="minorHAnsi" w:cstheme="minorHAnsi"/>
          <w:color w:val="000000" w:themeColor="text1"/>
        </w:rPr>
        <w:t xml:space="preserve"> (most of which should have come up in your narrative)</w:t>
      </w:r>
      <w:r w:rsidR="00110281" w:rsidRPr="00E1731A">
        <w:rPr>
          <w:rFonts w:asciiTheme="minorHAnsi" w:hAnsiTheme="minorHAnsi" w:cstheme="minorHAnsi"/>
          <w:color w:val="000000" w:themeColor="text1"/>
        </w:rPr>
        <w:t xml:space="preserve">. </w:t>
      </w:r>
      <w:r w:rsidR="00E1731A">
        <w:rPr>
          <w:rFonts w:asciiTheme="minorHAnsi" w:hAnsiTheme="minorHAnsi" w:cstheme="minorHAnsi"/>
          <w:color w:val="000000" w:themeColor="text1"/>
        </w:rPr>
        <w:t xml:space="preserve">The more red boxes you tick, the more complex this domain is (though the boxes don’t carry equal weight, so </w:t>
      </w:r>
      <w:r w:rsidR="00083A85">
        <w:rPr>
          <w:rFonts w:asciiTheme="minorHAnsi" w:hAnsiTheme="minorHAnsi" w:cstheme="minorHAnsi"/>
          <w:color w:val="000000" w:themeColor="text1"/>
        </w:rPr>
        <w:t>adding up the</w:t>
      </w:r>
      <w:r w:rsidR="00E1731A">
        <w:rPr>
          <w:rFonts w:asciiTheme="minorHAnsi" w:hAnsiTheme="minorHAnsi" w:cstheme="minorHAnsi"/>
          <w:color w:val="000000" w:themeColor="text1"/>
        </w:rPr>
        <w:t xml:space="preserve"> ticks won’t give you a quantitative score). </w:t>
      </w:r>
      <w:r w:rsidR="0055429B">
        <w:rPr>
          <w:rFonts w:asciiTheme="minorHAnsi" w:hAnsiTheme="minorHAnsi" w:cstheme="minorHAnsi"/>
          <w:color w:val="000000" w:themeColor="text1"/>
        </w:rPr>
        <w:t xml:space="preserve">The </w:t>
      </w:r>
      <w:r>
        <w:rPr>
          <w:rFonts w:asciiTheme="minorHAnsi" w:hAnsiTheme="minorHAnsi" w:cstheme="minorHAnsi"/>
          <w:color w:val="000000" w:themeColor="text1"/>
        </w:rPr>
        <w:t xml:space="preserve">top-level </w:t>
      </w:r>
      <w:r w:rsidR="0055429B">
        <w:rPr>
          <w:rFonts w:asciiTheme="minorHAnsi" w:hAnsiTheme="minorHAnsi" w:cstheme="minorHAnsi"/>
          <w:color w:val="000000" w:themeColor="text1"/>
        </w:rPr>
        <w:t xml:space="preserve">questions are quite broad, but if a question is particularly </w:t>
      </w:r>
      <w:r w:rsidR="0055429B">
        <w:rPr>
          <w:rFonts w:asciiTheme="minorHAnsi" w:hAnsiTheme="minorHAnsi" w:cstheme="minorHAnsi"/>
          <w:color w:val="000000" w:themeColor="text1"/>
        </w:rPr>
        <w:lastRenderedPageBreak/>
        <w:t xml:space="preserve">relevant to your </w:t>
      </w:r>
      <w:r w:rsidR="00B20B56">
        <w:rPr>
          <w:rFonts w:asciiTheme="minorHAnsi" w:hAnsiTheme="minorHAnsi" w:cstheme="minorHAnsi"/>
          <w:color w:val="000000" w:themeColor="text1"/>
        </w:rPr>
        <w:t xml:space="preserve">proposed </w:t>
      </w:r>
      <w:r w:rsidR="0055429B">
        <w:rPr>
          <w:rFonts w:asciiTheme="minorHAnsi" w:hAnsiTheme="minorHAnsi" w:cstheme="minorHAnsi"/>
          <w:color w:val="000000" w:themeColor="text1"/>
        </w:rPr>
        <w:t xml:space="preserve">project, you can ‘drill down’ </w:t>
      </w:r>
      <w:r w:rsidR="00CF39DC">
        <w:rPr>
          <w:rFonts w:asciiTheme="minorHAnsi" w:hAnsiTheme="minorHAnsi" w:cstheme="minorHAnsi"/>
          <w:color w:val="000000" w:themeColor="text1"/>
        </w:rPr>
        <w:t>with</w:t>
      </w:r>
      <w:r w:rsidR="0055429B">
        <w:rPr>
          <w:rFonts w:asciiTheme="minorHAnsi" w:hAnsiTheme="minorHAnsi" w:cstheme="minorHAnsi"/>
          <w:color w:val="000000" w:themeColor="text1"/>
        </w:rPr>
        <w:t xml:space="preserve"> </w:t>
      </w:r>
      <w:r w:rsidR="00CF39DC">
        <w:rPr>
          <w:rFonts w:asciiTheme="minorHAnsi" w:hAnsiTheme="minorHAnsi" w:cstheme="minorHAnsi"/>
          <w:color w:val="000000" w:themeColor="text1"/>
        </w:rPr>
        <w:t xml:space="preserve">the </w:t>
      </w:r>
      <w:r w:rsidR="0055429B">
        <w:rPr>
          <w:rFonts w:asciiTheme="minorHAnsi" w:hAnsiTheme="minorHAnsi" w:cstheme="minorHAnsi"/>
          <w:color w:val="000000" w:themeColor="text1"/>
        </w:rPr>
        <w:t xml:space="preserve">more detailed questions. </w:t>
      </w:r>
      <w:r w:rsidR="00E1731A" w:rsidRPr="0055429B">
        <w:rPr>
          <w:rFonts w:asciiTheme="minorHAnsi" w:hAnsiTheme="minorHAnsi" w:cstheme="minorHAnsi"/>
          <w:color w:val="000000" w:themeColor="text1"/>
        </w:rPr>
        <w:t>Ideally, you should be able to back up your answer</w:t>
      </w:r>
      <w:r w:rsidR="0055429B" w:rsidRPr="0055429B">
        <w:rPr>
          <w:rFonts w:asciiTheme="minorHAnsi" w:hAnsiTheme="minorHAnsi" w:cstheme="minorHAnsi"/>
          <w:color w:val="000000" w:themeColor="text1"/>
        </w:rPr>
        <w:t>s</w:t>
      </w:r>
      <w:r w:rsidR="00E1731A" w:rsidRPr="0055429B">
        <w:rPr>
          <w:rFonts w:asciiTheme="minorHAnsi" w:hAnsiTheme="minorHAnsi" w:cstheme="minorHAnsi"/>
          <w:color w:val="000000" w:themeColor="text1"/>
        </w:rPr>
        <w:t xml:space="preserve"> with evidence, such as published figures or research, or data you have collected yourself (for example from </w:t>
      </w:r>
      <w:r w:rsidR="00E9746F">
        <w:rPr>
          <w:rFonts w:asciiTheme="minorHAnsi" w:hAnsiTheme="minorHAnsi" w:cstheme="minorHAnsi"/>
          <w:color w:val="000000" w:themeColor="text1"/>
        </w:rPr>
        <w:t xml:space="preserve">interviews or </w:t>
      </w:r>
      <w:r w:rsidR="00E1731A" w:rsidRPr="0055429B">
        <w:rPr>
          <w:rFonts w:asciiTheme="minorHAnsi" w:hAnsiTheme="minorHAnsi" w:cstheme="minorHAnsi"/>
          <w:color w:val="000000" w:themeColor="text1"/>
        </w:rPr>
        <w:t>focus groups).</w:t>
      </w:r>
      <w:r w:rsidR="00484B59" w:rsidRPr="0055429B">
        <w:rPr>
          <w:rFonts w:asciiTheme="minorHAnsi" w:hAnsiTheme="minorHAnsi" w:cstheme="minorHAnsi"/>
          <w:color w:val="000000" w:themeColor="text1"/>
        </w:rPr>
        <w:t xml:space="preserve"> </w:t>
      </w:r>
      <w:r w:rsidR="0055429B" w:rsidRPr="0055429B">
        <w:rPr>
          <w:rFonts w:asciiTheme="minorHAnsi" w:hAnsiTheme="minorHAnsi" w:cstheme="minorHAnsi"/>
          <w:color w:val="000000" w:themeColor="text1"/>
        </w:rPr>
        <w:t>Some questions will not apply to your project, so tick ‘not applicable’</w:t>
      </w:r>
      <w:r w:rsidR="00E9746F">
        <w:rPr>
          <w:rFonts w:asciiTheme="minorHAnsi" w:hAnsiTheme="minorHAnsi" w:cstheme="minorHAnsi"/>
          <w:color w:val="000000" w:themeColor="text1"/>
        </w:rPr>
        <w:t xml:space="preserve"> for these</w:t>
      </w:r>
      <w:r w:rsidR="0055429B" w:rsidRPr="0055429B">
        <w:rPr>
          <w:rFonts w:asciiTheme="minorHAnsi" w:hAnsiTheme="minorHAnsi" w:cstheme="minorHAnsi"/>
          <w:color w:val="000000" w:themeColor="text1"/>
        </w:rPr>
        <w:t xml:space="preserve">. </w:t>
      </w:r>
      <w:r w:rsidR="00484B59" w:rsidRPr="0055429B">
        <w:rPr>
          <w:rFonts w:asciiTheme="minorHAnsi" w:hAnsiTheme="minorHAnsi" w:cstheme="minorHAnsi"/>
          <w:color w:val="000000" w:themeColor="text1"/>
        </w:rPr>
        <w:t xml:space="preserve">If </w:t>
      </w:r>
      <w:r w:rsidR="0055429B" w:rsidRPr="0055429B">
        <w:rPr>
          <w:rFonts w:asciiTheme="minorHAnsi" w:hAnsiTheme="minorHAnsi" w:cstheme="minorHAnsi"/>
          <w:color w:val="000000" w:themeColor="text1"/>
        </w:rPr>
        <w:t xml:space="preserve">a question seems relevant but </w:t>
      </w:r>
      <w:r w:rsidR="00484B59" w:rsidRPr="0055429B">
        <w:rPr>
          <w:rFonts w:asciiTheme="minorHAnsi" w:hAnsiTheme="minorHAnsi" w:cstheme="minorHAnsi"/>
          <w:color w:val="000000" w:themeColor="text1"/>
        </w:rPr>
        <w:t>you’re not sure</w:t>
      </w:r>
      <w:r w:rsidR="0055429B" w:rsidRPr="0055429B">
        <w:rPr>
          <w:rFonts w:asciiTheme="minorHAnsi" w:hAnsiTheme="minorHAnsi" w:cstheme="minorHAnsi"/>
          <w:color w:val="000000" w:themeColor="text1"/>
        </w:rPr>
        <w:t xml:space="preserve"> how to answer it</w:t>
      </w:r>
      <w:r w:rsidR="00484B59" w:rsidRPr="0055429B">
        <w:rPr>
          <w:rFonts w:asciiTheme="minorHAnsi" w:hAnsiTheme="minorHAnsi" w:cstheme="minorHAnsi"/>
          <w:color w:val="000000" w:themeColor="text1"/>
        </w:rPr>
        <w:t xml:space="preserve">, tick ‘don’t know’ – and perhaps discuss this </w:t>
      </w:r>
      <w:r w:rsidR="0055429B" w:rsidRPr="0055429B">
        <w:rPr>
          <w:rFonts w:asciiTheme="minorHAnsi" w:hAnsiTheme="minorHAnsi" w:cstheme="minorHAnsi"/>
          <w:color w:val="000000" w:themeColor="text1"/>
        </w:rPr>
        <w:t>one</w:t>
      </w:r>
      <w:r w:rsidR="00484B59" w:rsidRPr="0055429B">
        <w:rPr>
          <w:rFonts w:asciiTheme="minorHAnsi" w:hAnsiTheme="minorHAnsi" w:cstheme="minorHAnsi"/>
          <w:color w:val="000000" w:themeColor="text1"/>
        </w:rPr>
        <w:t xml:space="preserve"> with colleagues later.</w:t>
      </w:r>
      <w:r w:rsidR="00D20401" w:rsidRPr="0055429B">
        <w:rPr>
          <w:rFonts w:asciiTheme="minorHAnsi" w:hAnsiTheme="minorHAnsi" w:cstheme="minorHAnsi"/>
          <w:color w:val="000000" w:themeColor="text1"/>
        </w:rPr>
        <w:t xml:space="preserve">  </w:t>
      </w:r>
      <w:r w:rsidR="00CF39DC">
        <w:rPr>
          <w:rFonts w:asciiTheme="minorHAnsi" w:hAnsiTheme="minorHAnsi" w:cstheme="minorHAnsi"/>
          <w:color w:val="000000" w:themeColor="text1"/>
        </w:rPr>
        <w:t>Can you</w:t>
      </w:r>
      <w:r w:rsidR="00790729">
        <w:rPr>
          <w:rFonts w:asciiTheme="minorHAnsi" w:hAnsiTheme="minorHAnsi" w:cstheme="minorHAnsi"/>
          <w:color w:val="000000" w:themeColor="text1"/>
        </w:rPr>
        <w:t xml:space="preserve"> distinguish the things you don’t </w:t>
      </w:r>
      <w:r w:rsidR="00790729" w:rsidRPr="00790729">
        <w:rPr>
          <w:rFonts w:asciiTheme="minorHAnsi" w:hAnsiTheme="minorHAnsi" w:cstheme="minorHAnsi"/>
          <w:i/>
          <w:color w:val="000000" w:themeColor="text1"/>
        </w:rPr>
        <w:t>yet</w:t>
      </w:r>
      <w:r w:rsidR="00790729">
        <w:rPr>
          <w:rFonts w:asciiTheme="minorHAnsi" w:hAnsiTheme="minorHAnsi" w:cstheme="minorHAnsi"/>
          <w:color w:val="000000" w:themeColor="text1"/>
        </w:rPr>
        <w:t xml:space="preserve"> know (but could find out) from the things that are unknowable (inherently uncertain), which you have to handle with creativity and judgement as the project unfolds</w:t>
      </w:r>
      <w:r w:rsidR="00CF39DC">
        <w:rPr>
          <w:rFonts w:asciiTheme="minorHAnsi" w:hAnsiTheme="minorHAnsi" w:cstheme="minorHAnsi"/>
          <w:color w:val="000000" w:themeColor="text1"/>
        </w:rPr>
        <w:t>?</w:t>
      </w:r>
    </w:p>
    <w:p w14:paraId="70861F6A" w14:textId="77777777" w:rsidR="0055429B" w:rsidRPr="0055429B" w:rsidRDefault="0055429B" w:rsidP="0055429B">
      <w:pPr>
        <w:pStyle w:val="ListParagraph"/>
        <w:rPr>
          <w:rFonts w:asciiTheme="minorHAnsi" w:hAnsiTheme="minorHAnsi" w:cstheme="minorHAnsi"/>
          <w:color w:val="000000" w:themeColor="text1"/>
        </w:rPr>
      </w:pPr>
    </w:p>
    <w:p w14:paraId="79393420" w14:textId="712361A4" w:rsidR="00D20401" w:rsidRPr="00463C1C" w:rsidRDefault="00D20401" w:rsidP="0055429B">
      <w:pPr>
        <w:pStyle w:val="ListParagraph"/>
        <w:rPr>
          <w:rFonts w:asciiTheme="minorHAnsi" w:hAnsiTheme="minorHAnsi" w:cstheme="minorHAnsi"/>
          <w:color w:val="000000" w:themeColor="text1"/>
          <w:sz w:val="20"/>
          <w:szCs w:val="20"/>
        </w:rPr>
      </w:pPr>
      <w:r w:rsidRPr="00463C1C">
        <w:rPr>
          <w:rFonts w:asciiTheme="minorHAnsi" w:hAnsiTheme="minorHAnsi" w:cstheme="minorHAnsi"/>
          <w:color w:val="000000" w:themeColor="text1"/>
          <w:sz w:val="20"/>
          <w:szCs w:val="20"/>
        </w:rPr>
        <w:t>No</w:t>
      </w:r>
      <w:r w:rsidR="0055429B" w:rsidRPr="00463C1C">
        <w:rPr>
          <w:rFonts w:asciiTheme="minorHAnsi" w:hAnsiTheme="minorHAnsi" w:cstheme="minorHAnsi"/>
          <w:color w:val="000000" w:themeColor="text1"/>
          <w:sz w:val="20"/>
          <w:szCs w:val="20"/>
        </w:rPr>
        <w:t xml:space="preserve">te: </w:t>
      </w:r>
      <w:r w:rsidR="00790729" w:rsidRPr="00463C1C">
        <w:rPr>
          <w:rFonts w:asciiTheme="minorHAnsi" w:hAnsiTheme="minorHAnsi" w:cstheme="minorHAnsi"/>
          <w:color w:val="000000" w:themeColor="text1"/>
          <w:sz w:val="20"/>
          <w:szCs w:val="20"/>
        </w:rPr>
        <w:t>[1] N</w:t>
      </w:r>
      <w:r w:rsidR="0055429B" w:rsidRPr="00463C1C">
        <w:rPr>
          <w:rFonts w:asciiTheme="minorHAnsi" w:hAnsiTheme="minorHAnsi" w:cstheme="minorHAnsi"/>
          <w:color w:val="000000" w:themeColor="text1"/>
          <w:sz w:val="20"/>
          <w:szCs w:val="20"/>
        </w:rPr>
        <w:t>o</w:t>
      </w:r>
      <w:r w:rsidRPr="00463C1C">
        <w:rPr>
          <w:rFonts w:asciiTheme="minorHAnsi" w:hAnsiTheme="minorHAnsi" w:cstheme="minorHAnsi"/>
          <w:color w:val="000000" w:themeColor="text1"/>
          <w:sz w:val="20"/>
          <w:szCs w:val="20"/>
        </w:rPr>
        <w:t xml:space="preserve"> single individual will be able to answer all the questions but you should find that if you involve a range of people across your organisation, you will be able to address</w:t>
      </w:r>
      <w:r w:rsidR="0055429B" w:rsidRPr="00463C1C">
        <w:rPr>
          <w:rFonts w:asciiTheme="minorHAnsi" w:hAnsiTheme="minorHAnsi" w:cstheme="minorHAnsi"/>
          <w:color w:val="000000" w:themeColor="text1"/>
          <w:sz w:val="20"/>
          <w:szCs w:val="20"/>
        </w:rPr>
        <w:t xml:space="preserve"> all</w:t>
      </w:r>
      <w:r w:rsidRPr="00463C1C">
        <w:rPr>
          <w:rFonts w:asciiTheme="minorHAnsi" w:hAnsiTheme="minorHAnsi" w:cstheme="minorHAnsi"/>
          <w:color w:val="000000" w:themeColor="text1"/>
          <w:sz w:val="20"/>
          <w:szCs w:val="20"/>
        </w:rPr>
        <w:t xml:space="preserve"> the domains. </w:t>
      </w:r>
      <w:r w:rsidR="00FA13F8" w:rsidRPr="00463C1C">
        <w:rPr>
          <w:rFonts w:asciiTheme="minorHAnsi" w:hAnsiTheme="minorHAnsi" w:cstheme="minorHAnsi"/>
          <w:color w:val="000000" w:themeColor="text1"/>
          <w:sz w:val="20"/>
          <w:szCs w:val="20"/>
        </w:rPr>
        <w:t>For each domain, w</w:t>
      </w:r>
      <w:r w:rsidR="0055429B" w:rsidRPr="00463C1C">
        <w:rPr>
          <w:rFonts w:asciiTheme="minorHAnsi" w:hAnsiTheme="minorHAnsi" w:cstheme="minorHAnsi"/>
          <w:color w:val="000000" w:themeColor="text1"/>
          <w:sz w:val="20"/>
          <w:szCs w:val="20"/>
        </w:rPr>
        <w:t xml:space="preserve">e’ve suggested </w:t>
      </w:r>
      <w:r w:rsidR="00FA13F8" w:rsidRPr="00463C1C">
        <w:rPr>
          <w:rFonts w:asciiTheme="minorHAnsi" w:hAnsiTheme="minorHAnsi" w:cstheme="minorHAnsi"/>
          <w:color w:val="000000" w:themeColor="text1"/>
          <w:sz w:val="20"/>
          <w:szCs w:val="20"/>
        </w:rPr>
        <w:t>who might be best placed to answer the questions.</w:t>
      </w:r>
      <w:r w:rsidR="00790729" w:rsidRPr="00463C1C">
        <w:rPr>
          <w:rFonts w:asciiTheme="minorHAnsi" w:hAnsiTheme="minorHAnsi" w:cstheme="minorHAnsi"/>
          <w:color w:val="000000" w:themeColor="text1"/>
          <w:sz w:val="20"/>
          <w:szCs w:val="20"/>
        </w:rPr>
        <w:t xml:space="preserve"> [2] The tick-box questions will give an artificially structured and linear perspective. Bear in mind that complex change is an inherently messy and unpredictable process, but the box-ticking may help you find a ‘way in’ </w:t>
      </w:r>
      <w:r w:rsidR="00E9746F" w:rsidRPr="00463C1C">
        <w:rPr>
          <w:rFonts w:asciiTheme="minorHAnsi" w:hAnsiTheme="minorHAnsi" w:cstheme="minorHAnsi"/>
          <w:color w:val="000000" w:themeColor="text1"/>
          <w:sz w:val="20"/>
          <w:szCs w:val="20"/>
        </w:rPr>
        <w:t>to your narrative.</w:t>
      </w:r>
      <w:r w:rsidR="00790729" w:rsidRPr="00463C1C">
        <w:rPr>
          <w:rFonts w:asciiTheme="minorHAnsi" w:hAnsiTheme="minorHAnsi" w:cstheme="minorHAnsi"/>
          <w:color w:val="000000" w:themeColor="text1"/>
          <w:sz w:val="20"/>
          <w:szCs w:val="20"/>
        </w:rPr>
        <w:t xml:space="preserve"> </w:t>
      </w:r>
    </w:p>
    <w:p w14:paraId="03E54184" w14:textId="22B6AE5A" w:rsidR="00892AD4" w:rsidRDefault="00892AD4" w:rsidP="00892AD4">
      <w:pPr>
        <w:rPr>
          <w:rFonts w:asciiTheme="minorHAnsi" w:hAnsiTheme="minorHAnsi" w:cstheme="minorHAnsi"/>
          <w:color w:val="000000" w:themeColor="text1"/>
        </w:rPr>
      </w:pPr>
    </w:p>
    <w:p w14:paraId="24744857" w14:textId="77777777" w:rsidR="00463C1C" w:rsidRDefault="00463C1C" w:rsidP="00892AD4">
      <w:pPr>
        <w:rPr>
          <w:rFonts w:asciiTheme="minorHAnsi" w:hAnsiTheme="minorHAnsi" w:cstheme="minorHAnsi"/>
          <w:color w:val="000000" w:themeColor="text1"/>
        </w:rPr>
      </w:pPr>
    </w:p>
    <w:p w14:paraId="61BE0DB0" w14:textId="5BD7D1E4" w:rsidR="00CF39DC" w:rsidRDefault="001F3349" w:rsidP="00892AD4">
      <w:pPr>
        <w:rPr>
          <w:rFonts w:asciiTheme="minorHAnsi" w:hAnsiTheme="minorHAnsi" w:cstheme="minorHAnsi"/>
          <w:color w:val="000000" w:themeColor="text1"/>
        </w:rPr>
      </w:pPr>
      <w:r>
        <w:rPr>
          <w:rFonts w:asciiTheme="minorHAnsi" w:hAnsiTheme="minorHAnsi" w:cstheme="minorHAnsi"/>
          <w:color w:val="000000" w:themeColor="text1"/>
        </w:rPr>
        <w:t>PART 2</w:t>
      </w:r>
      <w:r w:rsidR="00892AD4">
        <w:rPr>
          <w:rFonts w:asciiTheme="minorHAnsi" w:hAnsiTheme="minorHAnsi" w:cstheme="minorHAnsi"/>
          <w:color w:val="000000" w:themeColor="text1"/>
        </w:rPr>
        <w:t xml:space="preserve"> </w:t>
      </w:r>
      <w:r w:rsidR="00CF39DC">
        <w:rPr>
          <w:rFonts w:asciiTheme="minorHAnsi" w:hAnsiTheme="minorHAnsi" w:cstheme="minorHAnsi"/>
          <w:color w:val="000000" w:themeColor="text1"/>
        </w:rPr>
        <w:t>is designed</w:t>
      </w:r>
      <w:r w:rsidR="00892AD4">
        <w:rPr>
          <w:rFonts w:asciiTheme="minorHAnsi" w:hAnsiTheme="minorHAnsi" w:cstheme="minorHAnsi"/>
          <w:color w:val="000000" w:themeColor="text1"/>
        </w:rPr>
        <w:t xml:space="preserve"> to help you</w:t>
      </w:r>
      <w:r w:rsidR="00CF39DC">
        <w:rPr>
          <w:rFonts w:asciiTheme="minorHAnsi" w:hAnsiTheme="minorHAnsi" w:cstheme="minorHAnsi"/>
          <w:color w:val="000000" w:themeColor="text1"/>
        </w:rPr>
        <w:t>r team</w:t>
      </w:r>
      <w:r w:rsidR="00892AD4">
        <w:rPr>
          <w:rFonts w:asciiTheme="minorHAnsi" w:hAnsiTheme="minorHAnsi" w:cstheme="minorHAnsi"/>
          <w:color w:val="000000" w:themeColor="text1"/>
        </w:rPr>
        <w:t xml:space="preserve"> </w:t>
      </w:r>
      <w:r w:rsidR="00CF39DC" w:rsidRPr="00CF39DC">
        <w:rPr>
          <w:rFonts w:asciiTheme="minorHAnsi" w:hAnsiTheme="minorHAnsi" w:cstheme="minorHAnsi"/>
          <w:color w:val="000000" w:themeColor="text1"/>
        </w:rPr>
        <w:t>handle</w:t>
      </w:r>
      <w:r w:rsidR="00892AD4" w:rsidRPr="00CF39DC">
        <w:rPr>
          <w:rFonts w:asciiTheme="minorHAnsi" w:hAnsiTheme="minorHAnsi" w:cstheme="minorHAnsi"/>
          <w:color w:val="000000" w:themeColor="text1"/>
        </w:rPr>
        <w:t xml:space="preserve"> the different kinds of complexity in your project.</w:t>
      </w:r>
      <w:r w:rsidR="00CF39DC" w:rsidRPr="00CF39DC">
        <w:rPr>
          <w:rFonts w:asciiTheme="minorHAnsi" w:hAnsiTheme="minorHAnsi" w:cstheme="minorHAnsi"/>
          <w:color w:val="000000" w:themeColor="text1"/>
        </w:rPr>
        <w:t xml:space="preserve"> It consists of prompts to help you</w:t>
      </w:r>
      <w:r w:rsidR="00B0683A">
        <w:rPr>
          <w:rFonts w:asciiTheme="minorHAnsi" w:hAnsiTheme="minorHAnsi" w:cstheme="minorHAnsi"/>
          <w:color w:val="000000" w:themeColor="text1"/>
        </w:rPr>
        <w:t xml:space="preserve"> plan </w:t>
      </w:r>
      <w:r w:rsidR="009A530E">
        <w:rPr>
          <w:rFonts w:asciiTheme="minorHAnsi" w:hAnsiTheme="minorHAnsi" w:cstheme="minorHAnsi"/>
          <w:color w:val="000000" w:themeColor="text1"/>
        </w:rPr>
        <w:t xml:space="preserve">and manage </w:t>
      </w:r>
      <w:r w:rsidR="00B0683A">
        <w:rPr>
          <w:rFonts w:asciiTheme="minorHAnsi" w:hAnsiTheme="minorHAnsi" w:cstheme="minorHAnsi"/>
          <w:color w:val="000000" w:themeColor="text1"/>
        </w:rPr>
        <w:t>an implementation project and</w:t>
      </w:r>
      <w:r w:rsidR="00B20B56">
        <w:rPr>
          <w:rFonts w:asciiTheme="minorHAnsi" w:hAnsiTheme="minorHAnsi" w:cstheme="minorHAnsi"/>
          <w:color w:val="000000" w:themeColor="text1"/>
        </w:rPr>
        <w:t xml:space="preserve"> think about how to</w:t>
      </w:r>
    </w:p>
    <w:p w14:paraId="40580768" w14:textId="5E4A2FBA" w:rsidR="00892AD4" w:rsidRDefault="00CF39DC" w:rsidP="00AC1248">
      <w:pPr>
        <w:pStyle w:val="ListParagraph"/>
        <w:numPr>
          <w:ilvl w:val="0"/>
          <w:numId w:val="18"/>
        </w:numPr>
        <w:rPr>
          <w:rFonts w:asciiTheme="minorHAnsi" w:hAnsiTheme="minorHAnsi" w:cstheme="minorHAnsi"/>
          <w:color w:val="000000" w:themeColor="text1"/>
        </w:rPr>
      </w:pPr>
      <w:r w:rsidRPr="00CF39DC">
        <w:rPr>
          <w:rFonts w:asciiTheme="minorHAnsi" w:hAnsiTheme="minorHAnsi" w:cstheme="minorHAnsi"/>
          <w:b/>
          <w:color w:val="000000" w:themeColor="text1"/>
        </w:rPr>
        <w:t>Reduce complexity</w:t>
      </w:r>
      <w:r>
        <w:rPr>
          <w:rFonts w:asciiTheme="minorHAnsi" w:hAnsiTheme="minorHAnsi" w:cstheme="minorHAnsi"/>
          <w:color w:val="000000" w:themeColor="text1"/>
        </w:rPr>
        <w:t xml:space="preserve"> where possible (e.g. by limiting the scope of the project)</w:t>
      </w:r>
    </w:p>
    <w:p w14:paraId="2DF8ADF6" w14:textId="10A12B5B" w:rsidR="00CF39DC" w:rsidRPr="00CF39DC" w:rsidRDefault="00CF39DC" w:rsidP="00AC1248">
      <w:pPr>
        <w:pStyle w:val="ListParagraph"/>
        <w:numPr>
          <w:ilvl w:val="0"/>
          <w:numId w:val="18"/>
        </w:numPr>
        <w:rPr>
          <w:rFonts w:asciiTheme="minorHAnsi" w:hAnsiTheme="minorHAnsi" w:cstheme="minorHAnsi"/>
          <w:color w:val="000000" w:themeColor="text1"/>
        </w:rPr>
      </w:pPr>
      <w:r>
        <w:rPr>
          <w:rFonts w:asciiTheme="minorHAnsi" w:hAnsiTheme="minorHAnsi" w:cstheme="minorHAnsi"/>
          <w:b/>
          <w:color w:val="000000" w:themeColor="text1"/>
        </w:rPr>
        <w:t>Respond to complexity</w:t>
      </w:r>
      <w:r>
        <w:rPr>
          <w:rFonts w:asciiTheme="minorHAnsi" w:hAnsiTheme="minorHAnsi" w:cstheme="minorHAnsi"/>
          <w:color w:val="000000" w:themeColor="text1"/>
        </w:rPr>
        <w:t xml:space="preserve"> where it can’t be reduced (e.g. by bringing staff together to make sense of a situation, strengthening relationships, or collecting and analysing real-time data) </w:t>
      </w:r>
    </w:p>
    <w:p w14:paraId="7565B80D" w14:textId="77777777" w:rsidR="00CA550C" w:rsidRDefault="00CA550C" w:rsidP="0055429B">
      <w:pPr>
        <w:pStyle w:val="ListParagraph"/>
        <w:rPr>
          <w:rFonts w:asciiTheme="minorHAnsi" w:hAnsiTheme="minorHAnsi" w:cstheme="minorHAnsi"/>
          <w:color w:val="000000" w:themeColor="text1"/>
        </w:rPr>
      </w:pPr>
    </w:p>
    <w:p w14:paraId="490C6060" w14:textId="77777777" w:rsidR="00CA550C" w:rsidRDefault="00CA550C" w:rsidP="00CA550C">
      <w:pPr>
        <w:jc w:val="center"/>
        <w:rPr>
          <w:rFonts w:asciiTheme="minorHAnsi" w:hAnsiTheme="minorHAnsi" w:cstheme="minorHAnsi"/>
          <w:b/>
          <w:bCs/>
          <w:noProof/>
          <w:color w:val="4472C4" w:themeColor="accent1"/>
          <w:sz w:val="22"/>
          <w:szCs w:val="22"/>
        </w:rPr>
      </w:pPr>
      <w:r>
        <w:rPr>
          <w:rFonts w:asciiTheme="minorHAnsi" w:hAnsiTheme="minorHAnsi" w:cstheme="minorHAnsi"/>
          <w:b/>
          <w:bCs/>
          <w:noProof/>
          <w:color w:val="4472C4" w:themeColor="accent1"/>
          <w:sz w:val="22"/>
          <w:szCs w:val="22"/>
        </w:rPr>
        <w:drawing>
          <wp:inline distT="0" distB="0" distL="0" distR="0" wp14:anchorId="7ADA30CB" wp14:editId="25EB7669">
            <wp:extent cx="5025313" cy="417838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SSS 01Technology_Figure1.jpg"/>
                    <pic:cNvPicPr/>
                  </pic:nvPicPr>
                  <pic:blipFill rotWithShape="1">
                    <a:blip r:embed="rId8">
                      <a:extLst>
                        <a:ext uri="{28A0092B-C50C-407E-A947-70E740481C1C}">
                          <a14:useLocalDpi xmlns:a14="http://schemas.microsoft.com/office/drawing/2010/main" val="0"/>
                        </a:ext>
                      </a:extLst>
                    </a:blip>
                    <a:srcRect b="6817"/>
                    <a:stretch/>
                  </pic:blipFill>
                  <pic:spPr bwMode="auto">
                    <a:xfrm>
                      <a:off x="0" y="0"/>
                      <a:ext cx="5087570" cy="4230150"/>
                    </a:xfrm>
                    <a:prstGeom prst="rect">
                      <a:avLst/>
                    </a:prstGeom>
                    <a:ln>
                      <a:noFill/>
                    </a:ln>
                    <a:extLst>
                      <a:ext uri="{53640926-AAD7-44D8-BBD7-CCE9431645EC}">
                        <a14:shadowObscured xmlns:a14="http://schemas.microsoft.com/office/drawing/2010/main"/>
                      </a:ext>
                    </a:extLst>
                  </pic:spPr>
                </pic:pic>
              </a:graphicData>
            </a:graphic>
          </wp:inline>
        </w:drawing>
      </w:r>
    </w:p>
    <w:p w14:paraId="4DAD85BE" w14:textId="77777777" w:rsidR="00CA550C" w:rsidRPr="00CF39DC" w:rsidRDefault="00CA550C" w:rsidP="00CA550C">
      <w:pPr>
        <w:pStyle w:val="ListParagraph"/>
        <w:jc w:val="center"/>
        <w:rPr>
          <w:rFonts w:asciiTheme="minorHAnsi" w:hAnsiTheme="minorHAnsi" w:cstheme="minorHAnsi"/>
          <w:b/>
          <w:color w:val="000000" w:themeColor="text1"/>
          <w:sz w:val="18"/>
          <w:szCs w:val="18"/>
        </w:rPr>
      </w:pPr>
    </w:p>
    <w:p w14:paraId="05CF98CF" w14:textId="0D5639FB" w:rsidR="00FA13F8" w:rsidRPr="002435BA" w:rsidRDefault="002435BA" w:rsidP="00CA550C">
      <w:pPr>
        <w:pStyle w:val="ListParagraph"/>
        <w:jc w:val="center"/>
        <w:rPr>
          <w:rFonts w:asciiTheme="minorHAnsi" w:hAnsiTheme="minorHAnsi" w:cstheme="minorHAnsi"/>
          <w:color w:val="000000" w:themeColor="text1"/>
          <w:sz w:val="16"/>
          <w:szCs w:val="16"/>
        </w:rPr>
      </w:pPr>
      <w:r>
        <w:rPr>
          <w:rFonts w:asciiTheme="minorHAnsi" w:hAnsiTheme="minorHAnsi" w:cstheme="minorHAnsi"/>
          <w:b/>
          <w:color w:val="000000" w:themeColor="text1"/>
        </w:rPr>
        <w:t xml:space="preserve">            </w:t>
      </w:r>
      <w:r w:rsidR="00CA550C" w:rsidRPr="00CA550C">
        <w:rPr>
          <w:rFonts w:asciiTheme="minorHAnsi" w:hAnsiTheme="minorHAnsi" w:cstheme="minorHAnsi"/>
          <w:b/>
          <w:color w:val="000000" w:themeColor="text1"/>
        </w:rPr>
        <w:t>Diagram: The NASSS framework</w:t>
      </w:r>
      <w:r>
        <w:rPr>
          <w:rFonts w:asciiTheme="minorHAnsi" w:hAnsiTheme="minorHAnsi" w:cstheme="minorHAnsi"/>
          <w:b/>
          <w:color w:val="000000" w:themeColor="text1"/>
        </w:rPr>
        <w:t xml:space="preserve"> </w:t>
      </w:r>
      <w:r w:rsidRPr="002435BA">
        <w:rPr>
          <w:rFonts w:asciiTheme="minorHAnsi" w:hAnsiTheme="minorHAnsi" w:cstheme="minorHAnsi"/>
          <w:color w:val="000000" w:themeColor="text1"/>
          <w:sz w:val="16"/>
          <w:szCs w:val="16"/>
        </w:rPr>
        <w:t>(© Greenhalgh at al J Med Internet Research 2017; 19 (11): e367)</w:t>
      </w:r>
    </w:p>
    <w:p w14:paraId="0428C84C" w14:textId="5516CFCA" w:rsidR="005B787E" w:rsidRPr="001F3349" w:rsidRDefault="00CA550C" w:rsidP="005B787E">
      <w:pPr>
        <w:pStyle w:val="Heading1"/>
        <w:rPr>
          <w:noProof/>
          <w:sz w:val="32"/>
          <w:szCs w:val="32"/>
        </w:rPr>
      </w:pPr>
      <w:r w:rsidRPr="00CA550C">
        <w:rPr>
          <w:noProof/>
        </w:rPr>
        <w:br w:type="page"/>
      </w:r>
      <w:r w:rsidR="005B787E" w:rsidRPr="001F3349">
        <w:rPr>
          <w:noProof/>
          <w:sz w:val="32"/>
          <w:szCs w:val="32"/>
        </w:rPr>
        <w:lastRenderedPageBreak/>
        <w:t>PART 1: ANALYSING COMPLEXITY IN YOUR PROJECT</w:t>
      </w:r>
    </w:p>
    <w:p w14:paraId="6E8B9D62" w14:textId="0C345E03" w:rsidR="006F1399" w:rsidRPr="00CA550C" w:rsidRDefault="00FC5683" w:rsidP="001F3349">
      <w:pPr>
        <w:pStyle w:val="Heading2"/>
        <w:rPr>
          <w:noProof/>
        </w:rPr>
      </w:pPr>
      <w:r w:rsidRPr="00CA550C">
        <w:rPr>
          <w:noProof/>
        </w:rPr>
        <w:t>THE ILLNESS</w:t>
      </w:r>
      <w:r w:rsidR="002B13E9" w:rsidRPr="00CA550C">
        <w:rPr>
          <w:noProof/>
        </w:rPr>
        <w:t xml:space="preserve"> </w:t>
      </w:r>
      <w:r w:rsidR="00DB50A1">
        <w:rPr>
          <w:noProof/>
        </w:rPr>
        <w:t>OR CONDITION</w:t>
      </w:r>
      <w:r w:rsidR="00CA550C">
        <w:rPr>
          <w:noProof/>
        </w:rPr>
        <w:br/>
      </w:r>
      <w:r w:rsidR="002B13E9" w:rsidRPr="00CA550C">
        <w:rPr>
          <w:noProof/>
        </w:rPr>
        <w:t>[</w:t>
      </w:r>
      <w:r w:rsidR="00390004" w:rsidRPr="00CA550C">
        <w:rPr>
          <w:noProof/>
        </w:rPr>
        <w:t xml:space="preserve">a </w:t>
      </w:r>
      <w:r w:rsidRPr="00CA550C">
        <w:rPr>
          <w:noProof/>
        </w:rPr>
        <w:t>clinician</w:t>
      </w:r>
      <w:r w:rsidR="00F963D0" w:rsidRPr="00CA550C">
        <w:rPr>
          <w:noProof/>
        </w:rPr>
        <w:t>,</w:t>
      </w:r>
      <w:r w:rsidRPr="00CA550C">
        <w:rPr>
          <w:noProof/>
        </w:rPr>
        <w:t xml:space="preserve"> social worker or researcher </w:t>
      </w:r>
      <w:r w:rsidR="00390004" w:rsidRPr="00CA550C">
        <w:rPr>
          <w:noProof/>
        </w:rPr>
        <w:t xml:space="preserve">might be the best person </w:t>
      </w:r>
      <w:r w:rsidRPr="00CA550C">
        <w:rPr>
          <w:noProof/>
        </w:rPr>
        <w:t>to complete</w:t>
      </w:r>
      <w:r w:rsidR="00390004" w:rsidRPr="00CA550C">
        <w:rPr>
          <w:noProof/>
        </w:rPr>
        <w:t xml:space="preserve"> this section</w:t>
      </w:r>
      <w:r w:rsidR="002B13E9" w:rsidRPr="00CA550C">
        <w:rPr>
          <w:noProof/>
        </w:rPr>
        <w:t>]</w:t>
      </w:r>
    </w:p>
    <w:p w14:paraId="7D219D27" w14:textId="58F77FD3" w:rsidR="006F1399" w:rsidRPr="00316B09" w:rsidRDefault="00316B09" w:rsidP="00316B09">
      <w:pPr>
        <w:shd w:val="pct5" w:color="auto" w:fill="auto"/>
        <w:rPr>
          <w:rFonts w:asciiTheme="minorHAnsi" w:hAnsiTheme="minorHAnsi" w:cstheme="minorHAnsi"/>
          <w:i/>
          <w:sz w:val="22"/>
          <w:szCs w:val="22"/>
        </w:rPr>
      </w:pPr>
      <w:r w:rsidRPr="00316B09">
        <w:rPr>
          <w:rFonts w:asciiTheme="minorHAnsi" w:hAnsiTheme="minorHAnsi" w:cstheme="minorHAnsi"/>
          <w:noProof/>
          <w:sz w:val="22"/>
          <w:szCs w:val="22"/>
          <w:lang w:val="nl-BE" w:eastAsia="nl-BE"/>
        </w:rPr>
        <w:drawing>
          <wp:anchor distT="0" distB="0" distL="0" distR="0" simplePos="0" relativeHeight="251659264" behindDoc="0" locked="0" layoutInCell="1" allowOverlap="1" wp14:anchorId="60C0977A" wp14:editId="52AA6ABE">
            <wp:simplePos x="0" y="0"/>
            <wp:positionH relativeFrom="column">
              <wp:posOffset>5628005</wp:posOffset>
            </wp:positionH>
            <wp:positionV relativeFrom="paragraph">
              <wp:posOffset>26035</wp:posOffset>
            </wp:positionV>
            <wp:extent cx="705600" cy="705600"/>
            <wp:effectExtent l="0" t="0" r="571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729.pn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705600" cy="705600"/>
                    </a:xfrm>
                    <a:prstGeom prst="rect">
                      <a:avLst/>
                    </a:prstGeom>
                    <a:ln>
                      <a:noFill/>
                    </a:ln>
                  </pic:spPr>
                </pic:pic>
              </a:graphicData>
            </a:graphic>
            <wp14:sizeRelH relativeFrom="page">
              <wp14:pctWidth>0</wp14:pctWidth>
            </wp14:sizeRelH>
            <wp14:sizeRelV relativeFrom="page">
              <wp14:pctHeight>0</wp14:pctHeight>
            </wp14:sizeRelV>
          </wp:anchor>
        </w:drawing>
      </w:r>
      <w:r w:rsidR="00E97B32" w:rsidRPr="00316B09">
        <w:rPr>
          <w:rFonts w:asciiTheme="minorHAnsi" w:hAnsiTheme="minorHAnsi" w:cstheme="minorHAnsi"/>
          <w:i/>
          <w:sz w:val="22"/>
          <w:szCs w:val="22"/>
        </w:rPr>
        <w:t>Briefly d</w:t>
      </w:r>
      <w:r w:rsidR="006F1399" w:rsidRPr="00316B09">
        <w:rPr>
          <w:rFonts w:asciiTheme="minorHAnsi" w:hAnsiTheme="minorHAnsi" w:cstheme="minorHAnsi"/>
          <w:i/>
          <w:sz w:val="22"/>
          <w:szCs w:val="22"/>
        </w:rPr>
        <w:t xml:space="preserve">escribe the condition(s) for which </w:t>
      </w:r>
      <w:r w:rsidR="0057257C" w:rsidRPr="00316B09">
        <w:rPr>
          <w:rFonts w:asciiTheme="minorHAnsi" w:hAnsiTheme="minorHAnsi" w:cstheme="minorHAnsi"/>
          <w:i/>
          <w:sz w:val="22"/>
          <w:szCs w:val="22"/>
        </w:rPr>
        <w:t>the innovation or technology</w:t>
      </w:r>
      <w:r w:rsidR="006F1399" w:rsidRPr="00316B09">
        <w:rPr>
          <w:rFonts w:asciiTheme="minorHAnsi" w:hAnsiTheme="minorHAnsi" w:cstheme="minorHAnsi"/>
          <w:i/>
          <w:sz w:val="22"/>
          <w:szCs w:val="22"/>
        </w:rPr>
        <w:t xml:space="preserve"> has been designed</w:t>
      </w:r>
      <w:r w:rsidR="00676C30" w:rsidRPr="00316B09">
        <w:rPr>
          <w:rFonts w:asciiTheme="minorHAnsi" w:hAnsiTheme="minorHAnsi" w:cstheme="minorHAnsi"/>
          <w:i/>
          <w:sz w:val="22"/>
          <w:szCs w:val="22"/>
        </w:rPr>
        <w:t xml:space="preserve"> (</w:t>
      </w:r>
      <w:r w:rsidRPr="00316B09">
        <w:rPr>
          <w:rFonts w:asciiTheme="minorHAnsi" w:hAnsiTheme="minorHAnsi" w:cstheme="minorHAnsi"/>
          <w:i/>
          <w:sz w:val="22"/>
          <w:szCs w:val="22"/>
        </w:rPr>
        <w:t>e.g.</w:t>
      </w:r>
      <w:r w:rsidR="00676C30" w:rsidRPr="00316B09">
        <w:rPr>
          <w:rFonts w:asciiTheme="minorHAnsi" w:hAnsiTheme="minorHAnsi" w:cstheme="minorHAnsi"/>
          <w:i/>
          <w:sz w:val="22"/>
          <w:szCs w:val="22"/>
        </w:rPr>
        <w:t xml:space="preserve"> </w:t>
      </w:r>
      <w:r w:rsidR="00463BB9">
        <w:rPr>
          <w:rFonts w:asciiTheme="minorHAnsi" w:hAnsiTheme="minorHAnsi" w:cstheme="minorHAnsi"/>
          <w:i/>
          <w:sz w:val="22"/>
          <w:szCs w:val="22"/>
        </w:rPr>
        <w:br/>
      </w:r>
      <w:r w:rsidR="00676C30" w:rsidRPr="00316B09">
        <w:rPr>
          <w:rFonts w:asciiTheme="minorHAnsi" w:hAnsiTheme="minorHAnsi" w:cstheme="minorHAnsi"/>
          <w:i/>
          <w:sz w:val="22"/>
          <w:szCs w:val="22"/>
        </w:rPr>
        <w:t>heart failure, mental health, social isolation)</w:t>
      </w:r>
      <w:r w:rsidR="006F1399" w:rsidRPr="00316B09">
        <w:rPr>
          <w:rFonts w:asciiTheme="minorHAnsi" w:hAnsiTheme="minorHAnsi" w:cstheme="minorHAnsi"/>
          <w:i/>
          <w:sz w:val="22"/>
          <w:szCs w:val="22"/>
        </w:rPr>
        <w:t xml:space="preserve">. </w:t>
      </w:r>
      <w:r w:rsidRPr="00316B09">
        <w:rPr>
          <w:rFonts w:asciiTheme="minorHAnsi" w:hAnsiTheme="minorHAnsi" w:cstheme="minorHAnsi"/>
          <w:i/>
          <w:sz w:val="22"/>
          <w:szCs w:val="22"/>
        </w:rPr>
        <w:t>In some situations, there won’t be a specific illness</w:t>
      </w:r>
      <w:r w:rsidR="00DB50A1">
        <w:rPr>
          <w:rFonts w:asciiTheme="minorHAnsi" w:hAnsiTheme="minorHAnsi" w:cstheme="minorHAnsi"/>
          <w:i/>
          <w:sz w:val="22"/>
          <w:szCs w:val="22"/>
        </w:rPr>
        <w:t xml:space="preserve"> </w:t>
      </w:r>
      <w:r w:rsidR="00DB50A1">
        <w:rPr>
          <w:rFonts w:asciiTheme="minorHAnsi" w:hAnsiTheme="minorHAnsi" w:cstheme="minorHAnsi"/>
          <w:i/>
          <w:sz w:val="22"/>
          <w:szCs w:val="22"/>
        </w:rPr>
        <w:br/>
        <w:t>or condition</w:t>
      </w:r>
      <w:r w:rsidRPr="00316B09">
        <w:rPr>
          <w:rFonts w:asciiTheme="minorHAnsi" w:hAnsiTheme="minorHAnsi" w:cstheme="minorHAnsi"/>
          <w:i/>
          <w:sz w:val="22"/>
          <w:szCs w:val="22"/>
        </w:rPr>
        <w:t>.</w:t>
      </w:r>
    </w:p>
    <w:p w14:paraId="56A8E1CA" w14:textId="18F08A4E" w:rsidR="0013574A" w:rsidRDefault="0013574A" w:rsidP="006F1399">
      <w:pPr>
        <w:shd w:val="pct5" w:color="auto" w:fill="auto"/>
        <w:rPr>
          <w:i/>
          <w:sz w:val="22"/>
          <w:szCs w:val="22"/>
        </w:rPr>
      </w:pPr>
    </w:p>
    <w:p w14:paraId="2B4C9044" w14:textId="33D6C52A" w:rsidR="00617214" w:rsidRDefault="00617214" w:rsidP="006F1399">
      <w:pPr>
        <w:shd w:val="pct5" w:color="auto" w:fill="auto"/>
        <w:rPr>
          <w:i/>
          <w:sz w:val="22"/>
          <w:szCs w:val="22"/>
        </w:rPr>
      </w:pPr>
    </w:p>
    <w:p w14:paraId="5156BE7D" w14:textId="77777777" w:rsidR="00390004" w:rsidRDefault="00390004" w:rsidP="006F1399">
      <w:pPr>
        <w:shd w:val="pct5" w:color="auto" w:fill="auto"/>
        <w:rPr>
          <w:i/>
          <w:sz w:val="22"/>
          <w:szCs w:val="22"/>
        </w:rPr>
      </w:pPr>
    </w:p>
    <w:p w14:paraId="79473C7D" w14:textId="69C7D2B6" w:rsidR="00E76D4D" w:rsidRDefault="00E76D4D" w:rsidP="006F1399">
      <w:pPr>
        <w:shd w:val="pct5" w:color="auto" w:fill="auto"/>
        <w:rPr>
          <w:i/>
          <w:sz w:val="22"/>
          <w:szCs w:val="22"/>
        </w:rPr>
      </w:pPr>
    </w:p>
    <w:p w14:paraId="31EB7486" w14:textId="30E1FB71" w:rsidR="001F3349" w:rsidRDefault="001F3349" w:rsidP="006F1399">
      <w:pPr>
        <w:shd w:val="pct5" w:color="auto" w:fill="auto"/>
        <w:rPr>
          <w:i/>
          <w:sz w:val="22"/>
          <w:szCs w:val="22"/>
        </w:rPr>
      </w:pPr>
    </w:p>
    <w:p w14:paraId="6877F1D2" w14:textId="5C84E1F9" w:rsidR="001F3349" w:rsidRDefault="001F3349" w:rsidP="006F1399">
      <w:pPr>
        <w:shd w:val="pct5" w:color="auto" w:fill="auto"/>
        <w:rPr>
          <w:i/>
          <w:sz w:val="22"/>
          <w:szCs w:val="22"/>
        </w:rPr>
      </w:pPr>
    </w:p>
    <w:p w14:paraId="70DE01BE" w14:textId="77777777" w:rsidR="001F3349" w:rsidRDefault="001F3349" w:rsidP="006F1399">
      <w:pPr>
        <w:shd w:val="pct5" w:color="auto" w:fill="auto"/>
        <w:rPr>
          <w:i/>
          <w:sz w:val="22"/>
          <w:szCs w:val="22"/>
        </w:rPr>
      </w:pPr>
    </w:p>
    <w:p w14:paraId="162B294D" w14:textId="10DC29B8" w:rsidR="00390004" w:rsidRDefault="00390004" w:rsidP="006F1399">
      <w:pPr>
        <w:shd w:val="pct5" w:color="auto" w:fill="auto"/>
        <w:rPr>
          <w:i/>
          <w:sz w:val="22"/>
          <w:szCs w:val="22"/>
        </w:rPr>
      </w:pPr>
    </w:p>
    <w:p w14:paraId="2A38ED02" w14:textId="4B6F52E7" w:rsidR="001F3349" w:rsidRDefault="001F3349" w:rsidP="006F1399">
      <w:pPr>
        <w:shd w:val="pct5" w:color="auto" w:fill="auto"/>
        <w:rPr>
          <w:i/>
          <w:sz w:val="22"/>
          <w:szCs w:val="22"/>
        </w:rPr>
      </w:pPr>
    </w:p>
    <w:p w14:paraId="08CC3878" w14:textId="47793B3F" w:rsidR="00187783" w:rsidRDefault="00187783" w:rsidP="006F1399">
      <w:pPr>
        <w:shd w:val="pct5" w:color="auto" w:fill="auto"/>
        <w:rPr>
          <w:i/>
          <w:sz w:val="22"/>
          <w:szCs w:val="22"/>
        </w:rPr>
      </w:pPr>
    </w:p>
    <w:p w14:paraId="10E2BA54" w14:textId="77777777" w:rsidR="00187783" w:rsidRDefault="00187783" w:rsidP="006F1399">
      <w:pPr>
        <w:shd w:val="pct5" w:color="auto" w:fill="auto"/>
        <w:rPr>
          <w:i/>
          <w:sz w:val="22"/>
          <w:szCs w:val="22"/>
        </w:rPr>
      </w:pPr>
    </w:p>
    <w:p w14:paraId="7A631DC0" w14:textId="77777777" w:rsidR="00187783" w:rsidRDefault="00187783" w:rsidP="006F1399">
      <w:pPr>
        <w:shd w:val="pct5" w:color="auto" w:fill="auto"/>
        <w:rPr>
          <w:i/>
          <w:sz w:val="22"/>
          <w:szCs w:val="22"/>
        </w:rPr>
      </w:pPr>
    </w:p>
    <w:p w14:paraId="5EF4207D" w14:textId="6512E535" w:rsidR="001F3349" w:rsidRDefault="001F3349" w:rsidP="006F1399">
      <w:pPr>
        <w:shd w:val="pct5" w:color="auto" w:fill="auto"/>
        <w:rPr>
          <w:i/>
          <w:sz w:val="22"/>
          <w:szCs w:val="22"/>
        </w:rPr>
      </w:pPr>
    </w:p>
    <w:p w14:paraId="20F0010A" w14:textId="77777777" w:rsidR="00187783" w:rsidRDefault="00187783" w:rsidP="006F1399">
      <w:pPr>
        <w:shd w:val="pct5" w:color="auto" w:fill="auto"/>
        <w:rPr>
          <w:i/>
          <w:sz w:val="22"/>
          <w:szCs w:val="22"/>
        </w:rPr>
      </w:pPr>
    </w:p>
    <w:p w14:paraId="35B48E23" w14:textId="39CF17AB" w:rsidR="00D04EAC" w:rsidRDefault="00D04EAC" w:rsidP="00D04EAC">
      <w:pPr>
        <w:shd w:val="pct5" w:color="auto" w:fill="auto"/>
        <w:rPr>
          <w:i/>
          <w:sz w:val="16"/>
          <w:szCs w:val="16"/>
        </w:rPr>
      </w:pPr>
    </w:p>
    <w:p w14:paraId="0FE5952E" w14:textId="77777777" w:rsidR="00403C93" w:rsidRDefault="00403C93" w:rsidP="00316B09">
      <w:pPr>
        <w:rPr>
          <w:rFonts w:asciiTheme="minorHAnsi" w:hAnsiTheme="minorHAnsi" w:cstheme="minorHAnsi"/>
          <w:i/>
          <w:sz w:val="18"/>
          <w:szCs w:val="18"/>
        </w:rPr>
      </w:pPr>
    </w:p>
    <w:p w14:paraId="0E6E8546" w14:textId="083F6D2B" w:rsidR="00316B09" w:rsidRPr="00403C93" w:rsidRDefault="00403C93" w:rsidP="00316B09">
      <w:pPr>
        <w:rPr>
          <w:rFonts w:asciiTheme="minorHAnsi" w:hAnsiTheme="minorHAnsi" w:cstheme="minorHAnsi"/>
          <w:i/>
          <w:sz w:val="20"/>
          <w:szCs w:val="20"/>
        </w:rPr>
      </w:pPr>
      <w:r w:rsidRPr="00403C93">
        <w:rPr>
          <w:rFonts w:asciiTheme="minorHAnsi" w:hAnsiTheme="minorHAnsi" w:cstheme="minorHAnsi"/>
          <w:i/>
          <w:sz w:val="20"/>
          <w:szCs w:val="20"/>
        </w:rPr>
        <w:t xml:space="preserve">The following questions should help you </w:t>
      </w:r>
      <w:r w:rsidR="00790729">
        <w:rPr>
          <w:rFonts w:asciiTheme="minorHAnsi" w:hAnsiTheme="minorHAnsi" w:cstheme="minorHAnsi"/>
          <w:i/>
          <w:sz w:val="20"/>
          <w:szCs w:val="20"/>
        </w:rPr>
        <w:t>summarise whether</w:t>
      </w:r>
      <w:r w:rsidRPr="00403C93">
        <w:rPr>
          <w:rFonts w:asciiTheme="minorHAnsi" w:hAnsiTheme="minorHAnsi" w:cstheme="minorHAnsi"/>
          <w:i/>
          <w:sz w:val="20"/>
          <w:szCs w:val="20"/>
        </w:rPr>
        <w:t xml:space="preserve"> the condition or illness is straightforward, well-understood</w:t>
      </w:r>
      <w:r w:rsidR="00A10D01">
        <w:rPr>
          <w:rFonts w:asciiTheme="minorHAnsi" w:hAnsiTheme="minorHAnsi" w:cstheme="minorHAnsi"/>
          <w:i/>
          <w:sz w:val="20"/>
          <w:szCs w:val="20"/>
        </w:rPr>
        <w:t>,</w:t>
      </w:r>
      <w:r w:rsidRPr="00403C93">
        <w:rPr>
          <w:rFonts w:asciiTheme="minorHAnsi" w:hAnsiTheme="minorHAnsi" w:cstheme="minorHAnsi"/>
          <w:i/>
          <w:sz w:val="20"/>
          <w:szCs w:val="20"/>
        </w:rPr>
        <w:t xml:space="preserve"> follows a predictable </w:t>
      </w:r>
      <w:r w:rsidRPr="00A10D01">
        <w:rPr>
          <w:rFonts w:asciiTheme="minorHAnsi" w:hAnsiTheme="minorHAnsi" w:cstheme="minorHAnsi"/>
          <w:i/>
          <w:sz w:val="20"/>
          <w:szCs w:val="20"/>
        </w:rPr>
        <w:t>course</w:t>
      </w:r>
      <w:r w:rsidR="00854451" w:rsidRPr="00A10D01">
        <w:rPr>
          <w:rFonts w:asciiTheme="minorHAnsi" w:hAnsiTheme="minorHAnsi" w:cstheme="minorHAnsi"/>
          <w:i/>
          <w:sz w:val="20"/>
          <w:szCs w:val="20"/>
        </w:rPr>
        <w:t xml:space="preserve"> </w:t>
      </w:r>
      <w:r w:rsidR="00854451" w:rsidRPr="009F2CCE">
        <w:rPr>
          <w:rFonts w:asciiTheme="minorHAnsi" w:hAnsiTheme="minorHAnsi" w:cstheme="minorHAnsi"/>
          <w:i/>
          <w:sz w:val="20"/>
          <w:szCs w:val="20"/>
        </w:rPr>
        <w:t xml:space="preserve">and </w:t>
      </w:r>
      <w:r w:rsidR="00A10D01">
        <w:rPr>
          <w:rFonts w:asciiTheme="minorHAnsi" w:hAnsiTheme="minorHAnsi" w:cstheme="minorHAnsi"/>
          <w:i/>
          <w:sz w:val="20"/>
          <w:szCs w:val="20"/>
        </w:rPr>
        <w:t xml:space="preserve">has </w:t>
      </w:r>
      <w:r w:rsidR="00854451" w:rsidRPr="009F2CCE">
        <w:rPr>
          <w:rFonts w:asciiTheme="minorHAnsi" w:hAnsiTheme="minorHAnsi" w:cstheme="minorHAnsi"/>
          <w:i/>
          <w:sz w:val="20"/>
          <w:szCs w:val="20"/>
        </w:rPr>
        <w:t>predictable implications for care</w:t>
      </w:r>
      <w:r w:rsidRPr="00403C93">
        <w:rPr>
          <w:rFonts w:asciiTheme="minorHAnsi" w:hAnsiTheme="minorHAnsi" w:cstheme="minorHAnsi"/>
          <w:i/>
          <w:sz w:val="20"/>
          <w:szCs w:val="20"/>
        </w:rPr>
        <w:t xml:space="preserve">. This isn’t about whether the illness is </w:t>
      </w:r>
      <w:r w:rsidRPr="00790729">
        <w:rPr>
          <w:rFonts w:asciiTheme="minorHAnsi" w:hAnsiTheme="minorHAnsi" w:cstheme="minorHAnsi"/>
          <w:sz w:val="20"/>
          <w:szCs w:val="20"/>
        </w:rPr>
        <w:t>serious</w:t>
      </w:r>
      <w:r w:rsidRPr="00403C93">
        <w:rPr>
          <w:rFonts w:asciiTheme="minorHAnsi" w:hAnsiTheme="minorHAnsi" w:cstheme="minorHAnsi"/>
          <w:i/>
          <w:sz w:val="20"/>
          <w:szCs w:val="20"/>
        </w:rPr>
        <w:t xml:space="preserve">, but </w:t>
      </w:r>
      <w:r w:rsidR="00FC5683">
        <w:rPr>
          <w:rFonts w:asciiTheme="minorHAnsi" w:hAnsiTheme="minorHAnsi" w:cstheme="minorHAnsi"/>
          <w:i/>
          <w:sz w:val="20"/>
          <w:szCs w:val="20"/>
        </w:rPr>
        <w:t>whether</w:t>
      </w:r>
      <w:r w:rsidRPr="00403C93">
        <w:rPr>
          <w:rFonts w:asciiTheme="minorHAnsi" w:hAnsiTheme="minorHAnsi" w:cstheme="minorHAnsi"/>
          <w:i/>
          <w:sz w:val="20"/>
          <w:szCs w:val="20"/>
        </w:rPr>
        <w:t xml:space="preserve"> you can predict what will happen next.</w:t>
      </w:r>
      <w:r w:rsidR="00FF2B42">
        <w:rPr>
          <w:rFonts w:asciiTheme="minorHAnsi" w:hAnsiTheme="minorHAnsi" w:cstheme="minorHAnsi"/>
          <w:i/>
          <w:sz w:val="20"/>
          <w:szCs w:val="20"/>
        </w:rPr>
        <w:t xml:space="preserve">  For suggestions for responding to complexity in this domain, see page </w:t>
      </w:r>
      <w:r w:rsidR="00FF2B42">
        <w:rPr>
          <w:rFonts w:asciiTheme="minorHAnsi" w:hAnsiTheme="minorHAnsi" w:cstheme="minorHAnsi"/>
          <w:i/>
          <w:sz w:val="20"/>
          <w:szCs w:val="20"/>
        </w:rPr>
        <w:fldChar w:fldCharType="begin"/>
      </w:r>
      <w:r w:rsidR="00FF2B42">
        <w:rPr>
          <w:rFonts w:asciiTheme="minorHAnsi" w:hAnsiTheme="minorHAnsi" w:cstheme="minorHAnsi"/>
          <w:i/>
          <w:sz w:val="20"/>
          <w:szCs w:val="20"/>
        </w:rPr>
        <w:instrText xml:space="preserve"> PAGEREF respond_illness \h </w:instrText>
      </w:r>
      <w:r w:rsidR="00FF2B42">
        <w:rPr>
          <w:rFonts w:asciiTheme="minorHAnsi" w:hAnsiTheme="minorHAnsi" w:cstheme="minorHAnsi"/>
          <w:i/>
          <w:sz w:val="20"/>
          <w:szCs w:val="20"/>
        </w:rPr>
      </w:r>
      <w:r w:rsidR="00FF2B42">
        <w:rPr>
          <w:rFonts w:asciiTheme="minorHAnsi" w:hAnsiTheme="minorHAnsi" w:cstheme="minorHAnsi"/>
          <w:i/>
          <w:sz w:val="20"/>
          <w:szCs w:val="20"/>
        </w:rPr>
        <w:fldChar w:fldCharType="separate"/>
      </w:r>
      <w:r w:rsidR="009B4270">
        <w:rPr>
          <w:rFonts w:asciiTheme="minorHAnsi" w:hAnsiTheme="minorHAnsi" w:cstheme="minorHAnsi"/>
          <w:i/>
          <w:noProof/>
          <w:sz w:val="20"/>
          <w:szCs w:val="20"/>
        </w:rPr>
        <w:t>13</w:t>
      </w:r>
      <w:r w:rsidR="00FF2B42">
        <w:rPr>
          <w:rFonts w:asciiTheme="minorHAnsi" w:hAnsiTheme="minorHAnsi" w:cstheme="minorHAnsi"/>
          <w:i/>
          <w:sz w:val="20"/>
          <w:szCs w:val="20"/>
        </w:rPr>
        <w:fldChar w:fldCharType="end"/>
      </w:r>
      <w:r w:rsidR="00FF2B42">
        <w:rPr>
          <w:rFonts w:asciiTheme="minorHAnsi" w:hAnsiTheme="minorHAnsi" w:cstheme="minorHAnsi"/>
          <w:i/>
          <w:sz w:val="20"/>
          <w:szCs w:val="20"/>
        </w:rP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
        <w:gridCol w:w="7365"/>
        <w:gridCol w:w="709"/>
        <w:gridCol w:w="142"/>
        <w:gridCol w:w="709"/>
        <w:gridCol w:w="141"/>
        <w:gridCol w:w="993"/>
        <w:gridCol w:w="141"/>
      </w:tblGrid>
      <w:tr w:rsidR="009059F6" w:rsidRPr="00316B09" w14:paraId="159D7416" w14:textId="77777777" w:rsidTr="00187783">
        <w:trPr>
          <w:gridBefore w:val="1"/>
          <w:wBefore w:w="6" w:type="dxa"/>
        </w:trPr>
        <w:tc>
          <w:tcPr>
            <w:tcW w:w="7365" w:type="dxa"/>
          </w:tcPr>
          <w:p w14:paraId="29E73086" w14:textId="77777777" w:rsidR="009059F6" w:rsidRPr="00316B09" w:rsidRDefault="009059F6" w:rsidP="00D04EAC">
            <w:pPr>
              <w:rPr>
                <w:rFonts w:asciiTheme="minorHAnsi" w:hAnsiTheme="minorHAnsi" w:cstheme="minorHAnsi"/>
                <w:i/>
                <w:sz w:val="22"/>
                <w:szCs w:val="22"/>
              </w:rPr>
            </w:pPr>
          </w:p>
          <w:p w14:paraId="4A960A70" w14:textId="4DF11661" w:rsidR="009059F6" w:rsidRPr="00316B09" w:rsidRDefault="009059F6" w:rsidP="00D04EAC">
            <w:pPr>
              <w:rPr>
                <w:rFonts w:asciiTheme="minorHAnsi" w:hAnsiTheme="minorHAnsi" w:cstheme="minorHAnsi"/>
                <w:i/>
                <w:sz w:val="22"/>
                <w:szCs w:val="22"/>
              </w:rPr>
            </w:pPr>
            <w:r>
              <w:rPr>
                <w:rFonts w:asciiTheme="minorHAnsi" w:hAnsiTheme="minorHAnsi" w:cstheme="minorHAnsi"/>
                <w:i/>
                <w:sz w:val="22"/>
                <w:szCs w:val="22"/>
              </w:rPr>
              <w:t>IDENTIFYING</w:t>
            </w:r>
            <w:r w:rsidRPr="00316B09">
              <w:rPr>
                <w:rFonts w:asciiTheme="minorHAnsi" w:hAnsiTheme="minorHAnsi" w:cstheme="minorHAnsi"/>
                <w:i/>
                <w:sz w:val="22"/>
                <w:szCs w:val="22"/>
              </w:rPr>
              <w:t xml:space="preserve"> COMPLEXIT</w:t>
            </w:r>
            <w:r>
              <w:rPr>
                <w:rFonts w:asciiTheme="minorHAnsi" w:hAnsiTheme="minorHAnsi" w:cstheme="minorHAnsi"/>
                <w:i/>
                <w:sz w:val="22"/>
                <w:szCs w:val="22"/>
              </w:rPr>
              <w:t>IES</w:t>
            </w:r>
            <w:r w:rsidRPr="00316B09">
              <w:rPr>
                <w:rFonts w:asciiTheme="minorHAnsi" w:hAnsiTheme="minorHAnsi" w:cstheme="minorHAnsi"/>
                <w:i/>
                <w:sz w:val="22"/>
                <w:szCs w:val="22"/>
              </w:rPr>
              <w:t xml:space="preserve"> IN THE </w:t>
            </w:r>
            <w:r>
              <w:rPr>
                <w:rFonts w:asciiTheme="minorHAnsi" w:hAnsiTheme="minorHAnsi" w:cstheme="minorHAnsi"/>
                <w:i/>
                <w:sz w:val="22"/>
                <w:szCs w:val="22"/>
              </w:rPr>
              <w:t>ILLNESS</w:t>
            </w:r>
            <w:r w:rsidR="00DB50A1">
              <w:rPr>
                <w:rFonts w:asciiTheme="minorHAnsi" w:hAnsiTheme="minorHAnsi" w:cstheme="minorHAnsi"/>
                <w:i/>
                <w:sz w:val="22"/>
                <w:szCs w:val="22"/>
              </w:rPr>
              <w:t xml:space="preserve"> OR CONDITION</w:t>
            </w:r>
            <w:r w:rsidRPr="00316B09">
              <w:rPr>
                <w:rFonts w:asciiTheme="minorHAnsi" w:hAnsiTheme="minorHAnsi" w:cstheme="minorHAnsi"/>
                <w:i/>
                <w:sz w:val="22"/>
                <w:szCs w:val="22"/>
              </w:rPr>
              <w:t>:</w:t>
            </w:r>
          </w:p>
          <w:p w14:paraId="29E933C6" w14:textId="6BA596C6" w:rsidR="009059F6" w:rsidRPr="00316B09" w:rsidRDefault="009059F6" w:rsidP="00D04EAC">
            <w:pPr>
              <w:rPr>
                <w:rFonts w:asciiTheme="minorHAnsi" w:hAnsiTheme="minorHAnsi" w:cstheme="minorHAnsi"/>
                <w:i/>
                <w:sz w:val="4"/>
                <w:szCs w:val="4"/>
              </w:rPr>
            </w:pPr>
          </w:p>
        </w:tc>
        <w:tc>
          <w:tcPr>
            <w:tcW w:w="709" w:type="dxa"/>
          </w:tcPr>
          <w:p w14:paraId="39CB1AC1" w14:textId="77777777" w:rsidR="009059F6" w:rsidRPr="00316B09" w:rsidRDefault="009059F6" w:rsidP="00D04EAC">
            <w:pPr>
              <w:rPr>
                <w:rFonts w:asciiTheme="minorHAnsi" w:hAnsiTheme="minorHAnsi" w:cstheme="minorHAnsi"/>
                <w:i/>
                <w:sz w:val="16"/>
                <w:szCs w:val="16"/>
              </w:rPr>
            </w:pPr>
          </w:p>
          <w:p w14:paraId="7273F8FC" w14:textId="542A3906" w:rsidR="009059F6" w:rsidRPr="00316B09" w:rsidRDefault="009059F6" w:rsidP="00D04EAC">
            <w:pPr>
              <w:rPr>
                <w:rFonts w:asciiTheme="minorHAnsi" w:hAnsiTheme="minorHAnsi" w:cstheme="minorHAnsi"/>
                <w:i/>
                <w:sz w:val="16"/>
                <w:szCs w:val="16"/>
              </w:rPr>
            </w:pPr>
            <w:r>
              <w:rPr>
                <w:rFonts w:asciiTheme="minorHAnsi" w:hAnsiTheme="minorHAnsi" w:cstheme="minorHAnsi"/>
                <w:i/>
                <w:sz w:val="16"/>
                <w:szCs w:val="16"/>
              </w:rPr>
              <w:t xml:space="preserve">  </w:t>
            </w:r>
            <w:r w:rsidRPr="00316B09">
              <w:rPr>
                <w:rFonts w:asciiTheme="minorHAnsi" w:hAnsiTheme="minorHAnsi" w:cstheme="minorHAnsi"/>
                <w:i/>
                <w:sz w:val="16"/>
                <w:szCs w:val="16"/>
              </w:rPr>
              <w:t>Agree</w:t>
            </w:r>
          </w:p>
        </w:tc>
        <w:tc>
          <w:tcPr>
            <w:tcW w:w="851" w:type="dxa"/>
            <w:gridSpan w:val="2"/>
          </w:tcPr>
          <w:p w14:paraId="46A860B1" w14:textId="77777777" w:rsidR="009059F6" w:rsidRPr="00316B09" w:rsidRDefault="009059F6" w:rsidP="00D04EAC">
            <w:pPr>
              <w:rPr>
                <w:rFonts w:asciiTheme="minorHAnsi" w:hAnsiTheme="minorHAnsi" w:cstheme="minorHAnsi"/>
                <w:i/>
                <w:sz w:val="16"/>
                <w:szCs w:val="16"/>
              </w:rPr>
            </w:pPr>
          </w:p>
          <w:p w14:paraId="1817ADEC" w14:textId="72DA711F" w:rsidR="009059F6" w:rsidRPr="00316B09" w:rsidRDefault="009059F6" w:rsidP="00D04EAC">
            <w:pPr>
              <w:rPr>
                <w:rFonts w:asciiTheme="minorHAnsi" w:hAnsiTheme="minorHAnsi" w:cstheme="minorHAnsi"/>
                <w:i/>
                <w:sz w:val="16"/>
                <w:szCs w:val="16"/>
              </w:rPr>
            </w:pPr>
            <w:r>
              <w:rPr>
                <w:rFonts w:asciiTheme="minorHAnsi" w:hAnsiTheme="minorHAnsi" w:cstheme="minorHAnsi"/>
                <w:i/>
                <w:sz w:val="16"/>
                <w:szCs w:val="16"/>
              </w:rPr>
              <w:t xml:space="preserve"> Disagree</w:t>
            </w:r>
          </w:p>
        </w:tc>
        <w:tc>
          <w:tcPr>
            <w:tcW w:w="1275" w:type="dxa"/>
            <w:gridSpan w:val="3"/>
          </w:tcPr>
          <w:p w14:paraId="375D91A7" w14:textId="77777777" w:rsidR="009059F6" w:rsidRPr="00316B09" w:rsidRDefault="009059F6" w:rsidP="00D04EAC">
            <w:pPr>
              <w:rPr>
                <w:rFonts w:asciiTheme="minorHAnsi" w:hAnsiTheme="minorHAnsi" w:cstheme="minorHAnsi"/>
                <w:i/>
                <w:sz w:val="16"/>
                <w:szCs w:val="16"/>
              </w:rPr>
            </w:pPr>
          </w:p>
          <w:p w14:paraId="5F77E51D" w14:textId="6A0F8734" w:rsidR="009059F6" w:rsidRPr="00316B09" w:rsidRDefault="009059F6" w:rsidP="00D04EAC">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9059F6" w14:paraId="2F9896E5"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 w:type="dxa"/>
          <w:wAfter w:w="141" w:type="dxa"/>
        </w:trPr>
        <w:tc>
          <w:tcPr>
            <w:tcW w:w="7365" w:type="dxa"/>
          </w:tcPr>
          <w:p w14:paraId="018D0B6C" w14:textId="2E39C048" w:rsidR="009059F6" w:rsidRPr="002A2699" w:rsidRDefault="009059F6" w:rsidP="0055220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There are significant uncertainties about the illness</w:t>
            </w:r>
            <w:r w:rsidR="00DB50A1">
              <w:rPr>
                <w:rFonts w:asciiTheme="minorHAnsi" w:hAnsiTheme="minorHAnsi" w:cstheme="minorHAnsi"/>
                <w:i/>
                <w:color w:val="7030A0"/>
                <w:sz w:val="22"/>
                <w:szCs w:val="22"/>
              </w:rPr>
              <w:t xml:space="preserve"> or condition</w:t>
            </w:r>
          </w:p>
          <w:p w14:paraId="6D48D262" w14:textId="21FA23C2" w:rsidR="009059F6" w:rsidRPr="002A2699" w:rsidRDefault="009059F6" w:rsidP="007A660C">
            <w:pPr>
              <w:rPr>
                <w:rFonts w:asciiTheme="minorHAnsi" w:hAnsiTheme="minorHAnsi"/>
                <w:i/>
                <w:color w:val="7030A0"/>
                <w:sz w:val="16"/>
                <w:szCs w:val="16"/>
              </w:rPr>
            </w:pPr>
            <w:r w:rsidRPr="002A2699">
              <w:rPr>
                <w:rFonts w:asciiTheme="minorHAnsi" w:hAnsiTheme="minorHAnsi"/>
                <w:i/>
                <w:color w:val="7030A0"/>
                <w:sz w:val="16"/>
                <w:szCs w:val="16"/>
              </w:rPr>
              <w:t>Additional detail</w:t>
            </w:r>
            <w:r w:rsidR="00DB50A1">
              <w:rPr>
                <w:rFonts w:asciiTheme="minorHAnsi" w:hAnsiTheme="minorHAnsi"/>
                <w:i/>
                <w:color w:val="7030A0"/>
                <w:sz w:val="16"/>
                <w:szCs w:val="16"/>
              </w:rPr>
              <w:t xml:space="preserve"> – e.g.</w:t>
            </w:r>
          </w:p>
          <w:p w14:paraId="0C638D39" w14:textId="6B2546A7"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The condition is not clearly defined, or too little is known about it to inform planning</w:t>
            </w:r>
          </w:p>
          <w:p w14:paraId="25AF6508" w14:textId="5847CB3E"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The population affected by the condition is not well-defined</w:t>
            </w:r>
          </w:p>
          <w:p w14:paraId="09E8121A" w14:textId="77777777" w:rsidR="009059F6"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The condition affects people in different ways, so a ‘one size fits all’ solution is unlikely to work</w:t>
            </w:r>
          </w:p>
          <w:p w14:paraId="5FD9327F" w14:textId="391B8F8E" w:rsidR="009059F6" w:rsidRPr="002A2699" w:rsidRDefault="009059F6" w:rsidP="00AC1248">
            <w:pPr>
              <w:pStyle w:val="ListParagraph"/>
              <w:numPr>
                <w:ilvl w:val="0"/>
                <w:numId w:val="3"/>
              </w:numPr>
              <w:rPr>
                <w:rFonts w:asciiTheme="minorHAnsi" w:hAnsiTheme="minorHAnsi"/>
                <w:i/>
                <w:color w:val="7030A0"/>
                <w:sz w:val="16"/>
                <w:szCs w:val="16"/>
              </w:rPr>
            </w:pPr>
            <w:r>
              <w:rPr>
                <w:rFonts w:asciiTheme="minorHAnsi" w:hAnsiTheme="minorHAnsi"/>
                <w:i/>
                <w:color w:val="7030A0"/>
                <w:sz w:val="16"/>
                <w:szCs w:val="16"/>
              </w:rPr>
              <w:t>People with the condition are likely to be under the care of multiple professionals and/or in more than one care pathway</w:t>
            </w:r>
          </w:p>
        </w:tc>
        <w:tc>
          <w:tcPr>
            <w:tcW w:w="851" w:type="dxa"/>
            <w:gridSpan w:val="2"/>
            <w:shd w:val="clear" w:color="auto" w:fill="ED7D31" w:themeFill="accent2"/>
          </w:tcPr>
          <w:p w14:paraId="2A73260D" w14:textId="77777777" w:rsidR="009059F6" w:rsidRDefault="009059F6" w:rsidP="00D04EAC">
            <w:pPr>
              <w:rPr>
                <w:i/>
                <w:sz w:val="20"/>
              </w:rPr>
            </w:pPr>
          </w:p>
        </w:tc>
        <w:tc>
          <w:tcPr>
            <w:tcW w:w="850" w:type="dxa"/>
            <w:gridSpan w:val="2"/>
            <w:shd w:val="clear" w:color="auto" w:fill="92D050"/>
          </w:tcPr>
          <w:p w14:paraId="533E781D" w14:textId="77777777" w:rsidR="009059F6" w:rsidRDefault="009059F6" w:rsidP="00D04EAC">
            <w:pPr>
              <w:rPr>
                <w:i/>
                <w:sz w:val="20"/>
              </w:rPr>
            </w:pPr>
          </w:p>
        </w:tc>
        <w:tc>
          <w:tcPr>
            <w:tcW w:w="993" w:type="dxa"/>
          </w:tcPr>
          <w:p w14:paraId="1E92CE0C" w14:textId="77777777" w:rsidR="009059F6" w:rsidRDefault="009059F6" w:rsidP="00D04EAC">
            <w:pPr>
              <w:rPr>
                <w:i/>
                <w:sz w:val="20"/>
              </w:rPr>
            </w:pPr>
          </w:p>
        </w:tc>
      </w:tr>
      <w:tr w:rsidR="009059F6" w14:paraId="261D8F16"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 w:type="dxa"/>
          <w:wAfter w:w="141" w:type="dxa"/>
        </w:trPr>
        <w:tc>
          <w:tcPr>
            <w:tcW w:w="7365" w:type="dxa"/>
          </w:tcPr>
          <w:p w14:paraId="0BD679F4" w14:textId="2AF082B7" w:rsidR="009059F6" w:rsidRPr="002A2699" w:rsidRDefault="009059F6" w:rsidP="00626E5E">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Many people with the condition have other co-existing illnesses or impairments that </w:t>
            </w:r>
            <w:r>
              <w:rPr>
                <w:rFonts w:asciiTheme="minorHAnsi" w:hAnsiTheme="minorHAnsi" w:cstheme="minorHAnsi"/>
                <w:i/>
                <w:color w:val="7030A0"/>
                <w:sz w:val="22"/>
                <w:szCs w:val="22"/>
              </w:rPr>
              <w:t xml:space="preserve">could </w:t>
            </w:r>
            <w:r w:rsidRPr="002A2699">
              <w:rPr>
                <w:rFonts w:asciiTheme="minorHAnsi" w:hAnsiTheme="minorHAnsi" w:cstheme="minorHAnsi"/>
                <w:i/>
                <w:color w:val="7030A0"/>
                <w:sz w:val="22"/>
                <w:szCs w:val="22"/>
              </w:rPr>
              <w:t>affect their ability to benefit from the technology or service</w:t>
            </w:r>
          </w:p>
          <w:p w14:paraId="2EEBD8B6" w14:textId="778D61F5" w:rsidR="009059F6" w:rsidRPr="002A2699" w:rsidRDefault="00DB50A1" w:rsidP="007A660C">
            <w:pPr>
              <w:rPr>
                <w:rFonts w:asciiTheme="minorHAnsi" w:hAnsiTheme="minorHAnsi"/>
                <w:i/>
                <w:color w:val="7030A0"/>
                <w:sz w:val="16"/>
                <w:szCs w:val="16"/>
              </w:rPr>
            </w:pPr>
            <w:r>
              <w:rPr>
                <w:rFonts w:asciiTheme="minorHAnsi" w:hAnsiTheme="minorHAnsi"/>
                <w:i/>
                <w:color w:val="7030A0"/>
                <w:sz w:val="16"/>
                <w:szCs w:val="16"/>
              </w:rPr>
              <w:t>e.g.</w:t>
            </w:r>
          </w:p>
          <w:p w14:paraId="09FE6DF1" w14:textId="0254E985"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 xml:space="preserve">Physical or mental co-morbidities </w:t>
            </w:r>
          </w:p>
          <w:p w14:paraId="0BE1896A" w14:textId="61D4E231" w:rsidR="009059F6" w:rsidRPr="000230B6"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 xml:space="preserve">Cognitive impairment </w:t>
            </w:r>
          </w:p>
        </w:tc>
        <w:tc>
          <w:tcPr>
            <w:tcW w:w="851" w:type="dxa"/>
            <w:gridSpan w:val="2"/>
            <w:shd w:val="clear" w:color="auto" w:fill="ED7D31" w:themeFill="accent2"/>
          </w:tcPr>
          <w:p w14:paraId="66616BA7" w14:textId="77777777" w:rsidR="009059F6" w:rsidRDefault="009059F6" w:rsidP="00D04EAC">
            <w:pPr>
              <w:rPr>
                <w:i/>
                <w:sz w:val="20"/>
              </w:rPr>
            </w:pPr>
          </w:p>
        </w:tc>
        <w:tc>
          <w:tcPr>
            <w:tcW w:w="850" w:type="dxa"/>
            <w:gridSpan w:val="2"/>
            <w:shd w:val="clear" w:color="auto" w:fill="92D050"/>
          </w:tcPr>
          <w:p w14:paraId="3EA81172" w14:textId="77777777" w:rsidR="009059F6" w:rsidRDefault="009059F6" w:rsidP="00D04EAC">
            <w:pPr>
              <w:rPr>
                <w:i/>
                <w:sz w:val="20"/>
              </w:rPr>
            </w:pPr>
          </w:p>
        </w:tc>
        <w:tc>
          <w:tcPr>
            <w:tcW w:w="993" w:type="dxa"/>
          </w:tcPr>
          <w:p w14:paraId="50B20792" w14:textId="77777777" w:rsidR="009059F6" w:rsidRDefault="009059F6" w:rsidP="00D04EAC">
            <w:pPr>
              <w:rPr>
                <w:i/>
                <w:sz w:val="20"/>
              </w:rPr>
            </w:pPr>
          </w:p>
        </w:tc>
      </w:tr>
      <w:tr w:rsidR="009059F6" w14:paraId="09D0D4E1"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 w:type="dxa"/>
          <w:wAfter w:w="141" w:type="dxa"/>
        </w:trPr>
        <w:tc>
          <w:tcPr>
            <w:tcW w:w="7365" w:type="dxa"/>
          </w:tcPr>
          <w:p w14:paraId="585B8E4F" w14:textId="77777777" w:rsidR="00187783" w:rsidRDefault="009059F6" w:rsidP="009D06F2">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Many people with the condition have social or cultural factors that </w:t>
            </w:r>
            <w:r>
              <w:rPr>
                <w:rFonts w:asciiTheme="minorHAnsi" w:hAnsiTheme="minorHAnsi" w:cstheme="minorHAnsi"/>
                <w:i/>
                <w:color w:val="7030A0"/>
                <w:sz w:val="22"/>
                <w:szCs w:val="22"/>
              </w:rPr>
              <w:t xml:space="preserve">could </w:t>
            </w:r>
            <w:r w:rsidRPr="002A2699">
              <w:rPr>
                <w:rFonts w:asciiTheme="minorHAnsi" w:hAnsiTheme="minorHAnsi" w:cstheme="minorHAnsi"/>
                <w:i/>
                <w:color w:val="7030A0"/>
                <w:sz w:val="22"/>
                <w:szCs w:val="22"/>
              </w:rPr>
              <w:t>affect their ability to benefit from the technology or service</w:t>
            </w:r>
            <w:r>
              <w:rPr>
                <w:rFonts w:asciiTheme="minorHAnsi" w:hAnsiTheme="minorHAnsi" w:cstheme="minorHAnsi"/>
                <w:i/>
                <w:color w:val="7030A0"/>
                <w:sz w:val="22"/>
                <w:szCs w:val="22"/>
              </w:rPr>
              <w:t xml:space="preserve">. </w:t>
            </w:r>
          </w:p>
          <w:p w14:paraId="538031C4" w14:textId="1AB04680" w:rsidR="009059F6" w:rsidRPr="009059F6" w:rsidRDefault="009059F6" w:rsidP="009D06F2">
            <w:pPr>
              <w:rPr>
                <w:rFonts w:asciiTheme="minorHAnsi" w:hAnsiTheme="minorHAnsi" w:cstheme="minorHAnsi"/>
                <w:i/>
                <w:color w:val="7030A0"/>
                <w:sz w:val="22"/>
                <w:szCs w:val="22"/>
              </w:rPr>
            </w:pPr>
            <w:r w:rsidRPr="002A2699">
              <w:rPr>
                <w:rFonts w:asciiTheme="minorHAnsi" w:hAnsiTheme="minorHAnsi"/>
                <w:i/>
                <w:color w:val="7030A0"/>
                <w:sz w:val="16"/>
                <w:szCs w:val="16"/>
              </w:rPr>
              <w:t>e.g.</w:t>
            </w:r>
          </w:p>
          <w:p w14:paraId="1E3E0A4B" w14:textId="77777777"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 xml:space="preserve">Poverty </w:t>
            </w:r>
          </w:p>
          <w:p w14:paraId="1D0EF499" w14:textId="77777777"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 xml:space="preserve">Social exclusion e.g. drug use, homeless </w:t>
            </w:r>
          </w:p>
          <w:p w14:paraId="696EACBA" w14:textId="006425E8"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Religious restrictions or expectations on how they manage their illness</w:t>
            </w:r>
          </w:p>
          <w:p w14:paraId="71ADFDAE" w14:textId="444D6D80"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Low health literacy (limited ability to understand health issues and how to handle them)</w:t>
            </w:r>
          </w:p>
          <w:p w14:paraId="3AE9ED5A" w14:textId="08898FAE"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Low system literacy (limited understanding of how services work and how to navigate them)</w:t>
            </w:r>
          </w:p>
          <w:p w14:paraId="7ED5CF9F" w14:textId="0B9B738C" w:rsidR="009059F6" w:rsidRPr="002A2699" w:rsidRDefault="009059F6" w:rsidP="00AC1248">
            <w:pPr>
              <w:pStyle w:val="ListParagraph"/>
              <w:numPr>
                <w:ilvl w:val="0"/>
                <w:numId w:val="3"/>
              </w:numPr>
              <w:rPr>
                <w:rFonts w:asciiTheme="minorHAnsi" w:hAnsiTheme="minorHAnsi"/>
                <w:i/>
                <w:color w:val="7030A0"/>
                <w:sz w:val="16"/>
                <w:szCs w:val="16"/>
              </w:rPr>
            </w:pPr>
            <w:r>
              <w:rPr>
                <w:rFonts w:asciiTheme="minorHAnsi" w:hAnsiTheme="minorHAnsi"/>
                <w:i/>
                <w:color w:val="7030A0"/>
                <w:sz w:val="16"/>
                <w:szCs w:val="16"/>
              </w:rPr>
              <w:t>Low digital</w:t>
            </w:r>
            <w:r w:rsidRPr="002A2699">
              <w:rPr>
                <w:rFonts w:asciiTheme="minorHAnsi" w:hAnsiTheme="minorHAnsi"/>
                <w:i/>
                <w:color w:val="7030A0"/>
                <w:sz w:val="16"/>
                <w:szCs w:val="16"/>
              </w:rPr>
              <w:t xml:space="preserve"> literacy (limited ability to use, or learn to use, new IT products)</w:t>
            </w:r>
          </w:p>
          <w:p w14:paraId="7B020589" w14:textId="341C5465"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Unable to understand the language used by professional staff</w:t>
            </w:r>
          </w:p>
          <w:p w14:paraId="54E557C1" w14:textId="62D23D88" w:rsidR="009059F6" w:rsidRPr="002A2699" w:rsidRDefault="009059F6" w:rsidP="009F2CCE">
            <w:pPr>
              <w:pStyle w:val="ListParagraph"/>
              <w:rPr>
                <w:sz w:val="2"/>
                <w:szCs w:val="2"/>
              </w:rPr>
            </w:pPr>
          </w:p>
        </w:tc>
        <w:tc>
          <w:tcPr>
            <w:tcW w:w="851" w:type="dxa"/>
            <w:gridSpan w:val="2"/>
            <w:shd w:val="clear" w:color="auto" w:fill="ED7D31" w:themeFill="accent2"/>
          </w:tcPr>
          <w:p w14:paraId="7D6470FC" w14:textId="0A7186F7" w:rsidR="009059F6" w:rsidRDefault="009059F6" w:rsidP="00D04EAC">
            <w:pPr>
              <w:rPr>
                <w:i/>
                <w:sz w:val="20"/>
              </w:rPr>
            </w:pPr>
          </w:p>
        </w:tc>
        <w:tc>
          <w:tcPr>
            <w:tcW w:w="850" w:type="dxa"/>
            <w:gridSpan w:val="2"/>
            <w:shd w:val="clear" w:color="auto" w:fill="92D050"/>
          </w:tcPr>
          <w:p w14:paraId="2E21550E" w14:textId="40535639" w:rsidR="009059F6" w:rsidRDefault="009059F6" w:rsidP="00D04EAC">
            <w:pPr>
              <w:rPr>
                <w:i/>
                <w:sz w:val="20"/>
              </w:rPr>
            </w:pPr>
          </w:p>
        </w:tc>
        <w:tc>
          <w:tcPr>
            <w:tcW w:w="993" w:type="dxa"/>
          </w:tcPr>
          <w:p w14:paraId="4FC8CBC2" w14:textId="77777777" w:rsidR="009059F6" w:rsidRDefault="009059F6" w:rsidP="00D04EAC">
            <w:pPr>
              <w:rPr>
                <w:i/>
                <w:sz w:val="20"/>
              </w:rPr>
            </w:pPr>
          </w:p>
        </w:tc>
      </w:tr>
      <w:tr w:rsidR="009059F6" w14:paraId="5B5BF280"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 w:type="dxa"/>
          <w:wAfter w:w="141" w:type="dxa"/>
        </w:trPr>
        <w:tc>
          <w:tcPr>
            <w:tcW w:w="7365" w:type="dxa"/>
          </w:tcPr>
          <w:p w14:paraId="7BF51299" w14:textId="297E4CED" w:rsidR="009059F6" w:rsidRPr="00316B09" w:rsidRDefault="009059F6" w:rsidP="00B55543">
            <w:pPr>
              <w:rPr>
                <w:rFonts w:asciiTheme="minorHAnsi" w:hAnsiTheme="minorHAnsi" w:cstheme="minorHAnsi"/>
                <w:i/>
                <w:sz w:val="22"/>
                <w:szCs w:val="22"/>
              </w:rPr>
            </w:pPr>
            <w:r w:rsidRPr="006132A9">
              <w:rPr>
                <w:rFonts w:asciiTheme="minorHAnsi" w:hAnsiTheme="minorHAnsi" w:cstheme="minorHAnsi"/>
                <w:i/>
                <w:color w:val="0070C0"/>
                <w:sz w:val="22"/>
                <w:szCs w:val="22"/>
              </w:rPr>
              <w:t xml:space="preserve">The population with the condition, and/or how the condition is treated, is likely to change significantly over the next 3-5 years </w:t>
            </w:r>
          </w:p>
        </w:tc>
        <w:tc>
          <w:tcPr>
            <w:tcW w:w="851" w:type="dxa"/>
            <w:gridSpan w:val="2"/>
            <w:shd w:val="clear" w:color="auto" w:fill="ED7D31" w:themeFill="accent2"/>
          </w:tcPr>
          <w:p w14:paraId="03D77D2F" w14:textId="77777777" w:rsidR="009059F6" w:rsidRDefault="009059F6" w:rsidP="00D04EAC">
            <w:pPr>
              <w:rPr>
                <w:i/>
                <w:sz w:val="20"/>
              </w:rPr>
            </w:pPr>
          </w:p>
        </w:tc>
        <w:tc>
          <w:tcPr>
            <w:tcW w:w="850" w:type="dxa"/>
            <w:gridSpan w:val="2"/>
            <w:tcBorders>
              <w:bottom w:val="single" w:sz="4" w:space="0" w:color="auto"/>
            </w:tcBorders>
            <w:shd w:val="clear" w:color="auto" w:fill="92D050"/>
          </w:tcPr>
          <w:p w14:paraId="3D38A6B0" w14:textId="77777777" w:rsidR="009059F6" w:rsidRDefault="009059F6" w:rsidP="00D04EAC">
            <w:pPr>
              <w:rPr>
                <w:i/>
                <w:sz w:val="20"/>
              </w:rPr>
            </w:pPr>
          </w:p>
        </w:tc>
        <w:tc>
          <w:tcPr>
            <w:tcW w:w="993" w:type="dxa"/>
          </w:tcPr>
          <w:p w14:paraId="415F932A" w14:textId="77777777" w:rsidR="009059F6" w:rsidRDefault="009059F6" w:rsidP="00D04EAC">
            <w:pPr>
              <w:rPr>
                <w:i/>
                <w:sz w:val="20"/>
              </w:rPr>
            </w:pPr>
          </w:p>
        </w:tc>
      </w:tr>
      <w:tr w:rsidR="009059F6" w14:paraId="72A35B1A"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1" w:type="dxa"/>
            <w:gridSpan w:val="2"/>
          </w:tcPr>
          <w:p w14:paraId="38C1F86F" w14:textId="6E0398D3" w:rsidR="009059F6" w:rsidRPr="007C0669" w:rsidRDefault="009059F6" w:rsidP="003164B3">
            <w:pPr>
              <w:rPr>
                <w:rFonts w:asciiTheme="minorHAnsi" w:hAnsiTheme="minorHAnsi" w:cstheme="minorHAnsi"/>
                <w:color w:val="002060"/>
                <w:sz w:val="22"/>
                <w:szCs w:val="22"/>
              </w:rPr>
            </w:pPr>
            <w:r w:rsidRPr="002F693E">
              <w:rPr>
                <w:rFonts w:asciiTheme="minorHAnsi" w:hAnsiTheme="minorHAnsi" w:cstheme="minorHAnsi"/>
                <w:color w:val="C45911" w:themeColor="accent2" w:themeShade="BF"/>
                <w:sz w:val="22"/>
                <w:szCs w:val="22"/>
              </w:rPr>
              <w:t>SUMMARY: The illness</w:t>
            </w:r>
            <w:r w:rsidR="00DB50A1">
              <w:rPr>
                <w:rFonts w:asciiTheme="minorHAnsi" w:hAnsiTheme="minorHAnsi" w:cstheme="minorHAnsi"/>
                <w:color w:val="C45911" w:themeColor="accent2" w:themeShade="BF"/>
                <w:sz w:val="22"/>
                <w:szCs w:val="22"/>
              </w:rPr>
              <w:t xml:space="preserve"> or condition</w:t>
            </w:r>
            <w:r w:rsidRPr="002F693E">
              <w:rPr>
                <w:rFonts w:asciiTheme="minorHAnsi" w:hAnsiTheme="minorHAnsi" w:cstheme="minorHAnsi"/>
                <w:color w:val="C45911" w:themeColor="accent2" w:themeShade="BF"/>
                <w:sz w:val="22"/>
                <w:szCs w:val="22"/>
              </w:rPr>
              <w:t xml:space="preserve"> has significant complexity which is likely to affect the project’s success</w:t>
            </w:r>
          </w:p>
        </w:tc>
        <w:tc>
          <w:tcPr>
            <w:tcW w:w="851" w:type="dxa"/>
            <w:gridSpan w:val="2"/>
            <w:tcBorders>
              <w:bottom w:val="single" w:sz="4" w:space="0" w:color="auto"/>
            </w:tcBorders>
            <w:shd w:val="clear" w:color="auto" w:fill="auto"/>
            <w:vAlign w:val="center"/>
          </w:tcPr>
          <w:p w14:paraId="3FC2FFE8" w14:textId="77777777" w:rsidR="009059F6" w:rsidRDefault="009059F6" w:rsidP="003164B3">
            <w:pPr>
              <w:rPr>
                <w:i/>
                <w:sz w:val="20"/>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09440" behindDoc="0" locked="0" layoutInCell="1" allowOverlap="1" wp14:anchorId="7FEAD879" wp14:editId="6ACC37CE">
                      <wp:simplePos x="0" y="0"/>
                      <wp:positionH relativeFrom="column">
                        <wp:posOffset>207010</wp:posOffset>
                      </wp:positionH>
                      <wp:positionV relativeFrom="paragraph">
                        <wp:posOffset>86995</wp:posOffset>
                      </wp:positionV>
                      <wp:extent cx="241300" cy="199390"/>
                      <wp:effectExtent l="0" t="0" r="12700" b="16510"/>
                      <wp:wrapNone/>
                      <wp:docPr id="2" name="Rectangle 2"/>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A5561" id="Rectangle 2" o:spid="_x0000_s1026" style="position:absolute;margin-left:16.3pt;margin-top:6.85pt;width:19pt;height:1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" filled="f" strokecolor="black [3213]" strokeweight="1pt"/>
                  </w:pict>
                </mc:Fallback>
              </mc:AlternateContent>
            </w:r>
          </w:p>
          <w:p w14:paraId="1FBA9645" w14:textId="68C3EF5F" w:rsidR="009059F6" w:rsidRPr="0012047F" w:rsidRDefault="009059F6" w:rsidP="003164B3">
            <w:pPr>
              <w:rPr>
                <w:i/>
                <w:sz w:val="20"/>
              </w:rPr>
            </w:pPr>
            <w:r w:rsidRPr="00FC0320">
              <w:rPr>
                <w:rFonts w:asciiTheme="minorHAnsi" w:hAnsiTheme="minorHAnsi" w:cstheme="minorHAnsi"/>
                <w:i/>
                <w:sz w:val="22"/>
                <w:szCs w:val="22"/>
              </w:rPr>
              <w:t>Yes</w:t>
            </w:r>
          </w:p>
        </w:tc>
        <w:tc>
          <w:tcPr>
            <w:tcW w:w="1843" w:type="dxa"/>
            <w:gridSpan w:val="3"/>
            <w:tcBorders>
              <w:bottom w:val="single" w:sz="4" w:space="0" w:color="auto"/>
            </w:tcBorders>
            <w:shd w:val="clear" w:color="auto" w:fill="auto"/>
            <w:vAlign w:val="center"/>
          </w:tcPr>
          <w:p w14:paraId="5423A3E4" w14:textId="77777777" w:rsidR="009059F6" w:rsidRDefault="009059F6" w:rsidP="003164B3">
            <w:pPr>
              <w:rPr>
                <w:rFonts w:asciiTheme="minorHAnsi" w:hAnsiTheme="minorHAnsi" w:cstheme="minorHAnsi"/>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0464" behindDoc="0" locked="0" layoutInCell="1" allowOverlap="1" wp14:anchorId="0A5E8A45" wp14:editId="37E08A44">
                      <wp:simplePos x="0" y="0"/>
                      <wp:positionH relativeFrom="column">
                        <wp:posOffset>311150</wp:posOffset>
                      </wp:positionH>
                      <wp:positionV relativeFrom="paragraph">
                        <wp:posOffset>104140</wp:posOffset>
                      </wp:positionV>
                      <wp:extent cx="241300" cy="199390"/>
                      <wp:effectExtent l="0" t="0" r="12700" b="16510"/>
                      <wp:wrapNone/>
                      <wp:docPr id="6" name="Rectangle 6"/>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5A45" id="Rectangle 6" o:spid="_x0000_s1026" style="position:absolute;margin-left:24.5pt;margin-top:8.2pt;width:19pt;height:1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" filled="f" strokecolor="black [3213]" strokeweight="1pt"/>
                  </w:pict>
                </mc:Fallback>
              </mc:AlternateContent>
            </w:r>
          </w:p>
          <w:p w14:paraId="76533EF6" w14:textId="1F4CD476" w:rsidR="009059F6" w:rsidRDefault="009059F6" w:rsidP="009059F6">
            <w:pPr>
              <w:rPr>
                <w:i/>
                <w:sz w:val="20"/>
              </w:rPr>
            </w:pPr>
            <w:r>
              <w:rPr>
                <w:rFonts w:asciiTheme="minorHAnsi" w:hAnsiTheme="minorHAnsi" w:cstheme="minorHAnsi"/>
                <w:i/>
                <w:sz w:val="22"/>
                <w:szCs w:val="22"/>
              </w:rPr>
              <w:t xml:space="preserve">    </w:t>
            </w:r>
            <w:r w:rsidRPr="0012047F">
              <w:rPr>
                <w:rFonts w:asciiTheme="minorHAnsi" w:hAnsiTheme="minorHAnsi" w:cstheme="minorHAnsi"/>
                <w:i/>
                <w:sz w:val="22"/>
                <w:szCs w:val="22"/>
              </w:rPr>
              <w:t>No</w:t>
            </w:r>
          </w:p>
        </w:tc>
      </w:tr>
    </w:tbl>
    <w:p w14:paraId="1009CCB2" w14:textId="5CE6CA25" w:rsidR="006F1399" w:rsidRPr="00FC5683" w:rsidRDefault="00FC5683" w:rsidP="000241B2">
      <w:pPr>
        <w:pStyle w:val="Heading2"/>
      </w:pPr>
      <w:r w:rsidRPr="00FC5683">
        <w:rPr>
          <w:noProof/>
          <w:sz w:val="22"/>
          <w:szCs w:val="22"/>
        </w:rPr>
        <w:lastRenderedPageBreak/>
        <w:t xml:space="preserve">THE </w:t>
      </w:r>
      <w:r w:rsidR="00CA550C">
        <w:rPr>
          <w:noProof/>
          <w:sz w:val="22"/>
          <w:szCs w:val="22"/>
        </w:rPr>
        <w:t>TECHNOLOGY</w:t>
      </w:r>
      <w:r w:rsidR="00312F29" w:rsidRPr="00FC5683">
        <w:t xml:space="preserve"> (</w:t>
      </w:r>
      <w:r w:rsidR="00CA550C">
        <w:t>or other innovation</w:t>
      </w:r>
      <w:r w:rsidR="00312F29" w:rsidRPr="00FC5683">
        <w:t>)</w:t>
      </w:r>
      <w:r w:rsidR="002B13E9" w:rsidRPr="00FC5683">
        <w:t xml:space="preserve"> </w:t>
      </w:r>
      <w:r w:rsidR="00CA550C">
        <w:br/>
      </w:r>
      <w:r w:rsidR="002B13E9" w:rsidRPr="00FC5683">
        <w:t>[</w:t>
      </w:r>
      <w:r w:rsidR="00CA550C">
        <w:t xml:space="preserve">the </w:t>
      </w:r>
      <w:r w:rsidRPr="00FC5683">
        <w:t>technology</w:t>
      </w:r>
      <w:r w:rsidR="00CA550C">
        <w:t xml:space="preserve"> developer might be the best person </w:t>
      </w:r>
      <w:r w:rsidR="00DB50A1">
        <w:t xml:space="preserve">to </w:t>
      </w:r>
      <w:r w:rsidR="00CA550C">
        <w:t>complete this section</w:t>
      </w:r>
      <w:r w:rsidR="00901DA2" w:rsidRPr="00FC5683">
        <w:t>]</w:t>
      </w:r>
    </w:p>
    <w:p w14:paraId="0162D8CA" w14:textId="53F40597" w:rsidR="00CA550C" w:rsidRDefault="000241B2" w:rsidP="006F1399">
      <w:pPr>
        <w:shd w:val="pct5" w:color="auto" w:fill="auto"/>
        <w:rPr>
          <w:rFonts w:asciiTheme="minorHAnsi" w:hAnsiTheme="minorHAnsi"/>
          <w:i/>
          <w:sz w:val="22"/>
          <w:szCs w:val="22"/>
        </w:rPr>
      </w:pPr>
      <w:r w:rsidRPr="00FC5683">
        <w:rPr>
          <w:noProof/>
          <w:sz w:val="22"/>
          <w:szCs w:val="22"/>
          <w:lang w:val="nl-BE" w:eastAsia="nl-BE"/>
        </w:rPr>
        <w:drawing>
          <wp:anchor distT="0" distB="0" distL="114300" distR="114300" simplePos="0" relativeHeight="251669504" behindDoc="0" locked="0" layoutInCell="1" allowOverlap="1" wp14:anchorId="6A9475B1" wp14:editId="5B6015C4">
            <wp:simplePos x="0" y="0"/>
            <wp:positionH relativeFrom="column">
              <wp:posOffset>5690870</wp:posOffset>
            </wp:positionH>
            <wp:positionV relativeFrom="paragraph">
              <wp:posOffset>14311</wp:posOffset>
            </wp:positionV>
            <wp:extent cx="647700" cy="647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729.png"/>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647700" cy="647700"/>
                    </a:xfrm>
                    <a:prstGeom prst="rect">
                      <a:avLst/>
                    </a:prstGeom>
                    <a:ln>
                      <a:noFill/>
                    </a:ln>
                  </pic:spPr>
                </pic:pic>
              </a:graphicData>
            </a:graphic>
            <wp14:sizeRelH relativeFrom="margin">
              <wp14:pctWidth>0</wp14:pctWidth>
            </wp14:sizeRelH>
            <wp14:sizeRelV relativeFrom="margin">
              <wp14:pctHeight>0</wp14:pctHeight>
            </wp14:sizeRelV>
          </wp:anchor>
        </w:drawing>
      </w:r>
      <w:r w:rsidR="00D569C9" w:rsidRPr="00121102">
        <w:rPr>
          <w:rFonts w:asciiTheme="minorHAnsi" w:hAnsiTheme="minorHAnsi"/>
          <w:i/>
          <w:sz w:val="22"/>
          <w:szCs w:val="22"/>
        </w:rPr>
        <w:t>D</w:t>
      </w:r>
      <w:r w:rsidR="006F1399" w:rsidRPr="00121102">
        <w:rPr>
          <w:rFonts w:asciiTheme="minorHAnsi" w:hAnsiTheme="minorHAnsi"/>
          <w:i/>
          <w:sz w:val="22"/>
          <w:szCs w:val="22"/>
        </w:rPr>
        <w:t>escribe the technology/ies</w:t>
      </w:r>
      <w:r w:rsidR="00676C30" w:rsidRPr="00121102">
        <w:rPr>
          <w:rFonts w:asciiTheme="minorHAnsi" w:hAnsiTheme="minorHAnsi"/>
          <w:i/>
          <w:sz w:val="22"/>
          <w:szCs w:val="22"/>
        </w:rPr>
        <w:t xml:space="preserve"> </w:t>
      </w:r>
      <w:r w:rsidR="00CA550C">
        <w:rPr>
          <w:rFonts w:asciiTheme="minorHAnsi" w:hAnsiTheme="minorHAnsi"/>
          <w:i/>
          <w:sz w:val="22"/>
          <w:szCs w:val="22"/>
        </w:rPr>
        <w:t>or other innovation</w:t>
      </w:r>
      <w:r w:rsidR="00403C93">
        <w:rPr>
          <w:rFonts w:asciiTheme="minorHAnsi" w:hAnsiTheme="minorHAnsi"/>
          <w:i/>
          <w:sz w:val="22"/>
          <w:szCs w:val="22"/>
        </w:rPr>
        <w:t xml:space="preserve">. </w:t>
      </w:r>
      <w:r w:rsidR="00CA550C">
        <w:rPr>
          <w:rFonts w:asciiTheme="minorHAnsi" w:hAnsiTheme="minorHAnsi"/>
          <w:i/>
          <w:sz w:val="22"/>
          <w:szCs w:val="22"/>
        </w:rPr>
        <w:t>It</w:t>
      </w:r>
      <w:r w:rsidR="00403C93" w:rsidRPr="00403C93">
        <w:rPr>
          <w:rFonts w:asciiTheme="minorHAnsi" w:hAnsiTheme="minorHAnsi"/>
          <w:i/>
          <w:sz w:val="22"/>
          <w:szCs w:val="22"/>
        </w:rPr>
        <w:t xml:space="preserve"> might be an app, a device, a tool, a protocol </w:t>
      </w:r>
      <w:r w:rsidR="00CA550C">
        <w:rPr>
          <w:rFonts w:asciiTheme="minorHAnsi" w:hAnsiTheme="minorHAnsi"/>
          <w:i/>
          <w:sz w:val="22"/>
          <w:szCs w:val="22"/>
        </w:rPr>
        <w:br/>
      </w:r>
      <w:r w:rsidR="00403C93" w:rsidRPr="00403C93">
        <w:rPr>
          <w:rFonts w:asciiTheme="minorHAnsi" w:hAnsiTheme="minorHAnsi"/>
          <w:i/>
          <w:sz w:val="22"/>
          <w:szCs w:val="22"/>
        </w:rPr>
        <w:t xml:space="preserve">or pathway, an algorithm, a model, a piece of hardware – or some combination of these. </w:t>
      </w:r>
      <w:r w:rsidR="006F1399" w:rsidRPr="00121102">
        <w:rPr>
          <w:rFonts w:asciiTheme="minorHAnsi" w:hAnsiTheme="minorHAnsi"/>
          <w:i/>
          <w:sz w:val="22"/>
          <w:szCs w:val="22"/>
        </w:rPr>
        <w:t xml:space="preserve"> </w:t>
      </w:r>
    </w:p>
    <w:p w14:paraId="62FE9457" w14:textId="2BF56CFC" w:rsidR="006F1399" w:rsidRPr="00121102" w:rsidRDefault="00D569C9" w:rsidP="006F1399">
      <w:pPr>
        <w:shd w:val="pct5" w:color="auto" w:fill="auto"/>
        <w:rPr>
          <w:rFonts w:asciiTheme="minorHAnsi" w:hAnsiTheme="minorHAnsi"/>
          <w:i/>
          <w:sz w:val="22"/>
          <w:szCs w:val="22"/>
        </w:rPr>
      </w:pPr>
      <w:r w:rsidRPr="00121102">
        <w:rPr>
          <w:rFonts w:asciiTheme="minorHAnsi" w:hAnsiTheme="minorHAnsi"/>
          <w:i/>
          <w:sz w:val="22"/>
          <w:szCs w:val="22"/>
        </w:rPr>
        <w:t>Highlight what is new apart from the technology (e.g. new way of working).</w:t>
      </w:r>
      <w:r w:rsidR="00DD12C5">
        <w:rPr>
          <w:rFonts w:asciiTheme="minorHAnsi" w:hAnsiTheme="minorHAnsi"/>
          <w:i/>
          <w:sz w:val="22"/>
          <w:szCs w:val="22"/>
        </w:rPr>
        <w:t xml:space="preserve"> </w:t>
      </w:r>
      <w:r w:rsidR="00403C93">
        <w:rPr>
          <w:rFonts w:asciiTheme="minorHAnsi" w:hAnsiTheme="minorHAnsi"/>
          <w:i/>
          <w:sz w:val="22"/>
          <w:szCs w:val="22"/>
        </w:rPr>
        <w:br/>
      </w:r>
      <w:r w:rsidR="00DD12C5">
        <w:rPr>
          <w:rFonts w:asciiTheme="minorHAnsi" w:hAnsiTheme="minorHAnsi"/>
          <w:i/>
          <w:sz w:val="22"/>
          <w:szCs w:val="22"/>
        </w:rPr>
        <w:t>An innovation can be old technology (e.g. telephone) used in a new way.</w:t>
      </w:r>
      <w:r w:rsidR="006C72E5" w:rsidRPr="006C72E5">
        <w:rPr>
          <w:noProof/>
          <w:sz w:val="22"/>
          <w:szCs w:val="22"/>
        </w:rPr>
        <w:t xml:space="preserve"> </w:t>
      </w:r>
    </w:p>
    <w:p w14:paraId="38E13C45" w14:textId="77777777" w:rsidR="00E97B32" w:rsidRPr="00121102" w:rsidRDefault="00E97B32" w:rsidP="006F1399">
      <w:pPr>
        <w:shd w:val="pct5" w:color="auto" w:fill="auto"/>
        <w:rPr>
          <w:rFonts w:asciiTheme="minorHAnsi" w:hAnsiTheme="minorHAnsi"/>
          <w:i/>
          <w:sz w:val="22"/>
          <w:szCs w:val="22"/>
        </w:rPr>
      </w:pPr>
    </w:p>
    <w:p w14:paraId="1BB78A97" w14:textId="77777777" w:rsidR="0015698A" w:rsidRPr="00121102" w:rsidRDefault="0015698A" w:rsidP="006F1399">
      <w:pPr>
        <w:shd w:val="pct5" w:color="auto" w:fill="auto"/>
        <w:rPr>
          <w:rFonts w:asciiTheme="minorHAnsi" w:hAnsiTheme="minorHAnsi"/>
          <w:i/>
          <w:sz w:val="22"/>
          <w:szCs w:val="22"/>
        </w:rPr>
      </w:pPr>
    </w:p>
    <w:p w14:paraId="6B4C8E28" w14:textId="39B3CE80" w:rsidR="0015698A" w:rsidRDefault="0015698A" w:rsidP="006F1399">
      <w:pPr>
        <w:shd w:val="pct5" w:color="auto" w:fill="auto"/>
        <w:rPr>
          <w:rFonts w:asciiTheme="minorHAnsi" w:hAnsiTheme="minorHAnsi"/>
          <w:i/>
          <w:sz w:val="22"/>
          <w:szCs w:val="22"/>
        </w:rPr>
      </w:pPr>
    </w:p>
    <w:p w14:paraId="4205CCA8" w14:textId="73891FCC" w:rsidR="00CA550C" w:rsidRDefault="00CA550C" w:rsidP="006F1399">
      <w:pPr>
        <w:shd w:val="pct5" w:color="auto" w:fill="auto"/>
        <w:rPr>
          <w:rFonts w:asciiTheme="minorHAnsi" w:hAnsiTheme="minorHAnsi"/>
          <w:i/>
          <w:sz w:val="22"/>
          <w:szCs w:val="22"/>
        </w:rPr>
      </w:pPr>
    </w:p>
    <w:p w14:paraId="6E95BBFC" w14:textId="77777777" w:rsidR="00CA550C" w:rsidRDefault="00CA550C" w:rsidP="006F1399">
      <w:pPr>
        <w:shd w:val="pct5" w:color="auto" w:fill="auto"/>
        <w:rPr>
          <w:rFonts w:asciiTheme="minorHAnsi" w:hAnsiTheme="minorHAnsi"/>
          <w:i/>
          <w:sz w:val="22"/>
          <w:szCs w:val="22"/>
        </w:rPr>
      </w:pPr>
    </w:p>
    <w:p w14:paraId="4E7965B1" w14:textId="223F04C7" w:rsidR="00DD12C5" w:rsidRDefault="00DD12C5" w:rsidP="006F1399">
      <w:pPr>
        <w:shd w:val="pct5" w:color="auto" w:fill="auto"/>
        <w:rPr>
          <w:rFonts w:asciiTheme="minorHAnsi" w:hAnsiTheme="minorHAnsi"/>
          <w:i/>
          <w:sz w:val="22"/>
          <w:szCs w:val="22"/>
        </w:rPr>
      </w:pPr>
    </w:p>
    <w:p w14:paraId="4D35326D" w14:textId="77777777" w:rsidR="00083A85" w:rsidRDefault="00083A85" w:rsidP="006F1399">
      <w:pPr>
        <w:shd w:val="pct5" w:color="auto" w:fill="auto"/>
        <w:rPr>
          <w:rFonts w:asciiTheme="minorHAnsi" w:hAnsiTheme="minorHAnsi"/>
          <w:i/>
          <w:sz w:val="22"/>
          <w:szCs w:val="22"/>
        </w:rPr>
      </w:pPr>
    </w:p>
    <w:p w14:paraId="0CDC6188" w14:textId="77777777" w:rsidR="00083A85" w:rsidRDefault="00083A85" w:rsidP="006F1399">
      <w:pPr>
        <w:shd w:val="pct5" w:color="auto" w:fill="auto"/>
        <w:rPr>
          <w:rFonts w:asciiTheme="minorHAnsi" w:hAnsiTheme="minorHAnsi"/>
          <w:i/>
          <w:sz w:val="22"/>
          <w:szCs w:val="22"/>
        </w:rPr>
      </w:pPr>
    </w:p>
    <w:p w14:paraId="7009FBBD" w14:textId="3B5568EA" w:rsidR="00A10D01" w:rsidRDefault="00A10D01" w:rsidP="006F1399">
      <w:pPr>
        <w:shd w:val="pct5" w:color="auto" w:fill="auto"/>
        <w:rPr>
          <w:rFonts w:asciiTheme="minorHAnsi" w:hAnsiTheme="minorHAnsi"/>
          <w:i/>
          <w:sz w:val="22"/>
          <w:szCs w:val="22"/>
        </w:rPr>
      </w:pPr>
    </w:p>
    <w:p w14:paraId="56A6B5EB" w14:textId="549DDB33" w:rsidR="009144F5" w:rsidRDefault="009144F5" w:rsidP="006F1399">
      <w:pPr>
        <w:shd w:val="pct5" w:color="auto" w:fill="auto"/>
        <w:rPr>
          <w:rFonts w:asciiTheme="minorHAnsi" w:hAnsiTheme="minorHAnsi"/>
          <w:i/>
          <w:sz w:val="22"/>
          <w:szCs w:val="22"/>
        </w:rPr>
      </w:pPr>
    </w:p>
    <w:p w14:paraId="46EF23C5" w14:textId="5F3C1A26" w:rsidR="009144F5" w:rsidRDefault="009144F5" w:rsidP="006F1399">
      <w:pPr>
        <w:shd w:val="pct5" w:color="auto" w:fill="auto"/>
        <w:rPr>
          <w:rFonts w:asciiTheme="minorHAnsi" w:hAnsiTheme="minorHAnsi"/>
          <w:i/>
          <w:sz w:val="22"/>
          <w:szCs w:val="22"/>
        </w:rPr>
      </w:pPr>
    </w:p>
    <w:p w14:paraId="1FC41EFD" w14:textId="41E59B10" w:rsidR="009144F5" w:rsidRDefault="009144F5" w:rsidP="006F1399">
      <w:pPr>
        <w:shd w:val="pct5" w:color="auto" w:fill="auto"/>
        <w:rPr>
          <w:rFonts w:asciiTheme="minorHAnsi" w:hAnsiTheme="minorHAnsi"/>
          <w:i/>
          <w:sz w:val="22"/>
          <w:szCs w:val="22"/>
        </w:rPr>
      </w:pPr>
    </w:p>
    <w:p w14:paraId="207A95C6" w14:textId="19D0820E" w:rsidR="009144F5" w:rsidRDefault="009144F5" w:rsidP="006F1399">
      <w:pPr>
        <w:shd w:val="pct5" w:color="auto" w:fill="auto"/>
        <w:rPr>
          <w:rFonts w:asciiTheme="minorHAnsi" w:hAnsiTheme="minorHAnsi"/>
          <w:i/>
          <w:sz w:val="22"/>
          <w:szCs w:val="22"/>
        </w:rPr>
      </w:pPr>
    </w:p>
    <w:p w14:paraId="6F1A249B" w14:textId="58FB4020" w:rsidR="009144F5" w:rsidRDefault="009144F5" w:rsidP="006F1399">
      <w:pPr>
        <w:shd w:val="pct5" w:color="auto" w:fill="auto"/>
        <w:rPr>
          <w:rFonts w:asciiTheme="minorHAnsi" w:hAnsiTheme="minorHAnsi"/>
          <w:i/>
          <w:sz w:val="22"/>
          <w:szCs w:val="22"/>
        </w:rPr>
      </w:pPr>
    </w:p>
    <w:p w14:paraId="376F5F1E" w14:textId="77777777" w:rsidR="009144F5" w:rsidRDefault="009144F5" w:rsidP="006F1399">
      <w:pPr>
        <w:shd w:val="pct5" w:color="auto" w:fill="auto"/>
        <w:rPr>
          <w:rFonts w:asciiTheme="minorHAnsi" w:hAnsiTheme="minorHAnsi"/>
          <w:i/>
          <w:sz w:val="22"/>
          <w:szCs w:val="22"/>
        </w:rPr>
      </w:pPr>
    </w:p>
    <w:p w14:paraId="3397A07D" w14:textId="5AF4B745" w:rsidR="00CA550C" w:rsidRDefault="00CA550C" w:rsidP="006F1399">
      <w:pPr>
        <w:shd w:val="pct5" w:color="auto" w:fill="auto"/>
        <w:rPr>
          <w:rFonts w:asciiTheme="minorHAnsi" w:hAnsiTheme="minorHAnsi"/>
          <w:i/>
          <w:sz w:val="22"/>
          <w:szCs w:val="22"/>
        </w:rPr>
      </w:pPr>
    </w:p>
    <w:p w14:paraId="0C305905" w14:textId="77777777" w:rsidR="00AD1D8E" w:rsidRPr="00121102" w:rsidRDefault="00AD1D8E" w:rsidP="006F1399">
      <w:pPr>
        <w:shd w:val="pct5" w:color="auto" w:fill="auto"/>
        <w:rPr>
          <w:rFonts w:asciiTheme="minorHAnsi" w:hAnsiTheme="minorHAnsi"/>
          <w:i/>
          <w:sz w:val="22"/>
          <w:szCs w:val="22"/>
        </w:rPr>
      </w:pPr>
    </w:p>
    <w:p w14:paraId="33475047" w14:textId="77777777" w:rsidR="00617214" w:rsidRPr="00121102" w:rsidRDefault="00617214" w:rsidP="006F1399">
      <w:pPr>
        <w:shd w:val="pct5" w:color="auto" w:fill="auto"/>
        <w:rPr>
          <w:rFonts w:asciiTheme="minorHAnsi" w:hAnsiTheme="minorHAnsi"/>
          <w:i/>
          <w:sz w:val="22"/>
          <w:szCs w:val="22"/>
        </w:rPr>
      </w:pPr>
    </w:p>
    <w:p w14:paraId="6AD419DA" w14:textId="77777777" w:rsidR="00403C93" w:rsidRDefault="00403C93" w:rsidP="00403C93">
      <w:pPr>
        <w:rPr>
          <w:rFonts w:asciiTheme="minorHAnsi" w:hAnsiTheme="minorHAnsi"/>
          <w:i/>
          <w:sz w:val="20"/>
          <w:szCs w:val="20"/>
        </w:rPr>
      </w:pPr>
    </w:p>
    <w:p w14:paraId="02A4EE3B" w14:textId="120D857C" w:rsidR="009059F6" w:rsidRDefault="00403C93" w:rsidP="00DD12C5">
      <w:pPr>
        <w:rPr>
          <w:rFonts w:asciiTheme="minorHAnsi" w:hAnsiTheme="minorHAnsi"/>
          <w:i/>
          <w:sz w:val="20"/>
          <w:szCs w:val="20"/>
        </w:rPr>
      </w:pPr>
      <w:r w:rsidRPr="00403C93">
        <w:rPr>
          <w:rFonts w:asciiTheme="minorHAnsi" w:hAnsiTheme="minorHAnsi"/>
          <w:i/>
          <w:sz w:val="20"/>
          <w:szCs w:val="20"/>
        </w:rPr>
        <w:t>The questions below will help you decide if the technology</w:t>
      </w:r>
      <w:r>
        <w:rPr>
          <w:rFonts w:asciiTheme="minorHAnsi" w:hAnsiTheme="minorHAnsi"/>
          <w:i/>
          <w:sz w:val="20"/>
          <w:szCs w:val="20"/>
        </w:rPr>
        <w:t xml:space="preserve"> (and how it works to support care)</w:t>
      </w:r>
      <w:r w:rsidRPr="00403C93">
        <w:rPr>
          <w:rFonts w:asciiTheme="minorHAnsi" w:hAnsiTheme="minorHAnsi"/>
          <w:i/>
          <w:sz w:val="20"/>
          <w:szCs w:val="20"/>
        </w:rPr>
        <w:t xml:space="preserve"> is straightforward, well-understood and will have a predictable effect</w:t>
      </w:r>
      <w:r w:rsidR="00FF2B42" w:rsidRPr="00403C93">
        <w:rPr>
          <w:rFonts w:asciiTheme="minorHAnsi" w:hAnsiTheme="minorHAnsi" w:cstheme="minorHAnsi"/>
          <w:i/>
          <w:sz w:val="20"/>
          <w:szCs w:val="20"/>
        </w:rPr>
        <w:t>.</w:t>
      </w:r>
      <w:r w:rsidR="00FF2B42">
        <w:rPr>
          <w:rFonts w:asciiTheme="minorHAnsi" w:hAnsiTheme="minorHAnsi" w:cstheme="minorHAnsi"/>
          <w:i/>
          <w:sz w:val="20"/>
          <w:szCs w:val="20"/>
        </w:rPr>
        <w:t xml:space="preserve">  For suggestions for responding to complexity in this domain, see page</w:t>
      </w:r>
      <w:r w:rsidR="009B4270">
        <w:rPr>
          <w:rFonts w:asciiTheme="minorHAnsi" w:hAnsiTheme="minorHAnsi" w:cstheme="minorHAnsi"/>
          <w:i/>
          <w:sz w:val="20"/>
          <w:szCs w:val="20"/>
        </w:rPr>
        <w:t xml:space="preserve"> 13</w:t>
      </w:r>
      <w:r w:rsidR="00FF2B42">
        <w:rPr>
          <w:rFonts w:asciiTheme="minorHAnsi" w:hAnsiTheme="minorHAnsi" w:cstheme="minorHAnsi"/>
          <w:i/>
          <w:sz w:val="20"/>
          <w:szCs w:val="20"/>
        </w:rPr>
        <w:t>.</w:t>
      </w:r>
      <w:r w:rsidRPr="00403C93">
        <w:rPr>
          <w:rFonts w:asciiTheme="minorHAnsi" w:hAnsiTheme="minorHAnsi"/>
          <w:i/>
          <w:sz w:val="20"/>
          <w:szCs w:val="20"/>
        </w:rP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0"/>
        <w:gridCol w:w="710"/>
        <w:gridCol w:w="141"/>
        <w:gridCol w:w="710"/>
        <w:gridCol w:w="141"/>
        <w:gridCol w:w="993"/>
        <w:gridCol w:w="141"/>
      </w:tblGrid>
      <w:tr w:rsidR="009059F6" w:rsidRPr="00316B09" w14:paraId="484727FC" w14:textId="77777777" w:rsidTr="00187783">
        <w:tc>
          <w:tcPr>
            <w:tcW w:w="7370" w:type="dxa"/>
          </w:tcPr>
          <w:p w14:paraId="5C826911" w14:textId="77777777" w:rsidR="009059F6" w:rsidRPr="00316B09" w:rsidRDefault="009059F6" w:rsidP="003164B3">
            <w:pPr>
              <w:rPr>
                <w:rFonts w:asciiTheme="minorHAnsi" w:hAnsiTheme="minorHAnsi" w:cstheme="minorHAnsi"/>
                <w:i/>
                <w:sz w:val="22"/>
                <w:szCs w:val="22"/>
              </w:rPr>
            </w:pPr>
          </w:p>
          <w:p w14:paraId="12058EA7" w14:textId="496B9ED0" w:rsidR="009059F6" w:rsidRPr="00316B09" w:rsidRDefault="009059F6" w:rsidP="003164B3">
            <w:pPr>
              <w:rPr>
                <w:rFonts w:asciiTheme="minorHAnsi" w:hAnsiTheme="minorHAnsi" w:cstheme="minorHAnsi"/>
                <w:i/>
                <w:sz w:val="22"/>
                <w:szCs w:val="22"/>
              </w:rPr>
            </w:pPr>
            <w:r>
              <w:rPr>
                <w:rFonts w:asciiTheme="minorHAnsi" w:hAnsiTheme="minorHAnsi" w:cstheme="minorHAnsi"/>
                <w:i/>
                <w:sz w:val="22"/>
                <w:szCs w:val="22"/>
              </w:rPr>
              <w:t>IDENTIFYING</w:t>
            </w:r>
            <w:r w:rsidRPr="00316B09">
              <w:rPr>
                <w:rFonts w:asciiTheme="minorHAnsi" w:hAnsiTheme="minorHAnsi" w:cstheme="minorHAnsi"/>
                <w:i/>
                <w:sz w:val="22"/>
                <w:szCs w:val="22"/>
              </w:rPr>
              <w:t xml:space="preserve"> COMPLEXIT</w:t>
            </w:r>
            <w:r>
              <w:rPr>
                <w:rFonts w:asciiTheme="minorHAnsi" w:hAnsiTheme="minorHAnsi" w:cstheme="minorHAnsi"/>
                <w:i/>
                <w:sz w:val="22"/>
                <w:szCs w:val="22"/>
              </w:rPr>
              <w:t>IES</w:t>
            </w:r>
            <w:r w:rsidRPr="00316B09">
              <w:rPr>
                <w:rFonts w:asciiTheme="minorHAnsi" w:hAnsiTheme="minorHAnsi" w:cstheme="minorHAnsi"/>
                <w:i/>
                <w:sz w:val="22"/>
                <w:szCs w:val="22"/>
              </w:rPr>
              <w:t xml:space="preserve"> IN THE </w:t>
            </w:r>
            <w:r>
              <w:rPr>
                <w:rFonts w:asciiTheme="minorHAnsi" w:hAnsiTheme="minorHAnsi" w:cstheme="minorHAnsi"/>
                <w:i/>
                <w:sz w:val="22"/>
                <w:szCs w:val="22"/>
              </w:rPr>
              <w:t>TECHNOLOGY OR OTHER INNOVATION</w:t>
            </w:r>
            <w:r w:rsidRPr="00316B09">
              <w:rPr>
                <w:rFonts w:asciiTheme="minorHAnsi" w:hAnsiTheme="minorHAnsi" w:cstheme="minorHAnsi"/>
                <w:i/>
                <w:sz w:val="22"/>
                <w:szCs w:val="22"/>
              </w:rPr>
              <w:t>:</w:t>
            </w:r>
          </w:p>
          <w:p w14:paraId="7A3E53D0" w14:textId="77777777" w:rsidR="009059F6" w:rsidRPr="00316B09" w:rsidRDefault="009059F6" w:rsidP="003164B3">
            <w:pPr>
              <w:rPr>
                <w:rFonts w:asciiTheme="minorHAnsi" w:hAnsiTheme="minorHAnsi" w:cstheme="minorHAnsi"/>
                <w:i/>
                <w:sz w:val="4"/>
                <w:szCs w:val="4"/>
              </w:rPr>
            </w:pPr>
          </w:p>
        </w:tc>
        <w:tc>
          <w:tcPr>
            <w:tcW w:w="710" w:type="dxa"/>
          </w:tcPr>
          <w:p w14:paraId="442246C7" w14:textId="77777777" w:rsidR="009059F6" w:rsidRPr="00316B09" w:rsidRDefault="009059F6" w:rsidP="003164B3">
            <w:pPr>
              <w:rPr>
                <w:rFonts w:asciiTheme="minorHAnsi" w:hAnsiTheme="minorHAnsi" w:cstheme="minorHAnsi"/>
                <w:i/>
                <w:sz w:val="16"/>
                <w:szCs w:val="16"/>
              </w:rPr>
            </w:pPr>
          </w:p>
          <w:p w14:paraId="72020FA4" w14:textId="77777777" w:rsidR="009059F6" w:rsidRPr="00316B09" w:rsidRDefault="009059F6" w:rsidP="003164B3">
            <w:pPr>
              <w:rPr>
                <w:rFonts w:asciiTheme="minorHAnsi" w:hAnsiTheme="minorHAnsi" w:cstheme="minorHAnsi"/>
                <w:i/>
                <w:sz w:val="16"/>
                <w:szCs w:val="16"/>
              </w:rPr>
            </w:pPr>
            <w:r w:rsidRPr="00316B09">
              <w:rPr>
                <w:rFonts w:asciiTheme="minorHAnsi" w:hAnsiTheme="minorHAnsi" w:cstheme="minorHAnsi"/>
                <w:i/>
                <w:sz w:val="16"/>
                <w:szCs w:val="16"/>
              </w:rPr>
              <w:t>Agree</w:t>
            </w:r>
          </w:p>
        </w:tc>
        <w:tc>
          <w:tcPr>
            <w:tcW w:w="851" w:type="dxa"/>
            <w:gridSpan w:val="2"/>
          </w:tcPr>
          <w:p w14:paraId="541EEE21" w14:textId="77777777" w:rsidR="009059F6" w:rsidRPr="00316B09" w:rsidRDefault="009059F6" w:rsidP="003164B3">
            <w:pPr>
              <w:rPr>
                <w:rFonts w:asciiTheme="minorHAnsi" w:hAnsiTheme="minorHAnsi" w:cstheme="minorHAnsi"/>
                <w:i/>
                <w:sz w:val="16"/>
                <w:szCs w:val="16"/>
              </w:rPr>
            </w:pPr>
          </w:p>
          <w:p w14:paraId="41A24307" w14:textId="6BCE4625" w:rsidR="009059F6" w:rsidRPr="00316B09" w:rsidRDefault="00187783" w:rsidP="003164B3">
            <w:pPr>
              <w:rPr>
                <w:rFonts w:asciiTheme="minorHAnsi" w:hAnsiTheme="minorHAnsi" w:cstheme="minorHAnsi"/>
                <w:i/>
                <w:sz w:val="16"/>
                <w:szCs w:val="16"/>
              </w:rPr>
            </w:pPr>
            <w:r>
              <w:rPr>
                <w:rFonts w:asciiTheme="minorHAnsi" w:hAnsiTheme="minorHAnsi" w:cstheme="minorHAnsi"/>
                <w:i/>
                <w:sz w:val="16"/>
                <w:szCs w:val="16"/>
              </w:rPr>
              <w:t xml:space="preserve"> </w:t>
            </w:r>
            <w:r w:rsidR="009059F6">
              <w:rPr>
                <w:rFonts w:asciiTheme="minorHAnsi" w:hAnsiTheme="minorHAnsi" w:cstheme="minorHAnsi"/>
                <w:i/>
                <w:sz w:val="16"/>
                <w:szCs w:val="16"/>
              </w:rPr>
              <w:t>Disagree</w:t>
            </w:r>
          </w:p>
        </w:tc>
        <w:tc>
          <w:tcPr>
            <w:tcW w:w="1275" w:type="dxa"/>
            <w:gridSpan w:val="3"/>
          </w:tcPr>
          <w:p w14:paraId="08F2319F" w14:textId="77777777" w:rsidR="009059F6" w:rsidRPr="00316B09" w:rsidRDefault="009059F6" w:rsidP="003164B3">
            <w:pPr>
              <w:rPr>
                <w:rFonts w:asciiTheme="minorHAnsi" w:hAnsiTheme="minorHAnsi" w:cstheme="minorHAnsi"/>
                <w:i/>
                <w:sz w:val="16"/>
                <w:szCs w:val="16"/>
              </w:rPr>
            </w:pPr>
          </w:p>
          <w:p w14:paraId="4E665E94" w14:textId="77777777" w:rsidR="009059F6" w:rsidRPr="00316B09" w:rsidRDefault="009059F6" w:rsidP="003164B3">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187783" w14:paraId="0D41269E"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6FA351EA" w14:textId="77777777" w:rsidR="009059F6" w:rsidRPr="002A2699" w:rsidRDefault="009059F6" w:rsidP="009059F6">
            <w:pPr>
              <w:rPr>
                <w:rFonts w:asciiTheme="minorHAnsi" w:hAnsiTheme="minorHAnsi"/>
                <w:i/>
                <w:color w:val="7030A0"/>
                <w:sz w:val="22"/>
                <w:szCs w:val="22"/>
              </w:rPr>
            </w:pPr>
            <w:r w:rsidRPr="002A2699">
              <w:rPr>
                <w:rFonts w:asciiTheme="minorHAnsi" w:hAnsiTheme="minorHAnsi"/>
                <w:i/>
                <w:color w:val="7030A0"/>
                <w:sz w:val="22"/>
                <w:szCs w:val="22"/>
              </w:rPr>
              <w:t>There are significant uncertainties about what the technology is</w:t>
            </w:r>
          </w:p>
          <w:p w14:paraId="678A6C73" w14:textId="24097A94" w:rsidR="009059F6" w:rsidRPr="002A2699" w:rsidRDefault="00DB50A1" w:rsidP="009059F6">
            <w:pPr>
              <w:rPr>
                <w:rFonts w:asciiTheme="minorHAnsi" w:hAnsiTheme="minorHAnsi"/>
                <w:i/>
                <w:color w:val="7030A0"/>
                <w:sz w:val="16"/>
                <w:szCs w:val="16"/>
              </w:rPr>
            </w:pPr>
            <w:r>
              <w:rPr>
                <w:rFonts w:asciiTheme="minorHAnsi" w:hAnsiTheme="minorHAnsi"/>
                <w:i/>
                <w:color w:val="7030A0"/>
                <w:sz w:val="16"/>
                <w:szCs w:val="16"/>
              </w:rPr>
              <w:t>e.g.</w:t>
            </w:r>
          </w:p>
          <w:p w14:paraId="25C1EE4D" w14:textId="169C5688" w:rsidR="009059F6"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The technology is difficult to define (e.g. connects with hidden infrastructure, supplier does not disclose full details)</w:t>
            </w:r>
          </w:p>
          <w:p w14:paraId="3CDFC134" w14:textId="78887373" w:rsidR="009059F6" w:rsidRPr="009059F6" w:rsidRDefault="009059F6" w:rsidP="00AC1248">
            <w:pPr>
              <w:pStyle w:val="ListParagraph"/>
              <w:numPr>
                <w:ilvl w:val="0"/>
                <w:numId w:val="3"/>
              </w:numPr>
              <w:rPr>
                <w:rFonts w:asciiTheme="minorHAnsi" w:hAnsiTheme="minorHAnsi"/>
                <w:i/>
                <w:color w:val="7030A0"/>
                <w:sz w:val="16"/>
                <w:szCs w:val="16"/>
              </w:rPr>
            </w:pPr>
            <w:r w:rsidRPr="009059F6">
              <w:rPr>
                <w:rFonts w:asciiTheme="minorHAnsi" w:hAnsiTheme="minorHAnsi"/>
                <w:i/>
                <w:color w:val="7030A0"/>
                <w:sz w:val="16"/>
                <w:szCs w:val="16"/>
              </w:rPr>
              <w:t>The technology does not yet exist in a robust and definitive form</w:t>
            </w:r>
          </w:p>
        </w:tc>
        <w:tc>
          <w:tcPr>
            <w:tcW w:w="851" w:type="dxa"/>
            <w:gridSpan w:val="2"/>
            <w:shd w:val="clear" w:color="auto" w:fill="ED7D31" w:themeFill="accent2"/>
          </w:tcPr>
          <w:p w14:paraId="6F03C5A0" w14:textId="77777777" w:rsidR="009059F6" w:rsidRDefault="009059F6" w:rsidP="009059F6">
            <w:pPr>
              <w:rPr>
                <w:i/>
                <w:sz w:val="20"/>
              </w:rPr>
            </w:pPr>
          </w:p>
        </w:tc>
        <w:tc>
          <w:tcPr>
            <w:tcW w:w="851" w:type="dxa"/>
            <w:gridSpan w:val="2"/>
            <w:shd w:val="clear" w:color="auto" w:fill="92D050"/>
          </w:tcPr>
          <w:p w14:paraId="7EC16DE1" w14:textId="77777777" w:rsidR="009059F6" w:rsidRDefault="009059F6" w:rsidP="009059F6">
            <w:pPr>
              <w:rPr>
                <w:i/>
                <w:sz w:val="20"/>
              </w:rPr>
            </w:pPr>
          </w:p>
        </w:tc>
        <w:tc>
          <w:tcPr>
            <w:tcW w:w="993" w:type="dxa"/>
          </w:tcPr>
          <w:p w14:paraId="5DA13A29" w14:textId="77777777" w:rsidR="009059F6" w:rsidRDefault="009059F6" w:rsidP="009059F6">
            <w:pPr>
              <w:rPr>
                <w:i/>
                <w:sz w:val="20"/>
              </w:rPr>
            </w:pPr>
          </w:p>
        </w:tc>
      </w:tr>
      <w:tr w:rsidR="00187783" w14:paraId="509C5B4B"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6BE47661" w14:textId="77777777" w:rsidR="009059F6" w:rsidRPr="002A2699" w:rsidRDefault="009059F6" w:rsidP="009059F6">
            <w:pPr>
              <w:rPr>
                <w:rFonts w:asciiTheme="minorHAnsi" w:hAnsiTheme="minorHAnsi"/>
                <w:i/>
                <w:color w:val="7030A0"/>
                <w:sz w:val="22"/>
                <w:szCs w:val="22"/>
              </w:rPr>
            </w:pPr>
            <w:r w:rsidRPr="002A2699">
              <w:rPr>
                <w:rFonts w:asciiTheme="minorHAnsi" w:hAnsiTheme="minorHAnsi"/>
                <w:i/>
                <w:color w:val="7030A0"/>
                <w:sz w:val="22"/>
                <w:szCs w:val="22"/>
              </w:rPr>
              <w:t>There are significant uncertainties about where the technology will come from</w:t>
            </w:r>
          </w:p>
          <w:p w14:paraId="369E50BE" w14:textId="2FBA9596" w:rsidR="009059F6" w:rsidRPr="002A2699" w:rsidRDefault="00DB50A1" w:rsidP="009059F6">
            <w:pPr>
              <w:rPr>
                <w:rFonts w:asciiTheme="minorHAnsi" w:hAnsiTheme="minorHAnsi"/>
                <w:i/>
                <w:color w:val="7030A0"/>
                <w:sz w:val="16"/>
                <w:szCs w:val="16"/>
              </w:rPr>
            </w:pPr>
            <w:r>
              <w:rPr>
                <w:rFonts w:asciiTheme="minorHAnsi" w:hAnsiTheme="minorHAnsi"/>
                <w:i/>
                <w:color w:val="7030A0"/>
                <w:sz w:val="16"/>
                <w:szCs w:val="16"/>
              </w:rPr>
              <w:t>e.g.</w:t>
            </w:r>
          </w:p>
          <w:p w14:paraId="5B5E305F" w14:textId="77777777" w:rsidR="009059F6"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 xml:space="preserve">The technology supply chain is not yet in place </w:t>
            </w:r>
          </w:p>
          <w:p w14:paraId="1B4ED3BC" w14:textId="13C08294" w:rsidR="009059F6" w:rsidRPr="009059F6" w:rsidRDefault="009059F6" w:rsidP="00AC1248">
            <w:pPr>
              <w:pStyle w:val="ListParagraph"/>
              <w:numPr>
                <w:ilvl w:val="0"/>
                <w:numId w:val="3"/>
              </w:numPr>
              <w:rPr>
                <w:rFonts w:asciiTheme="minorHAnsi" w:hAnsiTheme="minorHAnsi"/>
                <w:i/>
                <w:color w:val="7030A0"/>
                <w:sz w:val="16"/>
                <w:szCs w:val="16"/>
              </w:rPr>
            </w:pPr>
            <w:r w:rsidRPr="009059F6">
              <w:rPr>
                <w:rFonts w:asciiTheme="minorHAnsi" w:hAnsiTheme="minorHAnsi"/>
                <w:i/>
                <w:color w:val="7030A0"/>
                <w:sz w:val="16"/>
                <w:szCs w:val="16"/>
              </w:rPr>
              <w:t>The technology is not easily substitutable (i.e. if the supplier withdrew, it would not be obtainable elsewhere)</w:t>
            </w:r>
          </w:p>
        </w:tc>
        <w:tc>
          <w:tcPr>
            <w:tcW w:w="851" w:type="dxa"/>
            <w:gridSpan w:val="2"/>
            <w:shd w:val="clear" w:color="auto" w:fill="ED7D31" w:themeFill="accent2"/>
          </w:tcPr>
          <w:p w14:paraId="3A1D97B5" w14:textId="77777777" w:rsidR="009059F6" w:rsidRDefault="009059F6" w:rsidP="009059F6">
            <w:pPr>
              <w:rPr>
                <w:i/>
                <w:sz w:val="20"/>
              </w:rPr>
            </w:pPr>
          </w:p>
        </w:tc>
        <w:tc>
          <w:tcPr>
            <w:tcW w:w="851" w:type="dxa"/>
            <w:gridSpan w:val="2"/>
            <w:shd w:val="clear" w:color="auto" w:fill="92D050"/>
          </w:tcPr>
          <w:p w14:paraId="1C51CE60" w14:textId="77777777" w:rsidR="009059F6" w:rsidRDefault="009059F6" w:rsidP="009059F6">
            <w:pPr>
              <w:rPr>
                <w:i/>
                <w:sz w:val="20"/>
              </w:rPr>
            </w:pPr>
          </w:p>
        </w:tc>
        <w:tc>
          <w:tcPr>
            <w:tcW w:w="993" w:type="dxa"/>
          </w:tcPr>
          <w:p w14:paraId="096707A1" w14:textId="77777777" w:rsidR="009059F6" w:rsidRDefault="009059F6" w:rsidP="009059F6">
            <w:pPr>
              <w:rPr>
                <w:i/>
                <w:sz w:val="20"/>
              </w:rPr>
            </w:pPr>
          </w:p>
        </w:tc>
      </w:tr>
      <w:tr w:rsidR="00187783" w14:paraId="00018CC8"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64C713F6" w14:textId="77777777" w:rsidR="009059F6" w:rsidRPr="002A2699" w:rsidRDefault="009059F6" w:rsidP="009059F6">
            <w:pPr>
              <w:rPr>
                <w:rFonts w:asciiTheme="minorHAnsi" w:hAnsiTheme="minorHAnsi"/>
                <w:i/>
                <w:color w:val="7030A0"/>
                <w:sz w:val="22"/>
                <w:szCs w:val="22"/>
              </w:rPr>
            </w:pPr>
            <w:r w:rsidRPr="002A2699">
              <w:rPr>
                <w:rFonts w:asciiTheme="minorHAnsi" w:hAnsiTheme="minorHAnsi"/>
                <w:i/>
                <w:color w:val="7030A0"/>
                <w:sz w:val="22"/>
                <w:szCs w:val="22"/>
              </w:rPr>
              <w:t>There are significant uncertainties about the technology’s performance and dependability</w:t>
            </w:r>
          </w:p>
          <w:p w14:paraId="4455B49C" w14:textId="4B8B07E4" w:rsidR="009059F6" w:rsidRPr="002A2699" w:rsidRDefault="00DB50A1" w:rsidP="009059F6">
            <w:pPr>
              <w:rPr>
                <w:rFonts w:asciiTheme="minorHAnsi" w:hAnsiTheme="minorHAnsi"/>
                <w:i/>
                <w:color w:val="7030A0"/>
                <w:sz w:val="16"/>
                <w:szCs w:val="16"/>
              </w:rPr>
            </w:pPr>
            <w:r>
              <w:rPr>
                <w:rFonts w:asciiTheme="minorHAnsi" w:hAnsiTheme="minorHAnsi"/>
                <w:i/>
                <w:color w:val="7030A0"/>
                <w:sz w:val="16"/>
                <w:szCs w:val="16"/>
              </w:rPr>
              <w:t>e.g.</w:t>
            </w:r>
          </w:p>
          <w:p w14:paraId="69B33305" w14:textId="77777777" w:rsidR="009059F6"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Data collection and transmission (where relevant) are not yet accurate or reliable</w:t>
            </w:r>
          </w:p>
          <w:p w14:paraId="52A637FC" w14:textId="5F80C284" w:rsidR="009059F6" w:rsidRPr="009059F6" w:rsidRDefault="009059F6" w:rsidP="00AC1248">
            <w:pPr>
              <w:pStyle w:val="ListParagraph"/>
              <w:numPr>
                <w:ilvl w:val="0"/>
                <w:numId w:val="3"/>
              </w:numPr>
              <w:rPr>
                <w:rFonts w:asciiTheme="minorHAnsi" w:hAnsiTheme="minorHAnsi"/>
                <w:i/>
                <w:color w:val="7030A0"/>
                <w:sz w:val="16"/>
                <w:szCs w:val="16"/>
              </w:rPr>
            </w:pPr>
            <w:r w:rsidRPr="009059F6">
              <w:rPr>
                <w:rFonts w:asciiTheme="minorHAnsi" w:hAnsiTheme="minorHAnsi"/>
                <w:i/>
                <w:color w:val="7030A0"/>
                <w:sz w:val="16"/>
                <w:szCs w:val="16"/>
              </w:rPr>
              <w:t>There are significant privacy or security concerns</w:t>
            </w:r>
          </w:p>
        </w:tc>
        <w:tc>
          <w:tcPr>
            <w:tcW w:w="851" w:type="dxa"/>
            <w:gridSpan w:val="2"/>
            <w:shd w:val="clear" w:color="auto" w:fill="ED7D31" w:themeFill="accent2"/>
          </w:tcPr>
          <w:p w14:paraId="4DBEA9D8" w14:textId="77777777" w:rsidR="009059F6" w:rsidRDefault="009059F6" w:rsidP="009059F6">
            <w:pPr>
              <w:rPr>
                <w:i/>
                <w:sz w:val="20"/>
              </w:rPr>
            </w:pPr>
          </w:p>
        </w:tc>
        <w:tc>
          <w:tcPr>
            <w:tcW w:w="851" w:type="dxa"/>
            <w:gridSpan w:val="2"/>
            <w:shd w:val="clear" w:color="auto" w:fill="92D050"/>
          </w:tcPr>
          <w:p w14:paraId="2686A181" w14:textId="77777777" w:rsidR="009059F6" w:rsidRDefault="009059F6" w:rsidP="009059F6">
            <w:pPr>
              <w:rPr>
                <w:i/>
                <w:sz w:val="20"/>
              </w:rPr>
            </w:pPr>
          </w:p>
        </w:tc>
        <w:tc>
          <w:tcPr>
            <w:tcW w:w="993" w:type="dxa"/>
          </w:tcPr>
          <w:p w14:paraId="15EEAA22" w14:textId="77777777" w:rsidR="009059F6" w:rsidRDefault="009059F6" w:rsidP="009059F6">
            <w:pPr>
              <w:rPr>
                <w:i/>
                <w:sz w:val="20"/>
              </w:rPr>
            </w:pPr>
          </w:p>
        </w:tc>
      </w:tr>
      <w:tr w:rsidR="009059F6" w14:paraId="4C360A2C"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3EAFC995" w14:textId="77777777" w:rsidR="009059F6" w:rsidRPr="002A2699" w:rsidRDefault="009059F6" w:rsidP="009059F6">
            <w:pPr>
              <w:rPr>
                <w:rFonts w:asciiTheme="minorHAnsi" w:hAnsiTheme="minorHAnsi"/>
                <w:i/>
                <w:color w:val="7030A0"/>
                <w:sz w:val="22"/>
                <w:szCs w:val="22"/>
              </w:rPr>
            </w:pPr>
            <w:r w:rsidRPr="002A2699">
              <w:rPr>
                <w:rFonts w:asciiTheme="minorHAnsi" w:hAnsiTheme="minorHAnsi"/>
                <w:i/>
                <w:color w:val="7030A0"/>
                <w:sz w:val="22"/>
                <w:szCs w:val="22"/>
              </w:rPr>
              <w:t>There are significant uncertainties about the technology’s usability and acceptability</w:t>
            </w:r>
          </w:p>
          <w:p w14:paraId="78D52674" w14:textId="59BD3AF1" w:rsidR="009059F6" w:rsidRPr="002A2699" w:rsidRDefault="00DB50A1" w:rsidP="009059F6">
            <w:pPr>
              <w:rPr>
                <w:rFonts w:asciiTheme="minorHAnsi" w:hAnsiTheme="minorHAnsi"/>
                <w:i/>
                <w:color w:val="7030A0"/>
                <w:sz w:val="16"/>
                <w:szCs w:val="16"/>
              </w:rPr>
            </w:pPr>
            <w:r>
              <w:rPr>
                <w:rFonts w:asciiTheme="minorHAnsi" w:hAnsiTheme="minorHAnsi"/>
                <w:i/>
                <w:color w:val="7030A0"/>
                <w:sz w:val="16"/>
                <w:szCs w:val="16"/>
              </w:rPr>
              <w:t>e.g.</w:t>
            </w:r>
          </w:p>
          <w:p w14:paraId="24311B5D" w14:textId="77777777"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It is not possible for people to try out the technology on a small scale before adopting it</w:t>
            </w:r>
          </w:p>
          <w:p w14:paraId="0AF395EE" w14:textId="77777777" w:rsidR="009059F6" w:rsidRPr="002A2699"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The data or knowledge generated by the technology is not well understood or trusted</w:t>
            </w:r>
          </w:p>
          <w:p w14:paraId="387AE39F" w14:textId="77777777" w:rsidR="009059F6" w:rsidRDefault="009059F6" w:rsidP="00AC1248">
            <w:pPr>
              <w:pStyle w:val="ListParagraph"/>
              <w:numPr>
                <w:ilvl w:val="0"/>
                <w:numId w:val="3"/>
              </w:numPr>
              <w:rPr>
                <w:rFonts w:asciiTheme="minorHAnsi" w:hAnsiTheme="minorHAnsi"/>
                <w:i/>
                <w:color w:val="7030A0"/>
                <w:sz w:val="16"/>
                <w:szCs w:val="16"/>
              </w:rPr>
            </w:pPr>
            <w:r w:rsidRPr="002A2699">
              <w:rPr>
                <w:rFonts w:asciiTheme="minorHAnsi" w:hAnsiTheme="minorHAnsi"/>
                <w:i/>
                <w:color w:val="7030A0"/>
                <w:sz w:val="16"/>
                <w:szCs w:val="16"/>
              </w:rPr>
              <w:t>There is not yet evidence from prototyping that intended users find the technology easy to use without human support (e.g. clinician, carer or help desk)</w:t>
            </w:r>
          </w:p>
          <w:p w14:paraId="5B64C8EF" w14:textId="68163EFA" w:rsidR="009059F6" w:rsidRPr="009059F6" w:rsidRDefault="009059F6" w:rsidP="00AC1248">
            <w:pPr>
              <w:pStyle w:val="ListParagraph"/>
              <w:numPr>
                <w:ilvl w:val="0"/>
                <w:numId w:val="3"/>
              </w:numPr>
              <w:rPr>
                <w:rFonts w:asciiTheme="minorHAnsi" w:hAnsiTheme="minorHAnsi"/>
                <w:i/>
                <w:color w:val="7030A0"/>
                <w:sz w:val="16"/>
                <w:szCs w:val="16"/>
              </w:rPr>
            </w:pPr>
            <w:r w:rsidRPr="009059F6">
              <w:rPr>
                <w:rFonts w:asciiTheme="minorHAnsi" w:hAnsiTheme="minorHAnsi"/>
                <w:i/>
                <w:color w:val="7030A0"/>
                <w:sz w:val="16"/>
                <w:szCs w:val="16"/>
              </w:rPr>
              <w:t>There is not yet evidence from prototyping that the technology is acceptable to its intended users (e.g. that it generates data that are well-understood and trusted, and which reflect how their condition is normally managed)</w:t>
            </w:r>
          </w:p>
        </w:tc>
        <w:tc>
          <w:tcPr>
            <w:tcW w:w="851" w:type="dxa"/>
            <w:gridSpan w:val="2"/>
            <w:shd w:val="clear" w:color="auto" w:fill="ED7D31" w:themeFill="accent2"/>
          </w:tcPr>
          <w:p w14:paraId="447D5EF4" w14:textId="77777777" w:rsidR="009059F6" w:rsidRDefault="009059F6" w:rsidP="009059F6">
            <w:pPr>
              <w:rPr>
                <w:i/>
                <w:sz w:val="20"/>
              </w:rPr>
            </w:pPr>
          </w:p>
        </w:tc>
        <w:tc>
          <w:tcPr>
            <w:tcW w:w="851" w:type="dxa"/>
            <w:gridSpan w:val="2"/>
            <w:shd w:val="clear" w:color="auto" w:fill="92D050"/>
          </w:tcPr>
          <w:p w14:paraId="18B08039" w14:textId="77777777" w:rsidR="009059F6" w:rsidRDefault="009059F6" w:rsidP="009059F6">
            <w:pPr>
              <w:rPr>
                <w:i/>
                <w:sz w:val="20"/>
              </w:rPr>
            </w:pPr>
          </w:p>
        </w:tc>
        <w:tc>
          <w:tcPr>
            <w:tcW w:w="993" w:type="dxa"/>
          </w:tcPr>
          <w:p w14:paraId="4633CC6B" w14:textId="77777777" w:rsidR="009059F6" w:rsidRDefault="009059F6" w:rsidP="009059F6">
            <w:pPr>
              <w:rPr>
                <w:i/>
                <w:sz w:val="20"/>
              </w:rPr>
            </w:pPr>
          </w:p>
        </w:tc>
      </w:tr>
      <w:tr w:rsidR="009059F6" w14:paraId="2D38682F"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4B918ABF" w14:textId="77777777" w:rsidR="009059F6" w:rsidRPr="002A2699" w:rsidRDefault="009059F6" w:rsidP="009059F6">
            <w:pPr>
              <w:rPr>
                <w:rFonts w:asciiTheme="minorHAnsi" w:hAnsiTheme="minorHAnsi"/>
                <w:i/>
                <w:color w:val="7030A0"/>
                <w:sz w:val="22"/>
                <w:szCs w:val="22"/>
              </w:rPr>
            </w:pPr>
            <w:r w:rsidRPr="002A2699">
              <w:rPr>
                <w:rFonts w:asciiTheme="minorHAnsi" w:hAnsiTheme="minorHAnsi"/>
                <w:i/>
                <w:color w:val="7030A0"/>
                <w:sz w:val="22"/>
                <w:szCs w:val="22"/>
              </w:rPr>
              <w:lastRenderedPageBreak/>
              <w:t xml:space="preserve">There are significant technical interdependencies </w:t>
            </w:r>
          </w:p>
          <w:p w14:paraId="298491C9" w14:textId="7BBB4118" w:rsidR="009059F6" w:rsidRPr="002A2699" w:rsidRDefault="00DB50A1" w:rsidP="009059F6">
            <w:pPr>
              <w:rPr>
                <w:rFonts w:asciiTheme="minorHAnsi" w:hAnsiTheme="minorHAnsi"/>
                <w:i/>
                <w:color w:val="7030A0"/>
                <w:sz w:val="16"/>
                <w:szCs w:val="16"/>
              </w:rPr>
            </w:pPr>
            <w:r>
              <w:rPr>
                <w:rFonts w:asciiTheme="minorHAnsi" w:hAnsiTheme="minorHAnsi"/>
                <w:i/>
                <w:color w:val="7030A0"/>
                <w:sz w:val="16"/>
                <w:szCs w:val="16"/>
              </w:rPr>
              <w:t>e.g.</w:t>
            </w:r>
          </w:p>
          <w:p w14:paraId="67813872" w14:textId="77777777" w:rsidR="009059F6" w:rsidRPr="002A2699" w:rsidRDefault="009059F6" w:rsidP="00AC1248">
            <w:pPr>
              <w:pStyle w:val="ListParagraph"/>
              <w:numPr>
                <w:ilvl w:val="0"/>
                <w:numId w:val="3"/>
              </w:numPr>
              <w:ind w:left="714" w:hanging="357"/>
              <w:rPr>
                <w:rFonts w:asciiTheme="minorHAnsi" w:hAnsiTheme="minorHAnsi"/>
                <w:i/>
                <w:color w:val="C00000"/>
                <w:sz w:val="16"/>
                <w:szCs w:val="16"/>
              </w:rPr>
            </w:pPr>
            <w:r w:rsidRPr="002A2699">
              <w:rPr>
                <w:rFonts w:asciiTheme="minorHAnsi" w:hAnsiTheme="minorHAnsi"/>
                <w:i/>
                <w:color w:val="7030A0"/>
                <w:sz w:val="16"/>
                <w:szCs w:val="16"/>
              </w:rPr>
              <w:t xml:space="preserve">A key technology needs to be installed across multiple technical systems so as to achieve ‘integration’ </w:t>
            </w:r>
          </w:p>
          <w:p w14:paraId="7F0E1385" w14:textId="77777777" w:rsidR="009059F6" w:rsidRPr="009059F6" w:rsidRDefault="009059F6" w:rsidP="00AC1248">
            <w:pPr>
              <w:pStyle w:val="ListParagraph"/>
              <w:numPr>
                <w:ilvl w:val="0"/>
                <w:numId w:val="3"/>
              </w:numPr>
              <w:rPr>
                <w:rFonts w:asciiTheme="minorHAnsi" w:hAnsiTheme="minorHAnsi"/>
                <w:i/>
                <w:color w:val="C00000"/>
                <w:sz w:val="16"/>
                <w:szCs w:val="16"/>
              </w:rPr>
            </w:pPr>
            <w:r w:rsidRPr="002A2699">
              <w:rPr>
                <w:rFonts w:asciiTheme="minorHAnsi" w:hAnsiTheme="minorHAnsi"/>
                <w:i/>
                <w:color w:val="7030A0"/>
                <w:sz w:val="16"/>
                <w:szCs w:val="16"/>
              </w:rPr>
              <w:t xml:space="preserve">The technology cannot be installed until the organisation’s IT system is upgraded or changed (e.g. new hardware, better bandwidth) </w:t>
            </w:r>
          </w:p>
          <w:p w14:paraId="51DAC9FD" w14:textId="77777777" w:rsidR="009059F6" w:rsidRPr="00DB50A1" w:rsidRDefault="009059F6" w:rsidP="00AC1248">
            <w:pPr>
              <w:pStyle w:val="ListParagraph"/>
              <w:numPr>
                <w:ilvl w:val="0"/>
                <w:numId w:val="3"/>
              </w:numPr>
              <w:rPr>
                <w:rFonts w:asciiTheme="minorHAnsi" w:hAnsiTheme="minorHAnsi"/>
                <w:i/>
                <w:color w:val="C00000"/>
                <w:sz w:val="16"/>
                <w:szCs w:val="16"/>
              </w:rPr>
            </w:pPr>
            <w:r w:rsidRPr="009059F6">
              <w:rPr>
                <w:rFonts w:asciiTheme="minorHAnsi" w:hAnsiTheme="minorHAnsi"/>
                <w:i/>
                <w:color w:val="7030A0"/>
                <w:sz w:val="16"/>
                <w:szCs w:val="16"/>
              </w:rPr>
              <w:t>The technology would require individual users to upgrade their device(s) or home IT system</w:t>
            </w:r>
          </w:p>
          <w:p w14:paraId="50312A00" w14:textId="380A5D02" w:rsidR="00DB50A1" w:rsidRPr="009059F6" w:rsidRDefault="00DB50A1" w:rsidP="00AC1248">
            <w:pPr>
              <w:pStyle w:val="ListParagraph"/>
              <w:numPr>
                <w:ilvl w:val="0"/>
                <w:numId w:val="3"/>
              </w:numPr>
              <w:rPr>
                <w:rFonts w:asciiTheme="minorHAnsi" w:hAnsiTheme="minorHAnsi"/>
                <w:i/>
                <w:color w:val="C00000"/>
                <w:sz w:val="16"/>
                <w:szCs w:val="16"/>
              </w:rPr>
            </w:pPr>
            <w:r w:rsidRPr="00DB50A1">
              <w:rPr>
                <w:rFonts w:asciiTheme="minorHAnsi" w:hAnsiTheme="minorHAnsi"/>
                <w:i/>
                <w:color w:val="7030A0"/>
                <w:sz w:val="16"/>
                <w:szCs w:val="16"/>
              </w:rPr>
              <w:t>The technology overlaps (unproductively) with an existing technology that performs the same or a similar function</w:t>
            </w:r>
          </w:p>
        </w:tc>
        <w:tc>
          <w:tcPr>
            <w:tcW w:w="851" w:type="dxa"/>
            <w:gridSpan w:val="2"/>
            <w:shd w:val="clear" w:color="auto" w:fill="ED7D31" w:themeFill="accent2"/>
          </w:tcPr>
          <w:p w14:paraId="0925310C" w14:textId="77777777" w:rsidR="009059F6" w:rsidRDefault="009059F6" w:rsidP="009059F6">
            <w:pPr>
              <w:rPr>
                <w:i/>
                <w:sz w:val="20"/>
              </w:rPr>
            </w:pPr>
          </w:p>
        </w:tc>
        <w:tc>
          <w:tcPr>
            <w:tcW w:w="851" w:type="dxa"/>
            <w:gridSpan w:val="2"/>
            <w:shd w:val="clear" w:color="auto" w:fill="92D050"/>
          </w:tcPr>
          <w:p w14:paraId="72D7542D" w14:textId="77777777" w:rsidR="009059F6" w:rsidRDefault="009059F6" w:rsidP="009059F6">
            <w:pPr>
              <w:rPr>
                <w:i/>
                <w:sz w:val="20"/>
              </w:rPr>
            </w:pPr>
          </w:p>
        </w:tc>
        <w:tc>
          <w:tcPr>
            <w:tcW w:w="993" w:type="dxa"/>
          </w:tcPr>
          <w:p w14:paraId="49C532BD" w14:textId="77777777" w:rsidR="009059F6" w:rsidRDefault="009059F6" w:rsidP="009059F6">
            <w:pPr>
              <w:rPr>
                <w:i/>
                <w:sz w:val="20"/>
              </w:rPr>
            </w:pPr>
          </w:p>
        </w:tc>
      </w:tr>
      <w:tr w:rsidR="009059F6" w14:paraId="234FB76D"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7B04581" w14:textId="77777777" w:rsidR="009059F6" w:rsidRDefault="009059F6" w:rsidP="009059F6">
            <w:pPr>
              <w:rPr>
                <w:rFonts w:asciiTheme="minorHAnsi" w:hAnsiTheme="minorHAnsi"/>
                <w:i/>
                <w:color w:val="7030A0"/>
                <w:sz w:val="22"/>
                <w:szCs w:val="22"/>
              </w:rPr>
            </w:pPr>
            <w:r w:rsidRPr="002A2699">
              <w:rPr>
                <w:rFonts w:asciiTheme="minorHAnsi" w:hAnsiTheme="minorHAnsi"/>
                <w:i/>
                <w:color w:val="7030A0"/>
                <w:sz w:val="22"/>
                <w:szCs w:val="22"/>
              </w:rPr>
              <w:t xml:space="preserve">The technology </w:t>
            </w:r>
            <w:r>
              <w:rPr>
                <w:rFonts w:asciiTheme="minorHAnsi" w:hAnsiTheme="minorHAnsi"/>
                <w:i/>
                <w:color w:val="7030A0"/>
                <w:sz w:val="22"/>
                <w:szCs w:val="22"/>
              </w:rPr>
              <w:t>is likely to require major changes to organisational tasks and routines</w:t>
            </w:r>
            <w:r w:rsidRPr="002A2699">
              <w:rPr>
                <w:rFonts w:asciiTheme="minorHAnsi" w:hAnsiTheme="minorHAnsi"/>
                <w:i/>
                <w:color w:val="7030A0"/>
                <w:sz w:val="22"/>
                <w:szCs w:val="22"/>
              </w:rPr>
              <w:t xml:space="preserve"> </w:t>
            </w:r>
          </w:p>
          <w:p w14:paraId="106713DF" w14:textId="69E47076" w:rsidR="009059F6" w:rsidRDefault="00DB50A1" w:rsidP="009059F6">
            <w:pPr>
              <w:rPr>
                <w:rFonts w:asciiTheme="minorHAnsi" w:hAnsiTheme="minorHAnsi"/>
                <w:i/>
                <w:color w:val="7030A0"/>
                <w:sz w:val="16"/>
                <w:szCs w:val="16"/>
              </w:rPr>
            </w:pPr>
            <w:r>
              <w:rPr>
                <w:rFonts w:asciiTheme="minorHAnsi" w:hAnsiTheme="minorHAnsi"/>
                <w:i/>
                <w:color w:val="7030A0"/>
                <w:sz w:val="16"/>
                <w:szCs w:val="16"/>
              </w:rPr>
              <w:t>e.g.</w:t>
            </w:r>
          </w:p>
          <w:p w14:paraId="112FFF95" w14:textId="77777777" w:rsidR="009059F6" w:rsidRPr="009059F6" w:rsidRDefault="009059F6" w:rsidP="00AC1248">
            <w:pPr>
              <w:pStyle w:val="ListParagraph"/>
              <w:numPr>
                <w:ilvl w:val="0"/>
                <w:numId w:val="19"/>
              </w:numPr>
              <w:ind w:left="714" w:hanging="357"/>
              <w:rPr>
                <w:rFonts w:asciiTheme="minorHAnsi" w:hAnsiTheme="minorHAnsi"/>
                <w:i/>
                <w:color w:val="7030A0"/>
                <w:sz w:val="22"/>
                <w:szCs w:val="22"/>
              </w:rPr>
            </w:pPr>
            <w:r>
              <w:rPr>
                <w:rFonts w:asciiTheme="minorHAnsi" w:hAnsiTheme="minorHAnsi"/>
                <w:i/>
                <w:color w:val="7030A0"/>
                <w:sz w:val="16"/>
                <w:szCs w:val="16"/>
              </w:rPr>
              <w:t>Implementing the technology means some staff will have to do their jobs in a different way and/or interact with different people</w:t>
            </w:r>
          </w:p>
          <w:p w14:paraId="68019FA6" w14:textId="3D200A18" w:rsidR="009059F6" w:rsidRPr="009059F6" w:rsidRDefault="009059F6" w:rsidP="00AC1248">
            <w:pPr>
              <w:pStyle w:val="ListParagraph"/>
              <w:numPr>
                <w:ilvl w:val="0"/>
                <w:numId w:val="19"/>
              </w:numPr>
              <w:ind w:left="714" w:hanging="357"/>
              <w:rPr>
                <w:rFonts w:asciiTheme="minorHAnsi" w:hAnsiTheme="minorHAnsi"/>
                <w:i/>
                <w:color w:val="7030A0"/>
                <w:sz w:val="22"/>
                <w:szCs w:val="22"/>
              </w:rPr>
            </w:pPr>
            <w:r w:rsidRPr="009059F6">
              <w:rPr>
                <w:rFonts w:asciiTheme="minorHAnsi" w:hAnsiTheme="minorHAnsi"/>
                <w:i/>
                <w:color w:val="7030A0"/>
                <w:sz w:val="16"/>
                <w:szCs w:val="16"/>
              </w:rPr>
              <w:t>Implementing the technology will require new or different steps in the overall care pathway (e.g. new administrative processes)</w:t>
            </w:r>
          </w:p>
        </w:tc>
        <w:tc>
          <w:tcPr>
            <w:tcW w:w="851" w:type="dxa"/>
            <w:gridSpan w:val="2"/>
            <w:shd w:val="clear" w:color="auto" w:fill="ED7D31" w:themeFill="accent2"/>
          </w:tcPr>
          <w:p w14:paraId="21569593" w14:textId="77777777" w:rsidR="009059F6" w:rsidRDefault="009059F6" w:rsidP="009059F6">
            <w:pPr>
              <w:rPr>
                <w:i/>
                <w:sz w:val="20"/>
              </w:rPr>
            </w:pPr>
          </w:p>
        </w:tc>
        <w:tc>
          <w:tcPr>
            <w:tcW w:w="851" w:type="dxa"/>
            <w:gridSpan w:val="2"/>
            <w:shd w:val="clear" w:color="auto" w:fill="92D050"/>
          </w:tcPr>
          <w:p w14:paraId="11B4DBF5" w14:textId="77777777" w:rsidR="009059F6" w:rsidRDefault="009059F6" w:rsidP="009059F6">
            <w:pPr>
              <w:rPr>
                <w:i/>
                <w:sz w:val="20"/>
              </w:rPr>
            </w:pPr>
          </w:p>
        </w:tc>
        <w:tc>
          <w:tcPr>
            <w:tcW w:w="993" w:type="dxa"/>
          </w:tcPr>
          <w:p w14:paraId="6266F847" w14:textId="77777777" w:rsidR="009059F6" w:rsidRDefault="009059F6" w:rsidP="009059F6">
            <w:pPr>
              <w:rPr>
                <w:i/>
                <w:sz w:val="20"/>
              </w:rPr>
            </w:pPr>
          </w:p>
        </w:tc>
      </w:tr>
      <w:tr w:rsidR="00187783" w14:paraId="7856CF5A"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29F4F01A" w14:textId="77777777" w:rsidR="009059F6" w:rsidRPr="002A2699" w:rsidRDefault="009059F6" w:rsidP="009059F6">
            <w:pPr>
              <w:rPr>
                <w:rFonts w:asciiTheme="minorHAnsi" w:hAnsiTheme="minorHAnsi"/>
                <w:i/>
                <w:color w:val="0070C0"/>
                <w:sz w:val="22"/>
                <w:szCs w:val="22"/>
              </w:rPr>
            </w:pPr>
            <w:r w:rsidRPr="002A2699">
              <w:rPr>
                <w:rFonts w:asciiTheme="minorHAnsi" w:hAnsiTheme="minorHAnsi"/>
                <w:i/>
                <w:color w:val="0070C0"/>
                <w:sz w:val="22"/>
                <w:szCs w:val="22"/>
              </w:rPr>
              <w:t xml:space="preserve">The technology (and/or the service model it supports) is likely to </w:t>
            </w:r>
            <w:r>
              <w:rPr>
                <w:rFonts w:asciiTheme="minorHAnsi" w:hAnsiTheme="minorHAnsi"/>
                <w:i/>
                <w:color w:val="0070C0"/>
                <w:sz w:val="22"/>
                <w:szCs w:val="22"/>
              </w:rPr>
              <w:t>change significantly</w:t>
            </w:r>
            <w:r w:rsidRPr="002A2699">
              <w:rPr>
                <w:rFonts w:asciiTheme="minorHAnsi" w:hAnsiTheme="minorHAnsi"/>
                <w:i/>
                <w:color w:val="0070C0"/>
                <w:sz w:val="22"/>
                <w:szCs w:val="22"/>
              </w:rPr>
              <w:t xml:space="preserve"> within the next 3-5 years</w:t>
            </w:r>
          </w:p>
          <w:p w14:paraId="34ABE818" w14:textId="5B4E6779" w:rsidR="009059F6" w:rsidRPr="002A2699" w:rsidRDefault="009059F6" w:rsidP="009059F6">
            <w:pPr>
              <w:rPr>
                <w:rFonts w:asciiTheme="minorHAnsi" w:hAnsiTheme="minorHAnsi"/>
                <w:i/>
                <w:color w:val="0070C0"/>
                <w:sz w:val="16"/>
                <w:szCs w:val="16"/>
              </w:rPr>
            </w:pPr>
            <w:r w:rsidRPr="002A2699">
              <w:rPr>
                <w:rFonts w:asciiTheme="minorHAnsi" w:hAnsiTheme="minorHAnsi"/>
                <w:i/>
                <w:color w:val="0070C0"/>
                <w:sz w:val="16"/>
                <w:szCs w:val="16"/>
              </w:rPr>
              <w:t>e.g.</w:t>
            </w:r>
          </w:p>
          <w:p w14:paraId="3A615A30" w14:textId="77777777" w:rsidR="009059F6" w:rsidRDefault="009059F6" w:rsidP="00AC1248">
            <w:pPr>
              <w:pStyle w:val="ListParagraph"/>
              <w:numPr>
                <w:ilvl w:val="0"/>
                <w:numId w:val="4"/>
              </w:numPr>
              <w:rPr>
                <w:rFonts w:asciiTheme="minorHAnsi" w:hAnsiTheme="minorHAnsi"/>
                <w:i/>
                <w:color w:val="0070C0"/>
                <w:sz w:val="16"/>
                <w:szCs w:val="16"/>
              </w:rPr>
            </w:pPr>
            <w:r w:rsidRPr="002A2699">
              <w:rPr>
                <w:rFonts w:asciiTheme="minorHAnsi" w:hAnsiTheme="minorHAnsi"/>
                <w:i/>
                <w:color w:val="0070C0"/>
                <w:sz w:val="16"/>
                <w:szCs w:val="16"/>
              </w:rPr>
              <w:t>The technology has limited potential to be adapted to take account of future clinical developments and other changes</w:t>
            </w:r>
          </w:p>
          <w:p w14:paraId="5682917F" w14:textId="099BD5AF" w:rsidR="009059F6" w:rsidRPr="009059F6" w:rsidRDefault="009059F6" w:rsidP="00AC1248">
            <w:pPr>
              <w:pStyle w:val="ListParagraph"/>
              <w:numPr>
                <w:ilvl w:val="0"/>
                <w:numId w:val="4"/>
              </w:numPr>
              <w:rPr>
                <w:rFonts w:asciiTheme="minorHAnsi" w:hAnsiTheme="minorHAnsi"/>
                <w:i/>
                <w:color w:val="0070C0"/>
                <w:sz w:val="16"/>
                <w:szCs w:val="16"/>
              </w:rPr>
            </w:pPr>
            <w:r w:rsidRPr="009059F6">
              <w:rPr>
                <w:rFonts w:asciiTheme="minorHAnsi" w:hAnsiTheme="minorHAnsi"/>
                <w:i/>
                <w:color w:val="0070C0"/>
                <w:sz w:val="16"/>
                <w:szCs w:val="16"/>
              </w:rPr>
              <w:t>The technology supply model may not be sustainable (e.g. the client-supplier relationship is weak, or there are questions about the company’s reputation)</w:t>
            </w:r>
          </w:p>
        </w:tc>
        <w:tc>
          <w:tcPr>
            <w:tcW w:w="851" w:type="dxa"/>
            <w:gridSpan w:val="2"/>
            <w:shd w:val="clear" w:color="auto" w:fill="ED7D31" w:themeFill="accent2"/>
          </w:tcPr>
          <w:p w14:paraId="6A14A1DB" w14:textId="77777777" w:rsidR="009059F6" w:rsidRDefault="009059F6" w:rsidP="009059F6">
            <w:pPr>
              <w:rPr>
                <w:i/>
                <w:sz w:val="20"/>
              </w:rPr>
            </w:pPr>
          </w:p>
        </w:tc>
        <w:tc>
          <w:tcPr>
            <w:tcW w:w="851" w:type="dxa"/>
            <w:gridSpan w:val="2"/>
            <w:shd w:val="clear" w:color="auto" w:fill="92D050"/>
          </w:tcPr>
          <w:p w14:paraId="34924BC4" w14:textId="77777777" w:rsidR="009059F6" w:rsidRDefault="009059F6" w:rsidP="009059F6">
            <w:pPr>
              <w:rPr>
                <w:i/>
                <w:sz w:val="20"/>
              </w:rPr>
            </w:pPr>
          </w:p>
        </w:tc>
        <w:tc>
          <w:tcPr>
            <w:tcW w:w="993" w:type="dxa"/>
          </w:tcPr>
          <w:p w14:paraId="6B7165AF" w14:textId="77777777" w:rsidR="009059F6" w:rsidRDefault="009059F6" w:rsidP="009059F6">
            <w:pPr>
              <w:rPr>
                <w:i/>
                <w:sz w:val="20"/>
              </w:rPr>
            </w:pPr>
          </w:p>
        </w:tc>
      </w:tr>
      <w:tr w:rsidR="00187783" w14:paraId="31DA3BE0" w14:textId="77777777" w:rsidTr="001877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2C24E6F7" w14:textId="4622174E" w:rsidR="00187783" w:rsidRPr="007C0669" w:rsidRDefault="00187783" w:rsidP="003164B3">
            <w:pPr>
              <w:rPr>
                <w:rFonts w:asciiTheme="minorHAnsi" w:hAnsiTheme="minorHAnsi" w:cstheme="minorHAnsi"/>
                <w:color w:val="002060"/>
                <w:sz w:val="22"/>
                <w:szCs w:val="22"/>
              </w:rPr>
            </w:pPr>
            <w:r w:rsidRPr="002F693E">
              <w:rPr>
                <w:rFonts w:asciiTheme="minorHAnsi" w:hAnsiTheme="minorHAnsi" w:cstheme="minorHAnsi"/>
                <w:color w:val="C45911" w:themeColor="accent2" w:themeShade="BF"/>
                <w:sz w:val="22"/>
                <w:szCs w:val="22"/>
              </w:rPr>
              <w:t xml:space="preserve">SUMMARY: The </w:t>
            </w:r>
            <w:r>
              <w:rPr>
                <w:rFonts w:asciiTheme="minorHAnsi" w:hAnsiTheme="minorHAnsi" w:cstheme="minorHAnsi"/>
                <w:color w:val="C45911" w:themeColor="accent2" w:themeShade="BF"/>
                <w:sz w:val="22"/>
                <w:szCs w:val="22"/>
              </w:rPr>
              <w:t>technology</w:t>
            </w:r>
            <w:r w:rsidRPr="002F693E">
              <w:rPr>
                <w:rFonts w:asciiTheme="minorHAnsi" w:hAnsiTheme="minorHAnsi" w:cstheme="minorHAnsi"/>
                <w:color w:val="C45911" w:themeColor="accent2" w:themeShade="BF"/>
                <w:sz w:val="22"/>
                <w:szCs w:val="22"/>
              </w:rPr>
              <w:t xml:space="preserve"> has significant complexity which is likely to affect the project’s success</w:t>
            </w:r>
          </w:p>
        </w:tc>
        <w:tc>
          <w:tcPr>
            <w:tcW w:w="851" w:type="dxa"/>
            <w:gridSpan w:val="2"/>
            <w:tcBorders>
              <w:bottom w:val="single" w:sz="4" w:space="0" w:color="auto"/>
            </w:tcBorders>
            <w:shd w:val="clear" w:color="auto" w:fill="auto"/>
            <w:vAlign w:val="center"/>
          </w:tcPr>
          <w:p w14:paraId="6A40B5D4" w14:textId="77777777" w:rsidR="00187783" w:rsidRDefault="00187783" w:rsidP="003164B3">
            <w:pPr>
              <w:rPr>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2512" behindDoc="0" locked="0" layoutInCell="1" allowOverlap="1" wp14:anchorId="1C37E096" wp14:editId="26AF96A9">
                      <wp:simplePos x="0" y="0"/>
                      <wp:positionH relativeFrom="column">
                        <wp:posOffset>207010</wp:posOffset>
                      </wp:positionH>
                      <wp:positionV relativeFrom="paragraph">
                        <wp:posOffset>86995</wp:posOffset>
                      </wp:positionV>
                      <wp:extent cx="241300" cy="199390"/>
                      <wp:effectExtent l="0" t="0" r="12700" b="16510"/>
                      <wp:wrapNone/>
                      <wp:docPr id="14" name="Rectangle 14"/>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E6589" id="Rectangle 14" o:spid="_x0000_s1026" style="position:absolute;margin-left:16.3pt;margin-top:6.85pt;width:19pt;height:1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" filled="f" strokecolor="black [3213]" strokeweight="1pt"/>
                  </w:pict>
                </mc:Fallback>
              </mc:AlternateContent>
            </w:r>
          </w:p>
          <w:p w14:paraId="6275E17D" w14:textId="3D907762" w:rsidR="00187783" w:rsidRPr="0012047F" w:rsidRDefault="00187783" w:rsidP="003164B3">
            <w:pPr>
              <w:rPr>
                <w:i/>
                <w:sz w:val="20"/>
              </w:rPr>
            </w:pPr>
            <w:r w:rsidRPr="00FC0320">
              <w:rPr>
                <w:rFonts w:asciiTheme="minorHAnsi" w:hAnsiTheme="minorHAnsi" w:cstheme="minorHAnsi"/>
                <w:i/>
                <w:sz w:val="22"/>
                <w:szCs w:val="22"/>
              </w:rPr>
              <w:t>Yes</w:t>
            </w:r>
          </w:p>
        </w:tc>
        <w:tc>
          <w:tcPr>
            <w:tcW w:w="1844" w:type="dxa"/>
            <w:gridSpan w:val="3"/>
            <w:tcBorders>
              <w:bottom w:val="single" w:sz="4" w:space="0" w:color="auto"/>
            </w:tcBorders>
            <w:shd w:val="clear" w:color="auto" w:fill="auto"/>
            <w:vAlign w:val="center"/>
          </w:tcPr>
          <w:p w14:paraId="5F5855D8" w14:textId="77777777" w:rsidR="00187783" w:rsidRDefault="00187783" w:rsidP="003164B3">
            <w:pPr>
              <w:rPr>
                <w:rFonts w:asciiTheme="minorHAnsi" w:hAnsiTheme="minorHAnsi" w:cstheme="minorHAnsi"/>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3536" behindDoc="0" locked="0" layoutInCell="1" allowOverlap="1" wp14:anchorId="3933A5C4" wp14:editId="0D6B17EA">
                      <wp:simplePos x="0" y="0"/>
                      <wp:positionH relativeFrom="column">
                        <wp:posOffset>311150</wp:posOffset>
                      </wp:positionH>
                      <wp:positionV relativeFrom="paragraph">
                        <wp:posOffset>104140</wp:posOffset>
                      </wp:positionV>
                      <wp:extent cx="241300" cy="199390"/>
                      <wp:effectExtent l="0" t="0" r="12700" b="16510"/>
                      <wp:wrapNone/>
                      <wp:docPr id="16" name="Rectangle 16"/>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8624" id="Rectangle 16" o:spid="_x0000_s1026" style="position:absolute;margin-left:24.5pt;margin-top:8.2pt;width:19pt;height:1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" filled="f" strokecolor="black [3213]" strokeweight="1pt"/>
                  </w:pict>
                </mc:Fallback>
              </mc:AlternateContent>
            </w:r>
          </w:p>
          <w:p w14:paraId="5AE22CB6" w14:textId="77777777" w:rsidR="00187783" w:rsidRDefault="00187783" w:rsidP="003164B3">
            <w:pPr>
              <w:rPr>
                <w:i/>
                <w:sz w:val="20"/>
              </w:rPr>
            </w:pPr>
            <w:r>
              <w:rPr>
                <w:rFonts w:asciiTheme="minorHAnsi" w:hAnsiTheme="minorHAnsi" w:cstheme="minorHAnsi"/>
                <w:i/>
                <w:sz w:val="22"/>
                <w:szCs w:val="22"/>
              </w:rPr>
              <w:t xml:space="preserve">    </w:t>
            </w:r>
            <w:r w:rsidRPr="0012047F">
              <w:rPr>
                <w:rFonts w:asciiTheme="minorHAnsi" w:hAnsiTheme="minorHAnsi" w:cstheme="minorHAnsi"/>
                <w:i/>
                <w:sz w:val="22"/>
                <w:szCs w:val="22"/>
              </w:rPr>
              <w:t>No</w:t>
            </w:r>
          </w:p>
        </w:tc>
      </w:tr>
    </w:tbl>
    <w:p w14:paraId="0150CDC6" w14:textId="77777777" w:rsidR="0015698A" w:rsidRPr="00121102" w:rsidRDefault="0015698A" w:rsidP="0015698A">
      <w:pPr>
        <w:jc w:val="right"/>
        <w:rPr>
          <w:rFonts w:asciiTheme="minorHAnsi" w:hAnsiTheme="minorHAnsi"/>
          <w:b/>
          <w:i/>
          <w:sz w:val="22"/>
          <w:szCs w:val="22"/>
        </w:rPr>
      </w:pPr>
    </w:p>
    <w:p w14:paraId="5EE25F13" w14:textId="3B79F7CF" w:rsidR="006F6555" w:rsidRPr="00390004" w:rsidRDefault="006F6555" w:rsidP="00390004">
      <w:pPr>
        <w:tabs>
          <w:tab w:val="left" w:pos="6046"/>
        </w:tabs>
        <w:rPr>
          <w:rFonts w:asciiTheme="minorHAnsi" w:hAnsiTheme="minorHAnsi"/>
          <w:i/>
          <w:sz w:val="20"/>
          <w:szCs w:val="20"/>
        </w:rPr>
      </w:pPr>
    </w:p>
    <w:p w14:paraId="1F9B1A13" w14:textId="77777777" w:rsidR="009144F5" w:rsidRPr="002A2699" w:rsidRDefault="009144F5">
      <w:pPr>
        <w:rPr>
          <w:b/>
          <w:bCs/>
          <w:color w:val="4472C4" w:themeColor="accent1"/>
          <w:sz w:val="28"/>
          <w:szCs w:val="28"/>
        </w:rPr>
      </w:pPr>
    </w:p>
    <w:p w14:paraId="0F682991" w14:textId="416F449C" w:rsidR="001B26FA" w:rsidRPr="00390004" w:rsidRDefault="00390004" w:rsidP="000241B2">
      <w:pPr>
        <w:pStyle w:val="Heading2"/>
        <w:rPr>
          <w:noProof/>
        </w:rPr>
      </w:pPr>
      <w:r w:rsidRPr="00390004">
        <w:rPr>
          <w:noProof/>
        </w:rPr>
        <w:t xml:space="preserve">THE VALUE PROPOSITION </w:t>
      </w:r>
      <w:r w:rsidR="00287C14" w:rsidRPr="00390004">
        <w:rPr>
          <w:noProof/>
        </w:rPr>
        <w:t>(costs and benefits</w:t>
      </w:r>
      <w:r w:rsidR="001F3349">
        <w:rPr>
          <w:noProof/>
        </w:rPr>
        <w:t xml:space="preserve"> of the technology</w:t>
      </w:r>
      <w:r w:rsidR="00287C14" w:rsidRPr="00390004">
        <w:rPr>
          <w:noProof/>
        </w:rPr>
        <w:t>)</w:t>
      </w:r>
      <w:r w:rsidR="00901DA2" w:rsidRPr="00390004">
        <w:rPr>
          <w:noProof/>
        </w:rPr>
        <w:t xml:space="preserve"> </w:t>
      </w:r>
      <w:r w:rsidR="00CA550C">
        <w:rPr>
          <w:noProof/>
        </w:rPr>
        <w:br/>
      </w:r>
      <w:r w:rsidR="00901DA2" w:rsidRPr="00390004">
        <w:rPr>
          <w:noProof/>
        </w:rPr>
        <w:t>[</w:t>
      </w:r>
      <w:r w:rsidR="00CA550C">
        <w:rPr>
          <w:noProof/>
        </w:rPr>
        <w:t>the technology developer and</w:t>
      </w:r>
      <w:r w:rsidRPr="00390004">
        <w:rPr>
          <w:noProof/>
        </w:rPr>
        <w:t xml:space="preserve"> business lead</w:t>
      </w:r>
      <w:r w:rsidR="00CA550C">
        <w:rPr>
          <w:noProof/>
        </w:rPr>
        <w:t xml:space="preserve"> for the organisation might complete this section</w:t>
      </w:r>
      <w:r w:rsidR="00901DA2" w:rsidRPr="00390004">
        <w:rPr>
          <w:noProof/>
        </w:rPr>
        <w:t>]</w:t>
      </w:r>
    </w:p>
    <w:p w14:paraId="5E78147A" w14:textId="0564B37F" w:rsidR="001B26FA" w:rsidRPr="00E87027" w:rsidRDefault="006C72E5" w:rsidP="008A3990">
      <w:pPr>
        <w:shd w:val="pct5" w:color="auto" w:fill="auto"/>
        <w:rPr>
          <w:rFonts w:asciiTheme="minorHAnsi" w:hAnsiTheme="minorHAnsi" w:cstheme="minorHAnsi"/>
          <w:i/>
          <w:sz w:val="22"/>
          <w:szCs w:val="22"/>
        </w:rPr>
      </w:pPr>
      <w:r>
        <w:rPr>
          <w:noProof/>
          <w:lang w:val="nl-BE" w:eastAsia="nl-BE"/>
        </w:rPr>
        <w:drawing>
          <wp:anchor distT="0" distB="0" distL="0" distR="0" simplePos="0" relativeHeight="251671552" behindDoc="0" locked="0" layoutInCell="1" allowOverlap="1" wp14:anchorId="57CB1BB9" wp14:editId="2997AEFE">
            <wp:simplePos x="0" y="0"/>
            <wp:positionH relativeFrom="column">
              <wp:posOffset>5584190</wp:posOffset>
            </wp:positionH>
            <wp:positionV relativeFrom="paragraph">
              <wp:posOffset>26035</wp:posOffset>
            </wp:positionV>
            <wp:extent cx="691200" cy="691200"/>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729.p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91200" cy="691200"/>
                    </a:xfrm>
                    <a:prstGeom prst="rect">
                      <a:avLst/>
                    </a:prstGeom>
                  </pic:spPr>
                </pic:pic>
              </a:graphicData>
            </a:graphic>
            <wp14:sizeRelH relativeFrom="page">
              <wp14:pctWidth>0</wp14:pctWidth>
            </wp14:sizeRelH>
            <wp14:sizeRelV relativeFrom="page">
              <wp14:pctHeight>0</wp14:pctHeight>
            </wp14:sizeRelV>
          </wp:anchor>
        </w:drawing>
      </w:r>
      <w:r w:rsidR="00D569C9" w:rsidRPr="006F6555">
        <w:rPr>
          <w:rFonts w:asciiTheme="minorHAnsi" w:hAnsiTheme="minorHAnsi" w:cstheme="minorHAnsi"/>
          <w:i/>
          <w:sz w:val="22"/>
          <w:szCs w:val="22"/>
        </w:rPr>
        <w:t>D</w:t>
      </w:r>
      <w:r w:rsidR="001B26FA" w:rsidRPr="006F6555">
        <w:rPr>
          <w:rFonts w:asciiTheme="minorHAnsi" w:hAnsiTheme="minorHAnsi" w:cstheme="minorHAnsi"/>
          <w:i/>
          <w:sz w:val="22"/>
          <w:szCs w:val="22"/>
        </w:rPr>
        <w:t xml:space="preserve">escribe the value (financial or otherwise) </w:t>
      </w:r>
      <w:r w:rsidR="00E87027">
        <w:rPr>
          <w:rFonts w:asciiTheme="minorHAnsi" w:hAnsiTheme="minorHAnsi" w:cstheme="minorHAnsi"/>
          <w:i/>
          <w:sz w:val="22"/>
          <w:szCs w:val="22"/>
        </w:rPr>
        <w:t>that</w:t>
      </w:r>
      <w:r w:rsidR="001B26FA" w:rsidRPr="006F6555">
        <w:rPr>
          <w:rFonts w:asciiTheme="minorHAnsi" w:hAnsiTheme="minorHAnsi" w:cstheme="minorHAnsi"/>
          <w:i/>
          <w:sz w:val="22"/>
          <w:szCs w:val="22"/>
        </w:rPr>
        <w:t xml:space="preserve"> </w:t>
      </w:r>
      <w:r w:rsidR="00287C14" w:rsidRPr="006F6555">
        <w:rPr>
          <w:rFonts w:asciiTheme="minorHAnsi" w:hAnsiTheme="minorHAnsi" w:cstheme="minorHAnsi"/>
          <w:i/>
          <w:sz w:val="22"/>
          <w:szCs w:val="22"/>
        </w:rPr>
        <w:t xml:space="preserve">the </w:t>
      </w:r>
      <w:r w:rsidR="006F6555">
        <w:rPr>
          <w:rFonts w:asciiTheme="minorHAnsi" w:hAnsiTheme="minorHAnsi" w:cstheme="minorHAnsi"/>
          <w:i/>
          <w:sz w:val="22"/>
          <w:szCs w:val="22"/>
        </w:rPr>
        <w:t>new technology and care model</w:t>
      </w:r>
      <w:r w:rsidR="001B26FA" w:rsidRPr="006F6555">
        <w:rPr>
          <w:rFonts w:asciiTheme="minorHAnsi" w:hAnsiTheme="minorHAnsi" w:cstheme="minorHAnsi"/>
          <w:i/>
          <w:sz w:val="22"/>
          <w:szCs w:val="22"/>
        </w:rPr>
        <w:t xml:space="preserve"> </w:t>
      </w:r>
      <w:r w:rsidR="00E87027">
        <w:rPr>
          <w:rFonts w:asciiTheme="minorHAnsi" w:hAnsiTheme="minorHAnsi" w:cstheme="minorHAnsi"/>
          <w:i/>
          <w:sz w:val="22"/>
          <w:szCs w:val="22"/>
        </w:rPr>
        <w:t>might generate.</w:t>
      </w:r>
      <w:r w:rsidR="001B26FA" w:rsidRPr="006F6555">
        <w:rPr>
          <w:rFonts w:asciiTheme="minorHAnsi" w:hAnsiTheme="minorHAnsi" w:cstheme="minorHAnsi"/>
          <w:i/>
          <w:sz w:val="22"/>
          <w:szCs w:val="22"/>
        </w:rPr>
        <w:t xml:space="preserve"> </w:t>
      </w:r>
      <w:r w:rsidR="00463BB9">
        <w:rPr>
          <w:rFonts w:asciiTheme="minorHAnsi" w:hAnsiTheme="minorHAnsi" w:cstheme="minorHAnsi"/>
          <w:i/>
          <w:sz w:val="22"/>
          <w:szCs w:val="22"/>
        </w:rPr>
        <w:br/>
      </w:r>
      <w:r w:rsidR="00E87027" w:rsidRPr="00E87027">
        <w:rPr>
          <w:rFonts w:asciiTheme="minorHAnsi" w:hAnsiTheme="minorHAnsi" w:cstheme="minorHAnsi"/>
          <w:i/>
          <w:sz w:val="22"/>
          <w:szCs w:val="22"/>
        </w:rPr>
        <w:t>For commercial stakeholders,</w:t>
      </w:r>
      <w:r w:rsidR="00E87027">
        <w:rPr>
          <w:rFonts w:asciiTheme="minorHAnsi" w:hAnsiTheme="minorHAnsi" w:cstheme="minorHAnsi"/>
          <w:i/>
          <w:sz w:val="22"/>
          <w:szCs w:val="22"/>
        </w:rPr>
        <w:t xml:space="preserve"> this</w:t>
      </w:r>
      <w:r w:rsidR="00E87027" w:rsidRPr="00E87027">
        <w:rPr>
          <w:rFonts w:asciiTheme="minorHAnsi" w:hAnsiTheme="minorHAnsi" w:cstheme="minorHAnsi"/>
          <w:i/>
          <w:sz w:val="22"/>
          <w:szCs w:val="22"/>
        </w:rPr>
        <w:t xml:space="preserve"> </w:t>
      </w:r>
      <w:r w:rsidR="00E87027">
        <w:rPr>
          <w:rFonts w:asciiTheme="minorHAnsi" w:hAnsiTheme="minorHAnsi" w:cstheme="minorHAnsi"/>
          <w:i/>
          <w:sz w:val="22"/>
          <w:szCs w:val="22"/>
        </w:rPr>
        <w:t>may</w:t>
      </w:r>
      <w:r w:rsidR="00E87027" w:rsidRPr="00E87027">
        <w:rPr>
          <w:rFonts w:asciiTheme="minorHAnsi" w:hAnsiTheme="minorHAnsi" w:cstheme="minorHAnsi"/>
          <w:i/>
          <w:sz w:val="22"/>
          <w:szCs w:val="22"/>
        </w:rPr>
        <w:t xml:space="preserve"> be return on investment. For patients, </w:t>
      </w:r>
      <w:r w:rsidR="00E87027">
        <w:rPr>
          <w:rFonts w:asciiTheme="minorHAnsi" w:hAnsiTheme="minorHAnsi" w:cstheme="minorHAnsi"/>
          <w:i/>
          <w:sz w:val="22"/>
          <w:szCs w:val="22"/>
        </w:rPr>
        <w:t>it</w:t>
      </w:r>
      <w:r w:rsidR="00E87027" w:rsidRPr="00E87027">
        <w:rPr>
          <w:rFonts w:asciiTheme="minorHAnsi" w:hAnsiTheme="minorHAnsi" w:cstheme="minorHAnsi"/>
          <w:i/>
          <w:sz w:val="22"/>
          <w:szCs w:val="22"/>
        </w:rPr>
        <w:t xml:space="preserve"> may </w:t>
      </w:r>
      <w:r w:rsidR="00E87027">
        <w:rPr>
          <w:rFonts w:asciiTheme="minorHAnsi" w:hAnsiTheme="minorHAnsi" w:cstheme="minorHAnsi"/>
          <w:i/>
          <w:sz w:val="22"/>
          <w:szCs w:val="22"/>
        </w:rPr>
        <w:t xml:space="preserve">be </w:t>
      </w:r>
      <w:r w:rsidR="00E87027" w:rsidRPr="00E87027">
        <w:rPr>
          <w:rFonts w:asciiTheme="minorHAnsi" w:hAnsiTheme="minorHAnsi" w:cstheme="minorHAnsi"/>
          <w:i/>
          <w:sz w:val="22"/>
          <w:szCs w:val="22"/>
        </w:rPr>
        <w:t xml:space="preserve">cure, </w:t>
      </w:r>
      <w:r w:rsidR="00E87027">
        <w:rPr>
          <w:rFonts w:asciiTheme="minorHAnsi" w:hAnsiTheme="minorHAnsi" w:cstheme="minorHAnsi"/>
          <w:i/>
          <w:sz w:val="22"/>
          <w:szCs w:val="22"/>
        </w:rPr>
        <w:br/>
      </w:r>
      <w:r w:rsidR="00E87027" w:rsidRPr="00E87027">
        <w:rPr>
          <w:rFonts w:asciiTheme="minorHAnsi" w:hAnsiTheme="minorHAnsi" w:cstheme="minorHAnsi"/>
          <w:i/>
          <w:sz w:val="22"/>
          <w:szCs w:val="22"/>
        </w:rPr>
        <w:t xml:space="preserve">comfort, </w:t>
      </w:r>
      <w:r w:rsidR="00E87027">
        <w:rPr>
          <w:rFonts w:asciiTheme="minorHAnsi" w:hAnsiTheme="minorHAnsi" w:cstheme="minorHAnsi"/>
          <w:i/>
          <w:sz w:val="22"/>
          <w:szCs w:val="22"/>
        </w:rPr>
        <w:t xml:space="preserve">or </w:t>
      </w:r>
      <w:r w:rsidR="00E87027" w:rsidRPr="00E87027">
        <w:rPr>
          <w:rFonts w:asciiTheme="minorHAnsi" w:hAnsiTheme="minorHAnsi" w:cstheme="minorHAnsi"/>
          <w:i/>
          <w:sz w:val="22"/>
          <w:szCs w:val="22"/>
        </w:rPr>
        <w:t xml:space="preserve">quality of life. For healthcare organisations, </w:t>
      </w:r>
      <w:r w:rsidR="00E87027">
        <w:rPr>
          <w:rFonts w:asciiTheme="minorHAnsi" w:hAnsiTheme="minorHAnsi" w:cstheme="minorHAnsi"/>
          <w:i/>
          <w:sz w:val="22"/>
          <w:szCs w:val="22"/>
        </w:rPr>
        <w:t>it may</w:t>
      </w:r>
      <w:r w:rsidR="00E87027" w:rsidRPr="00E87027">
        <w:rPr>
          <w:rFonts w:asciiTheme="minorHAnsi" w:hAnsiTheme="minorHAnsi" w:cstheme="minorHAnsi"/>
          <w:i/>
          <w:sz w:val="22"/>
          <w:szCs w:val="22"/>
        </w:rPr>
        <w:t xml:space="preserve"> be improvements in </w:t>
      </w:r>
      <w:r w:rsidR="00CA550C" w:rsidRPr="00E87027">
        <w:rPr>
          <w:rFonts w:asciiTheme="minorHAnsi" w:hAnsiTheme="minorHAnsi" w:cstheme="minorHAnsi"/>
          <w:i/>
          <w:sz w:val="22"/>
          <w:szCs w:val="22"/>
        </w:rPr>
        <w:t>quality</w:t>
      </w:r>
      <w:r w:rsidR="00CA550C">
        <w:rPr>
          <w:rFonts w:asciiTheme="minorHAnsi" w:hAnsiTheme="minorHAnsi" w:cstheme="minorHAnsi"/>
          <w:i/>
          <w:sz w:val="22"/>
          <w:szCs w:val="22"/>
        </w:rPr>
        <w:t xml:space="preserve"> of care,</w:t>
      </w:r>
      <w:r w:rsidR="00CA550C" w:rsidRPr="00E87027">
        <w:rPr>
          <w:rFonts w:asciiTheme="minorHAnsi" w:hAnsiTheme="minorHAnsi" w:cstheme="minorHAnsi"/>
          <w:i/>
          <w:sz w:val="22"/>
          <w:szCs w:val="22"/>
        </w:rPr>
        <w:t xml:space="preserve"> </w:t>
      </w:r>
      <w:r w:rsidR="00CA550C">
        <w:rPr>
          <w:rFonts w:asciiTheme="minorHAnsi" w:hAnsiTheme="minorHAnsi" w:cstheme="minorHAnsi"/>
          <w:i/>
          <w:sz w:val="22"/>
          <w:szCs w:val="22"/>
        </w:rPr>
        <w:br/>
      </w:r>
      <w:r w:rsidR="00E87027" w:rsidRPr="00E87027">
        <w:rPr>
          <w:rFonts w:asciiTheme="minorHAnsi" w:hAnsiTheme="minorHAnsi" w:cstheme="minorHAnsi"/>
          <w:i/>
          <w:sz w:val="22"/>
          <w:szCs w:val="22"/>
        </w:rPr>
        <w:t>efficiency (saving time, freeing up staff), safety (including reduced risk of litigation), or inclusivity.</w:t>
      </w:r>
    </w:p>
    <w:p w14:paraId="2FAFC902" w14:textId="77777777" w:rsidR="008A3990" w:rsidRPr="00E87027" w:rsidRDefault="008A3990" w:rsidP="008A3990">
      <w:pPr>
        <w:shd w:val="pct5" w:color="auto" w:fill="auto"/>
        <w:rPr>
          <w:rFonts w:asciiTheme="minorHAnsi" w:hAnsiTheme="minorHAnsi" w:cstheme="minorHAnsi"/>
          <w:i/>
          <w:sz w:val="22"/>
          <w:szCs w:val="22"/>
        </w:rPr>
      </w:pPr>
    </w:p>
    <w:p w14:paraId="4AAC023F" w14:textId="77777777" w:rsidR="0015698A" w:rsidRPr="006F6555" w:rsidRDefault="0015698A" w:rsidP="008A3990">
      <w:pPr>
        <w:shd w:val="pct5" w:color="auto" w:fill="auto"/>
        <w:rPr>
          <w:rFonts w:asciiTheme="minorHAnsi" w:hAnsiTheme="minorHAnsi" w:cstheme="minorHAnsi"/>
          <w:i/>
          <w:sz w:val="22"/>
          <w:szCs w:val="22"/>
        </w:rPr>
      </w:pPr>
    </w:p>
    <w:p w14:paraId="3E6BDE5D" w14:textId="05C791E0" w:rsidR="00D726B4" w:rsidRDefault="00D726B4" w:rsidP="0015698A">
      <w:pPr>
        <w:shd w:val="pct5" w:color="auto" w:fill="auto"/>
        <w:rPr>
          <w:rFonts w:asciiTheme="minorHAnsi" w:hAnsiTheme="minorHAnsi" w:cstheme="minorHAnsi"/>
          <w:i/>
          <w:sz w:val="22"/>
          <w:szCs w:val="22"/>
        </w:rPr>
      </w:pPr>
    </w:p>
    <w:p w14:paraId="5433E590" w14:textId="65FA9F13" w:rsidR="00CA550C" w:rsidRDefault="00CA550C" w:rsidP="0015698A">
      <w:pPr>
        <w:shd w:val="pct5" w:color="auto" w:fill="auto"/>
        <w:rPr>
          <w:rFonts w:asciiTheme="minorHAnsi" w:hAnsiTheme="minorHAnsi" w:cstheme="minorHAnsi"/>
          <w:i/>
          <w:sz w:val="22"/>
          <w:szCs w:val="22"/>
        </w:rPr>
      </w:pPr>
    </w:p>
    <w:p w14:paraId="5AB58CF8" w14:textId="5F15D89F" w:rsidR="00CA550C" w:rsidRDefault="00CA550C" w:rsidP="0015698A">
      <w:pPr>
        <w:shd w:val="pct5" w:color="auto" w:fill="auto"/>
        <w:rPr>
          <w:rFonts w:asciiTheme="minorHAnsi" w:hAnsiTheme="minorHAnsi" w:cstheme="minorHAnsi"/>
          <w:i/>
          <w:sz w:val="22"/>
          <w:szCs w:val="22"/>
        </w:rPr>
      </w:pPr>
    </w:p>
    <w:p w14:paraId="1E417F29" w14:textId="51B8172C" w:rsidR="00CA550C" w:rsidRDefault="00CA550C" w:rsidP="0015698A">
      <w:pPr>
        <w:shd w:val="pct5" w:color="auto" w:fill="auto"/>
        <w:rPr>
          <w:rFonts w:asciiTheme="minorHAnsi" w:hAnsiTheme="minorHAnsi" w:cstheme="minorHAnsi"/>
          <w:i/>
          <w:sz w:val="22"/>
          <w:szCs w:val="22"/>
        </w:rPr>
      </w:pPr>
    </w:p>
    <w:p w14:paraId="78A910EE" w14:textId="1D0C5CC5" w:rsidR="0042563B" w:rsidRDefault="0042563B" w:rsidP="0015698A">
      <w:pPr>
        <w:shd w:val="pct5" w:color="auto" w:fill="auto"/>
        <w:rPr>
          <w:rFonts w:asciiTheme="minorHAnsi" w:hAnsiTheme="minorHAnsi" w:cstheme="minorHAnsi"/>
          <w:i/>
          <w:sz w:val="22"/>
          <w:szCs w:val="22"/>
        </w:rPr>
      </w:pPr>
    </w:p>
    <w:p w14:paraId="7E4FB6A6" w14:textId="77777777" w:rsidR="0042563B" w:rsidRDefault="0042563B" w:rsidP="0015698A">
      <w:pPr>
        <w:shd w:val="pct5" w:color="auto" w:fill="auto"/>
        <w:rPr>
          <w:rFonts w:asciiTheme="minorHAnsi" w:hAnsiTheme="minorHAnsi" w:cstheme="minorHAnsi"/>
          <w:i/>
          <w:sz w:val="22"/>
          <w:szCs w:val="22"/>
        </w:rPr>
      </w:pPr>
    </w:p>
    <w:p w14:paraId="31308DDB" w14:textId="77777777" w:rsidR="0042563B" w:rsidRDefault="0042563B" w:rsidP="0015698A">
      <w:pPr>
        <w:shd w:val="pct5" w:color="auto" w:fill="auto"/>
        <w:rPr>
          <w:rFonts w:asciiTheme="minorHAnsi" w:hAnsiTheme="minorHAnsi" w:cstheme="minorHAnsi"/>
          <w:i/>
          <w:sz w:val="22"/>
          <w:szCs w:val="22"/>
        </w:rPr>
      </w:pPr>
    </w:p>
    <w:p w14:paraId="2F5BBCCD" w14:textId="1C44008E" w:rsidR="00950F5F" w:rsidRDefault="00950F5F" w:rsidP="0015698A">
      <w:pPr>
        <w:shd w:val="pct5" w:color="auto" w:fill="auto"/>
        <w:rPr>
          <w:rFonts w:asciiTheme="minorHAnsi" w:hAnsiTheme="minorHAnsi" w:cstheme="minorHAnsi"/>
          <w:i/>
          <w:sz w:val="22"/>
          <w:szCs w:val="22"/>
        </w:rPr>
      </w:pPr>
    </w:p>
    <w:p w14:paraId="77D5FD28" w14:textId="675DE2DC" w:rsidR="009144F5" w:rsidRDefault="009144F5" w:rsidP="0015698A">
      <w:pPr>
        <w:shd w:val="pct5" w:color="auto" w:fill="auto"/>
        <w:rPr>
          <w:rFonts w:asciiTheme="minorHAnsi" w:hAnsiTheme="minorHAnsi" w:cstheme="minorHAnsi"/>
          <w:i/>
          <w:sz w:val="22"/>
          <w:szCs w:val="22"/>
        </w:rPr>
      </w:pPr>
    </w:p>
    <w:p w14:paraId="17D51187" w14:textId="640E2854" w:rsidR="009144F5" w:rsidRDefault="009144F5" w:rsidP="0015698A">
      <w:pPr>
        <w:shd w:val="pct5" w:color="auto" w:fill="auto"/>
        <w:rPr>
          <w:rFonts w:asciiTheme="minorHAnsi" w:hAnsiTheme="minorHAnsi" w:cstheme="minorHAnsi"/>
          <w:i/>
          <w:sz w:val="22"/>
          <w:szCs w:val="22"/>
        </w:rPr>
      </w:pPr>
    </w:p>
    <w:p w14:paraId="6E8C3FDE" w14:textId="157B2562" w:rsidR="009144F5" w:rsidRDefault="009144F5" w:rsidP="0015698A">
      <w:pPr>
        <w:shd w:val="pct5" w:color="auto" w:fill="auto"/>
        <w:rPr>
          <w:rFonts w:asciiTheme="minorHAnsi" w:hAnsiTheme="minorHAnsi" w:cstheme="minorHAnsi"/>
          <w:i/>
          <w:sz w:val="22"/>
          <w:szCs w:val="22"/>
        </w:rPr>
      </w:pPr>
    </w:p>
    <w:p w14:paraId="3055CC49" w14:textId="668AE263" w:rsidR="009144F5" w:rsidRDefault="009144F5" w:rsidP="0015698A">
      <w:pPr>
        <w:shd w:val="pct5" w:color="auto" w:fill="auto"/>
        <w:rPr>
          <w:rFonts w:asciiTheme="minorHAnsi" w:hAnsiTheme="minorHAnsi" w:cstheme="minorHAnsi"/>
          <w:i/>
          <w:sz w:val="22"/>
          <w:szCs w:val="22"/>
        </w:rPr>
      </w:pPr>
    </w:p>
    <w:p w14:paraId="791BCFF2" w14:textId="77777777" w:rsidR="009144F5" w:rsidRDefault="009144F5" w:rsidP="0015698A">
      <w:pPr>
        <w:shd w:val="pct5" w:color="auto" w:fill="auto"/>
        <w:rPr>
          <w:rFonts w:asciiTheme="minorHAnsi" w:hAnsiTheme="minorHAnsi" w:cstheme="minorHAnsi"/>
          <w:i/>
          <w:sz w:val="22"/>
          <w:szCs w:val="22"/>
        </w:rPr>
      </w:pPr>
    </w:p>
    <w:p w14:paraId="50CD3CEA" w14:textId="77777777" w:rsidR="002A2699" w:rsidRDefault="002A2699" w:rsidP="0015698A">
      <w:pPr>
        <w:shd w:val="pct5" w:color="auto" w:fill="auto"/>
        <w:rPr>
          <w:rFonts w:asciiTheme="minorHAnsi" w:hAnsiTheme="minorHAnsi" w:cstheme="minorHAnsi"/>
          <w:i/>
          <w:sz w:val="22"/>
          <w:szCs w:val="22"/>
        </w:rPr>
      </w:pPr>
    </w:p>
    <w:p w14:paraId="25CE94D3" w14:textId="6293AD20" w:rsidR="006F6555" w:rsidRDefault="006F6555" w:rsidP="006F6555">
      <w:pPr>
        <w:rPr>
          <w:rFonts w:asciiTheme="minorHAnsi" w:hAnsiTheme="minorHAnsi" w:cstheme="minorHAnsi"/>
          <w:i/>
          <w:sz w:val="10"/>
          <w:szCs w:val="10"/>
        </w:rPr>
      </w:pPr>
    </w:p>
    <w:p w14:paraId="68B2B0E7" w14:textId="7E8C095F" w:rsidR="00187783" w:rsidRDefault="00263329" w:rsidP="006F6555">
      <w:pPr>
        <w:rPr>
          <w:rFonts w:asciiTheme="minorHAnsi" w:hAnsiTheme="minorHAnsi" w:cstheme="minorHAnsi"/>
          <w:i/>
          <w:sz w:val="20"/>
          <w:szCs w:val="20"/>
        </w:rPr>
      </w:pPr>
      <w:r w:rsidRPr="00263329">
        <w:rPr>
          <w:rFonts w:asciiTheme="minorHAnsi" w:hAnsiTheme="minorHAnsi" w:cstheme="minorHAnsi"/>
          <w:i/>
          <w:sz w:val="20"/>
          <w:szCs w:val="20"/>
        </w:rPr>
        <w:t>The following questions address what kind of value the technology might generate</w:t>
      </w:r>
      <w:r w:rsidR="00D06C29">
        <w:rPr>
          <w:rFonts w:asciiTheme="minorHAnsi" w:hAnsiTheme="minorHAnsi" w:cstheme="minorHAnsi"/>
          <w:i/>
          <w:sz w:val="20"/>
          <w:szCs w:val="20"/>
        </w:rPr>
        <w:t xml:space="preserve"> for different groups of people</w:t>
      </w:r>
      <w:r w:rsidRPr="00263329">
        <w:rPr>
          <w:rFonts w:asciiTheme="minorHAnsi" w:hAnsiTheme="minorHAnsi" w:cstheme="minorHAnsi"/>
          <w:i/>
          <w:sz w:val="20"/>
          <w:szCs w:val="20"/>
        </w:rPr>
        <w:t>.</w:t>
      </w:r>
      <w:r w:rsidR="00FF2B42">
        <w:rPr>
          <w:rFonts w:asciiTheme="minorHAnsi" w:hAnsiTheme="minorHAnsi" w:cstheme="minorHAnsi"/>
          <w:i/>
          <w:sz w:val="20"/>
          <w:szCs w:val="20"/>
        </w:rPr>
        <w:t xml:space="preserve"> For suggestions for responding to complexity in this domain, see page</w:t>
      </w:r>
      <w:r w:rsidR="009B4270">
        <w:rPr>
          <w:rFonts w:asciiTheme="minorHAnsi" w:hAnsiTheme="minorHAnsi" w:cstheme="minorHAnsi"/>
          <w:i/>
          <w:sz w:val="20"/>
          <w:szCs w:val="20"/>
        </w:rPr>
        <w:t xml:space="preserve"> 14</w:t>
      </w:r>
      <w:r w:rsidR="00FF2B42">
        <w:rPr>
          <w:rFonts w:asciiTheme="minorHAnsi" w:hAnsiTheme="minorHAnsi" w:cstheme="minorHAnsi"/>
          <w:i/>
          <w:sz w:val="20"/>
          <w:szCs w:val="20"/>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0"/>
        <w:gridCol w:w="710"/>
        <w:gridCol w:w="141"/>
        <w:gridCol w:w="710"/>
        <w:gridCol w:w="141"/>
        <w:gridCol w:w="993"/>
        <w:gridCol w:w="141"/>
      </w:tblGrid>
      <w:tr w:rsidR="00187783" w:rsidRPr="00316B09" w14:paraId="6D845437" w14:textId="77777777" w:rsidTr="003164B3">
        <w:tc>
          <w:tcPr>
            <w:tcW w:w="7370" w:type="dxa"/>
          </w:tcPr>
          <w:p w14:paraId="026C8C27" w14:textId="77777777" w:rsidR="00187783" w:rsidRPr="00316B09" w:rsidRDefault="00187783" w:rsidP="003164B3">
            <w:pPr>
              <w:rPr>
                <w:rFonts w:asciiTheme="minorHAnsi" w:hAnsiTheme="minorHAnsi" w:cstheme="minorHAnsi"/>
                <w:i/>
                <w:sz w:val="22"/>
                <w:szCs w:val="22"/>
              </w:rPr>
            </w:pPr>
          </w:p>
          <w:p w14:paraId="19496A0B" w14:textId="0159A68E" w:rsidR="00187783" w:rsidRPr="00316B09" w:rsidRDefault="00187783" w:rsidP="003164B3">
            <w:pPr>
              <w:rPr>
                <w:rFonts w:asciiTheme="minorHAnsi" w:hAnsiTheme="minorHAnsi" w:cstheme="minorHAnsi"/>
                <w:i/>
                <w:sz w:val="22"/>
                <w:szCs w:val="22"/>
              </w:rPr>
            </w:pPr>
            <w:r>
              <w:rPr>
                <w:rFonts w:asciiTheme="minorHAnsi" w:hAnsiTheme="minorHAnsi" w:cstheme="minorHAnsi"/>
                <w:i/>
                <w:sz w:val="22"/>
                <w:szCs w:val="22"/>
              </w:rPr>
              <w:t>IDENTIFYING</w:t>
            </w:r>
            <w:r w:rsidRPr="00316B09">
              <w:rPr>
                <w:rFonts w:asciiTheme="minorHAnsi" w:hAnsiTheme="minorHAnsi" w:cstheme="minorHAnsi"/>
                <w:i/>
                <w:sz w:val="22"/>
                <w:szCs w:val="22"/>
              </w:rPr>
              <w:t xml:space="preserve"> COMPLEXIT</w:t>
            </w:r>
            <w:r>
              <w:rPr>
                <w:rFonts w:asciiTheme="minorHAnsi" w:hAnsiTheme="minorHAnsi" w:cstheme="minorHAnsi"/>
                <w:i/>
                <w:sz w:val="22"/>
                <w:szCs w:val="22"/>
              </w:rPr>
              <w:t>IES</w:t>
            </w:r>
            <w:r w:rsidRPr="00316B09">
              <w:rPr>
                <w:rFonts w:asciiTheme="minorHAnsi" w:hAnsiTheme="minorHAnsi" w:cstheme="minorHAnsi"/>
                <w:i/>
                <w:sz w:val="22"/>
                <w:szCs w:val="22"/>
              </w:rPr>
              <w:t xml:space="preserve"> IN THE </w:t>
            </w:r>
            <w:r w:rsidR="00156588">
              <w:rPr>
                <w:rFonts w:asciiTheme="minorHAnsi" w:hAnsiTheme="minorHAnsi" w:cstheme="minorHAnsi"/>
                <w:i/>
                <w:sz w:val="22"/>
                <w:szCs w:val="22"/>
              </w:rPr>
              <w:t>VALUE PROPOSITION</w:t>
            </w:r>
            <w:r w:rsidRPr="00316B09">
              <w:rPr>
                <w:rFonts w:asciiTheme="minorHAnsi" w:hAnsiTheme="minorHAnsi" w:cstheme="minorHAnsi"/>
                <w:i/>
                <w:sz w:val="22"/>
                <w:szCs w:val="22"/>
              </w:rPr>
              <w:t>:</w:t>
            </w:r>
          </w:p>
          <w:p w14:paraId="3075F27A" w14:textId="77777777" w:rsidR="00187783" w:rsidRPr="00316B09" w:rsidRDefault="00187783" w:rsidP="003164B3">
            <w:pPr>
              <w:rPr>
                <w:rFonts w:asciiTheme="minorHAnsi" w:hAnsiTheme="minorHAnsi" w:cstheme="minorHAnsi"/>
                <w:i/>
                <w:sz w:val="4"/>
                <w:szCs w:val="4"/>
              </w:rPr>
            </w:pPr>
          </w:p>
        </w:tc>
        <w:tc>
          <w:tcPr>
            <w:tcW w:w="710" w:type="dxa"/>
          </w:tcPr>
          <w:p w14:paraId="37E411EE" w14:textId="77777777" w:rsidR="00187783" w:rsidRPr="00316B09" w:rsidRDefault="00187783" w:rsidP="003164B3">
            <w:pPr>
              <w:rPr>
                <w:rFonts w:asciiTheme="minorHAnsi" w:hAnsiTheme="minorHAnsi" w:cstheme="minorHAnsi"/>
                <w:i/>
                <w:sz w:val="16"/>
                <w:szCs w:val="16"/>
              </w:rPr>
            </w:pPr>
          </w:p>
          <w:p w14:paraId="4390A89C" w14:textId="77777777" w:rsidR="00187783" w:rsidRPr="00316B09" w:rsidRDefault="00187783" w:rsidP="003164B3">
            <w:pPr>
              <w:rPr>
                <w:rFonts w:asciiTheme="minorHAnsi" w:hAnsiTheme="minorHAnsi" w:cstheme="minorHAnsi"/>
                <w:i/>
                <w:sz w:val="16"/>
                <w:szCs w:val="16"/>
              </w:rPr>
            </w:pPr>
            <w:r w:rsidRPr="00316B09">
              <w:rPr>
                <w:rFonts w:asciiTheme="minorHAnsi" w:hAnsiTheme="minorHAnsi" w:cstheme="minorHAnsi"/>
                <w:i/>
                <w:sz w:val="16"/>
                <w:szCs w:val="16"/>
              </w:rPr>
              <w:t>Agree</w:t>
            </w:r>
          </w:p>
        </w:tc>
        <w:tc>
          <w:tcPr>
            <w:tcW w:w="851" w:type="dxa"/>
            <w:gridSpan w:val="2"/>
          </w:tcPr>
          <w:p w14:paraId="1FA137A6" w14:textId="77777777" w:rsidR="00187783" w:rsidRPr="00316B09" w:rsidRDefault="00187783" w:rsidP="003164B3">
            <w:pPr>
              <w:rPr>
                <w:rFonts w:asciiTheme="minorHAnsi" w:hAnsiTheme="minorHAnsi" w:cstheme="minorHAnsi"/>
                <w:i/>
                <w:sz w:val="16"/>
                <w:szCs w:val="16"/>
              </w:rPr>
            </w:pPr>
          </w:p>
          <w:p w14:paraId="06E0A005" w14:textId="77777777" w:rsidR="00187783" w:rsidRPr="00316B09" w:rsidRDefault="00187783" w:rsidP="003164B3">
            <w:pPr>
              <w:rPr>
                <w:rFonts w:asciiTheme="minorHAnsi" w:hAnsiTheme="minorHAnsi" w:cstheme="minorHAnsi"/>
                <w:i/>
                <w:sz w:val="16"/>
                <w:szCs w:val="16"/>
              </w:rPr>
            </w:pPr>
            <w:r>
              <w:rPr>
                <w:rFonts w:asciiTheme="minorHAnsi" w:hAnsiTheme="minorHAnsi" w:cstheme="minorHAnsi"/>
                <w:i/>
                <w:sz w:val="16"/>
                <w:szCs w:val="16"/>
              </w:rPr>
              <w:t xml:space="preserve"> Disagree</w:t>
            </w:r>
          </w:p>
        </w:tc>
        <w:tc>
          <w:tcPr>
            <w:tcW w:w="1275" w:type="dxa"/>
            <w:gridSpan w:val="3"/>
          </w:tcPr>
          <w:p w14:paraId="72678295" w14:textId="77777777" w:rsidR="00187783" w:rsidRPr="00316B09" w:rsidRDefault="00187783" w:rsidP="003164B3">
            <w:pPr>
              <w:rPr>
                <w:rFonts w:asciiTheme="minorHAnsi" w:hAnsiTheme="minorHAnsi" w:cstheme="minorHAnsi"/>
                <w:i/>
                <w:sz w:val="16"/>
                <w:szCs w:val="16"/>
              </w:rPr>
            </w:pPr>
          </w:p>
          <w:p w14:paraId="080972C3" w14:textId="77777777" w:rsidR="00187783" w:rsidRPr="00316B09" w:rsidRDefault="00187783" w:rsidP="003164B3">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187783" w14:paraId="13172C2B"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AA1715F" w14:textId="77777777" w:rsidR="00156588" w:rsidRPr="002A2699" w:rsidRDefault="00156588" w:rsidP="00156588">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commercial value of the technology is uncertain</w:t>
            </w:r>
          </w:p>
          <w:p w14:paraId="6E87127D" w14:textId="7603BCFD" w:rsidR="00156588" w:rsidRPr="002A2699" w:rsidRDefault="00DB50A1" w:rsidP="00156588">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704AE42A" w14:textId="6A2DA72B" w:rsidR="00156588" w:rsidRPr="00156588" w:rsidRDefault="00156588"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i/>
                <w:color w:val="7030A0"/>
                <w:sz w:val="16"/>
                <w:szCs w:val="16"/>
              </w:rPr>
              <w:t>If the technology does not yet exist in a definitive form, the case for investing in its [further] technical development is weak</w:t>
            </w:r>
          </w:p>
          <w:p w14:paraId="75AEA36C" w14:textId="3C56FD94" w:rsidR="00187783" w:rsidRPr="00156588" w:rsidRDefault="00156588" w:rsidP="00AC1248">
            <w:pPr>
              <w:pStyle w:val="ListParagraph"/>
              <w:numPr>
                <w:ilvl w:val="0"/>
                <w:numId w:val="6"/>
              </w:numPr>
              <w:rPr>
                <w:rFonts w:asciiTheme="minorHAnsi" w:hAnsiTheme="minorHAnsi" w:cstheme="minorHAnsi"/>
                <w:i/>
                <w:color w:val="7030A0"/>
                <w:sz w:val="22"/>
                <w:szCs w:val="22"/>
              </w:rPr>
            </w:pPr>
            <w:r w:rsidRPr="00156588">
              <w:rPr>
                <w:rFonts w:asciiTheme="minorHAnsi" w:hAnsiTheme="minorHAnsi"/>
                <w:i/>
                <w:color w:val="7030A0"/>
                <w:sz w:val="16"/>
                <w:szCs w:val="16"/>
              </w:rPr>
              <w:t>The technology does not have a plausible business case, including up-front investment, a well-defined customer base and market drivers, consideration of competing products and realistic assessment of challenges of implementing at scale in a public-sector health or care environment</w:t>
            </w:r>
          </w:p>
        </w:tc>
        <w:tc>
          <w:tcPr>
            <w:tcW w:w="851" w:type="dxa"/>
            <w:gridSpan w:val="2"/>
            <w:shd w:val="clear" w:color="auto" w:fill="ED7D31" w:themeFill="accent2"/>
          </w:tcPr>
          <w:p w14:paraId="47C068D6" w14:textId="77777777" w:rsidR="00187783" w:rsidRDefault="00187783" w:rsidP="003164B3">
            <w:pPr>
              <w:rPr>
                <w:i/>
                <w:sz w:val="20"/>
              </w:rPr>
            </w:pPr>
          </w:p>
        </w:tc>
        <w:tc>
          <w:tcPr>
            <w:tcW w:w="851" w:type="dxa"/>
            <w:gridSpan w:val="2"/>
            <w:shd w:val="clear" w:color="auto" w:fill="92D050"/>
          </w:tcPr>
          <w:p w14:paraId="3B82A44C" w14:textId="77777777" w:rsidR="00187783" w:rsidRDefault="00187783" w:rsidP="003164B3">
            <w:pPr>
              <w:rPr>
                <w:i/>
                <w:sz w:val="20"/>
              </w:rPr>
            </w:pPr>
          </w:p>
        </w:tc>
        <w:tc>
          <w:tcPr>
            <w:tcW w:w="993" w:type="dxa"/>
          </w:tcPr>
          <w:p w14:paraId="1DE5C730" w14:textId="77777777" w:rsidR="00187783" w:rsidRDefault="00187783" w:rsidP="003164B3">
            <w:pPr>
              <w:rPr>
                <w:i/>
                <w:sz w:val="20"/>
              </w:rPr>
            </w:pPr>
          </w:p>
        </w:tc>
      </w:tr>
      <w:tr w:rsidR="00156588" w14:paraId="04A8B79B"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78083A26" w14:textId="77777777" w:rsidR="00156588" w:rsidRPr="002A2699" w:rsidRDefault="00156588" w:rsidP="00156588">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value to the patient or client is uncertain</w:t>
            </w:r>
          </w:p>
          <w:p w14:paraId="6EABC4E7" w14:textId="7418A89B" w:rsidR="00156588" w:rsidRPr="002A2699" w:rsidRDefault="00DB50A1" w:rsidP="00156588">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4EADD0EC" w14:textId="77777777" w:rsidR="00156588" w:rsidRPr="002A2699" w:rsidRDefault="00156588"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no high-quality studies (e.g. randomised controlled trials) to demonstrate the technology’s efficacy for this patient/client group</w:t>
            </w:r>
          </w:p>
          <w:p w14:paraId="2737A6F2" w14:textId="77777777" w:rsidR="0042563B" w:rsidRDefault="00156588"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technology’s benefits have not been shown to outweigh its potential harms</w:t>
            </w:r>
          </w:p>
          <w:p w14:paraId="21626229" w14:textId="7AAF03F4" w:rsidR="00156588" w:rsidRPr="0042563B" w:rsidRDefault="00156588" w:rsidP="00AC1248">
            <w:pPr>
              <w:pStyle w:val="ListParagraph"/>
              <w:numPr>
                <w:ilvl w:val="0"/>
                <w:numId w:val="5"/>
              </w:numPr>
              <w:rPr>
                <w:rFonts w:asciiTheme="minorHAnsi" w:hAnsiTheme="minorHAnsi" w:cstheme="minorHAnsi"/>
                <w:i/>
                <w:color w:val="7030A0"/>
                <w:sz w:val="16"/>
                <w:szCs w:val="16"/>
              </w:rPr>
            </w:pPr>
            <w:r w:rsidRPr="0042563B">
              <w:rPr>
                <w:rFonts w:asciiTheme="minorHAnsi" w:hAnsiTheme="minorHAnsi" w:cstheme="minorHAnsi"/>
                <w:i/>
                <w:color w:val="7030A0"/>
                <w:sz w:val="16"/>
                <w:szCs w:val="16"/>
              </w:rPr>
              <w:t>The technology’s efficacy and safety were not measured in terms of an outcome that matters to patients</w:t>
            </w:r>
          </w:p>
        </w:tc>
        <w:tc>
          <w:tcPr>
            <w:tcW w:w="851" w:type="dxa"/>
            <w:gridSpan w:val="2"/>
            <w:shd w:val="clear" w:color="auto" w:fill="ED7D31" w:themeFill="accent2"/>
          </w:tcPr>
          <w:p w14:paraId="565C8134" w14:textId="77777777" w:rsidR="00156588" w:rsidRDefault="00156588" w:rsidP="00156588">
            <w:pPr>
              <w:rPr>
                <w:i/>
                <w:sz w:val="20"/>
              </w:rPr>
            </w:pPr>
          </w:p>
        </w:tc>
        <w:tc>
          <w:tcPr>
            <w:tcW w:w="851" w:type="dxa"/>
            <w:gridSpan w:val="2"/>
            <w:shd w:val="clear" w:color="auto" w:fill="92D050"/>
          </w:tcPr>
          <w:p w14:paraId="35D59E94" w14:textId="77777777" w:rsidR="00156588" w:rsidRDefault="00156588" w:rsidP="00156588">
            <w:pPr>
              <w:rPr>
                <w:i/>
                <w:sz w:val="20"/>
              </w:rPr>
            </w:pPr>
          </w:p>
        </w:tc>
        <w:tc>
          <w:tcPr>
            <w:tcW w:w="993" w:type="dxa"/>
          </w:tcPr>
          <w:p w14:paraId="5F3162D0" w14:textId="77777777" w:rsidR="00156588" w:rsidRDefault="00156588" w:rsidP="00156588">
            <w:pPr>
              <w:rPr>
                <w:i/>
                <w:sz w:val="20"/>
              </w:rPr>
            </w:pPr>
          </w:p>
        </w:tc>
      </w:tr>
      <w:tr w:rsidR="00156588" w14:paraId="31E146CB"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8C8F501" w14:textId="77777777" w:rsidR="00156588" w:rsidRPr="002A2699" w:rsidRDefault="00156588" w:rsidP="00156588">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value to the clinician</w:t>
            </w:r>
            <w:r>
              <w:rPr>
                <w:rFonts w:asciiTheme="minorHAnsi" w:hAnsiTheme="minorHAnsi" w:cstheme="minorHAnsi"/>
                <w:i/>
                <w:color w:val="7030A0"/>
                <w:sz w:val="22"/>
                <w:szCs w:val="22"/>
              </w:rPr>
              <w:t xml:space="preserve"> or other staff member</w:t>
            </w:r>
            <w:r w:rsidRPr="002A2699">
              <w:rPr>
                <w:rFonts w:asciiTheme="minorHAnsi" w:hAnsiTheme="minorHAnsi" w:cstheme="minorHAnsi"/>
                <w:i/>
                <w:color w:val="7030A0"/>
                <w:sz w:val="22"/>
                <w:szCs w:val="22"/>
              </w:rPr>
              <w:t xml:space="preserve"> is uncertain</w:t>
            </w:r>
          </w:p>
          <w:p w14:paraId="206BED20" w14:textId="0BF5E595" w:rsidR="00156588" w:rsidRPr="002A2699" w:rsidRDefault="00DB50A1" w:rsidP="00156588">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0A7F47BA" w14:textId="77777777" w:rsidR="00156588" w:rsidRDefault="00156588"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 xml:space="preserve">The technology may create work (or other hassles) for the front-line </w:t>
            </w:r>
            <w:r>
              <w:rPr>
                <w:rFonts w:asciiTheme="minorHAnsi" w:hAnsiTheme="minorHAnsi" w:cstheme="minorHAnsi"/>
                <w:i/>
                <w:color w:val="7030A0"/>
                <w:sz w:val="16"/>
                <w:szCs w:val="16"/>
              </w:rPr>
              <w:t>staff</w:t>
            </w:r>
          </w:p>
          <w:p w14:paraId="6B709EF9" w14:textId="0FFA258D" w:rsidR="00156588" w:rsidRPr="00156588" w:rsidRDefault="00156588" w:rsidP="00AC1248">
            <w:pPr>
              <w:pStyle w:val="ListParagraph"/>
              <w:numPr>
                <w:ilvl w:val="0"/>
                <w:numId w:val="5"/>
              </w:numPr>
              <w:rPr>
                <w:rFonts w:asciiTheme="minorHAnsi" w:hAnsiTheme="minorHAnsi" w:cstheme="minorHAnsi"/>
                <w:i/>
                <w:color w:val="7030A0"/>
                <w:sz w:val="16"/>
                <w:szCs w:val="16"/>
              </w:rPr>
            </w:pPr>
            <w:r w:rsidRPr="00156588">
              <w:rPr>
                <w:rFonts w:asciiTheme="minorHAnsi" w:hAnsiTheme="minorHAnsi" w:cstheme="minorHAnsi"/>
                <w:i/>
                <w:color w:val="7030A0"/>
                <w:sz w:val="16"/>
                <w:szCs w:val="16"/>
              </w:rPr>
              <w:t>The technology’s benefits have not been shown to outweigh the hassle of using it</w:t>
            </w:r>
          </w:p>
        </w:tc>
        <w:tc>
          <w:tcPr>
            <w:tcW w:w="851" w:type="dxa"/>
            <w:gridSpan w:val="2"/>
            <w:shd w:val="clear" w:color="auto" w:fill="ED7D31" w:themeFill="accent2"/>
          </w:tcPr>
          <w:p w14:paraId="5A8F9624" w14:textId="77777777" w:rsidR="00156588" w:rsidRDefault="00156588" w:rsidP="00156588">
            <w:pPr>
              <w:rPr>
                <w:i/>
                <w:sz w:val="20"/>
              </w:rPr>
            </w:pPr>
          </w:p>
        </w:tc>
        <w:tc>
          <w:tcPr>
            <w:tcW w:w="851" w:type="dxa"/>
            <w:gridSpan w:val="2"/>
            <w:shd w:val="clear" w:color="auto" w:fill="92D050"/>
          </w:tcPr>
          <w:p w14:paraId="517FBB45" w14:textId="77777777" w:rsidR="00156588" w:rsidRDefault="00156588" w:rsidP="00156588">
            <w:pPr>
              <w:rPr>
                <w:i/>
                <w:sz w:val="20"/>
              </w:rPr>
            </w:pPr>
          </w:p>
        </w:tc>
        <w:tc>
          <w:tcPr>
            <w:tcW w:w="993" w:type="dxa"/>
          </w:tcPr>
          <w:p w14:paraId="2C4017E4" w14:textId="77777777" w:rsidR="00156588" w:rsidRDefault="00156588" w:rsidP="00156588">
            <w:pPr>
              <w:rPr>
                <w:i/>
                <w:sz w:val="20"/>
              </w:rPr>
            </w:pPr>
          </w:p>
        </w:tc>
      </w:tr>
      <w:tr w:rsidR="00187783" w14:paraId="3DF17A0E"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4EFFC5B7" w14:textId="77777777" w:rsidR="00156588" w:rsidRPr="002A2699" w:rsidRDefault="00156588" w:rsidP="00156588">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value to the healthcare system is uncertain</w:t>
            </w:r>
          </w:p>
          <w:p w14:paraId="4550E63B" w14:textId="7176F615" w:rsidR="00156588" w:rsidRPr="002A2699" w:rsidRDefault="00DB50A1" w:rsidP="00156588">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4B9D3CBA" w14:textId="77777777" w:rsidR="00156588" w:rsidRPr="002A2699" w:rsidRDefault="00156588"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i/>
                <w:color w:val="7030A0"/>
                <w:sz w:val="16"/>
                <w:szCs w:val="16"/>
              </w:rPr>
              <w:t>The technology (or the technology-supported care model) is not considered to have any overall advantage over existing practice</w:t>
            </w:r>
          </w:p>
          <w:p w14:paraId="6A2F767F" w14:textId="77777777" w:rsidR="00156588" w:rsidRPr="002A2699" w:rsidRDefault="00156588"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The technology has not yet been shown to be effective and cost-effective in terms of how much benefit it will bring for a given financial outlay</w:t>
            </w:r>
          </w:p>
          <w:p w14:paraId="39E1D88E" w14:textId="77777777" w:rsidR="00156588" w:rsidRPr="002A2699" w:rsidRDefault="00156588"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safety concerns about the technology or care model</w:t>
            </w:r>
          </w:p>
          <w:p w14:paraId="283D8113" w14:textId="77777777" w:rsidR="00156588" w:rsidRPr="002A2699" w:rsidRDefault="00156588"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i/>
                <w:color w:val="7030A0"/>
                <w:sz w:val="16"/>
                <w:szCs w:val="16"/>
              </w:rPr>
              <w:t xml:space="preserve">This technology-supported care model </w:t>
            </w:r>
            <w:r w:rsidRPr="002A2699">
              <w:rPr>
                <w:rFonts w:asciiTheme="minorHAnsi" w:hAnsiTheme="minorHAnsi" w:cstheme="minorHAnsi"/>
                <w:i/>
                <w:color w:val="7030A0"/>
                <w:sz w:val="16"/>
                <w:szCs w:val="16"/>
              </w:rPr>
              <w:t>has n</w:t>
            </w:r>
            <w:r>
              <w:rPr>
                <w:rFonts w:asciiTheme="minorHAnsi" w:hAnsiTheme="minorHAnsi" w:cstheme="minorHAnsi"/>
                <w:i/>
                <w:color w:val="7030A0"/>
                <w:sz w:val="16"/>
                <w:szCs w:val="16"/>
              </w:rPr>
              <w:t>ot</w:t>
            </w:r>
            <w:r w:rsidRPr="002A2699">
              <w:rPr>
                <w:rFonts w:asciiTheme="minorHAnsi" w:hAnsiTheme="minorHAnsi" w:cstheme="minorHAnsi"/>
                <w:i/>
                <w:color w:val="7030A0"/>
                <w:sz w:val="16"/>
                <w:szCs w:val="16"/>
              </w:rPr>
              <w:t xml:space="preserve"> yet been successfully implemented in a similar context to the one being contemplated</w:t>
            </w:r>
          </w:p>
          <w:p w14:paraId="323AAA26" w14:textId="77777777" w:rsidR="0042563B" w:rsidRPr="0042563B" w:rsidRDefault="00156588"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i/>
                <w:color w:val="7030A0"/>
                <w:sz w:val="16"/>
                <w:szCs w:val="16"/>
              </w:rPr>
              <w:t>There are concerns that the technology, whilst improving care for some patients, could widen inequalities</w:t>
            </w:r>
          </w:p>
          <w:p w14:paraId="0180FC8A" w14:textId="370E14A4" w:rsidR="00187783" w:rsidRPr="0042563B" w:rsidRDefault="00156588" w:rsidP="00AC1248">
            <w:pPr>
              <w:pStyle w:val="ListParagraph"/>
              <w:numPr>
                <w:ilvl w:val="0"/>
                <w:numId w:val="6"/>
              </w:numPr>
              <w:rPr>
                <w:rFonts w:asciiTheme="minorHAnsi" w:hAnsiTheme="minorHAnsi" w:cstheme="minorHAnsi"/>
                <w:i/>
                <w:color w:val="7030A0"/>
                <w:sz w:val="16"/>
                <w:szCs w:val="16"/>
              </w:rPr>
            </w:pPr>
            <w:r w:rsidRPr="0042563B">
              <w:rPr>
                <w:rFonts w:asciiTheme="minorHAnsi" w:hAnsiTheme="minorHAnsi" w:cstheme="minorHAnsi"/>
                <w:i/>
                <w:color w:val="7030A0"/>
                <w:sz w:val="16"/>
                <w:szCs w:val="16"/>
              </w:rPr>
              <w:t>Regulatory and other approvals for the technology are not yet in place</w:t>
            </w:r>
          </w:p>
        </w:tc>
        <w:tc>
          <w:tcPr>
            <w:tcW w:w="851" w:type="dxa"/>
            <w:gridSpan w:val="2"/>
            <w:shd w:val="clear" w:color="auto" w:fill="ED7D31" w:themeFill="accent2"/>
          </w:tcPr>
          <w:p w14:paraId="4C64F2DA" w14:textId="77777777" w:rsidR="00187783" w:rsidRDefault="00187783" w:rsidP="003164B3">
            <w:pPr>
              <w:rPr>
                <w:i/>
                <w:sz w:val="20"/>
              </w:rPr>
            </w:pPr>
          </w:p>
        </w:tc>
        <w:tc>
          <w:tcPr>
            <w:tcW w:w="851" w:type="dxa"/>
            <w:gridSpan w:val="2"/>
            <w:shd w:val="clear" w:color="auto" w:fill="92D050"/>
          </w:tcPr>
          <w:p w14:paraId="57C5824A" w14:textId="77777777" w:rsidR="00187783" w:rsidRDefault="00187783" w:rsidP="003164B3">
            <w:pPr>
              <w:rPr>
                <w:i/>
                <w:sz w:val="20"/>
              </w:rPr>
            </w:pPr>
          </w:p>
        </w:tc>
        <w:tc>
          <w:tcPr>
            <w:tcW w:w="993" w:type="dxa"/>
          </w:tcPr>
          <w:p w14:paraId="4F24482B" w14:textId="77777777" w:rsidR="00187783" w:rsidRDefault="00187783" w:rsidP="003164B3">
            <w:pPr>
              <w:rPr>
                <w:i/>
                <w:sz w:val="20"/>
              </w:rPr>
            </w:pPr>
          </w:p>
        </w:tc>
      </w:tr>
      <w:tr w:rsidR="00187783" w14:paraId="614AFD88"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332E3208" w14:textId="77777777" w:rsidR="0042563B" w:rsidRPr="002A2699" w:rsidRDefault="0042563B" w:rsidP="0042563B">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value to this particular healthcare organisation is uncertain</w:t>
            </w:r>
          </w:p>
          <w:p w14:paraId="0E423241" w14:textId="6847F160" w:rsidR="0042563B" w:rsidRPr="002A2699" w:rsidRDefault="00DB50A1" w:rsidP="0042563B">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1C8EADD3" w14:textId="77777777" w:rsidR="0042563B" w:rsidRPr="002A2699" w:rsidRDefault="0042563B"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will require new technical infrastructure</w:t>
            </w:r>
            <w:r>
              <w:rPr>
                <w:rFonts w:asciiTheme="minorHAnsi" w:hAnsiTheme="minorHAnsi" w:cstheme="minorHAnsi"/>
                <w:i/>
                <w:color w:val="7030A0"/>
                <w:sz w:val="16"/>
                <w:szCs w:val="16"/>
              </w:rPr>
              <w:t xml:space="preserve"> before it can be introduced to this organisation</w:t>
            </w:r>
            <w:r w:rsidRPr="002A2699">
              <w:rPr>
                <w:rFonts w:asciiTheme="minorHAnsi" w:hAnsiTheme="minorHAnsi" w:cstheme="minorHAnsi"/>
                <w:i/>
                <w:color w:val="7030A0"/>
                <w:sz w:val="16"/>
                <w:szCs w:val="16"/>
              </w:rPr>
              <w:t xml:space="preserve"> (see </w:t>
            </w:r>
            <w:r>
              <w:rPr>
                <w:rFonts w:asciiTheme="minorHAnsi" w:hAnsiTheme="minorHAnsi" w:cstheme="minorHAnsi"/>
                <w:i/>
                <w:color w:val="7030A0"/>
                <w:sz w:val="16"/>
                <w:szCs w:val="16"/>
              </w:rPr>
              <w:t>Technology</w:t>
            </w:r>
            <w:r w:rsidRPr="002A2699">
              <w:rPr>
                <w:rFonts w:asciiTheme="minorHAnsi" w:hAnsiTheme="minorHAnsi" w:cstheme="minorHAnsi"/>
                <w:i/>
                <w:color w:val="7030A0"/>
                <w:sz w:val="16"/>
                <w:szCs w:val="16"/>
              </w:rPr>
              <w:t xml:space="preserve"> domain)</w:t>
            </w:r>
          </w:p>
          <w:p w14:paraId="75D1549A" w14:textId="0AD8FF04" w:rsidR="0042563B" w:rsidRPr="0042563B" w:rsidRDefault="0042563B"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will require extensive changes to organisational routines and pathways</w:t>
            </w:r>
            <w:r w:rsidRPr="002A2699">
              <w:rPr>
                <w:rFonts w:asciiTheme="minorHAnsi" w:hAnsiTheme="minorHAnsi"/>
                <w:i/>
                <w:color w:val="7030A0"/>
                <w:sz w:val="16"/>
                <w:szCs w:val="16"/>
              </w:rPr>
              <w:t xml:space="preserve"> (see </w:t>
            </w:r>
            <w:r>
              <w:rPr>
                <w:rFonts w:asciiTheme="minorHAnsi" w:hAnsiTheme="minorHAnsi"/>
                <w:i/>
                <w:color w:val="7030A0"/>
                <w:sz w:val="16"/>
                <w:szCs w:val="16"/>
              </w:rPr>
              <w:t>Technology</w:t>
            </w:r>
            <w:r w:rsidRPr="002A2699">
              <w:rPr>
                <w:rFonts w:asciiTheme="minorHAnsi" w:hAnsiTheme="minorHAnsi"/>
                <w:i/>
                <w:color w:val="7030A0"/>
                <w:sz w:val="16"/>
                <w:szCs w:val="16"/>
              </w:rPr>
              <w:t xml:space="preserve"> </w:t>
            </w:r>
            <w:r w:rsidR="00DB50A1">
              <w:rPr>
                <w:rFonts w:asciiTheme="minorHAnsi" w:hAnsiTheme="minorHAnsi"/>
                <w:i/>
                <w:color w:val="7030A0"/>
                <w:sz w:val="16"/>
                <w:szCs w:val="16"/>
              </w:rPr>
              <w:t xml:space="preserve">and Organisation </w:t>
            </w:r>
            <w:r w:rsidRPr="002A2699">
              <w:rPr>
                <w:rFonts w:asciiTheme="minorHAnsi" w:hAnsiTheme="minorHAnsi"/>
                <w:i/>
                <w:color w:val="7030A0"/>
                <w:sz w:val="16"/>
                <w:szCs w:val="16"/>
              </w:rPr>
              <w:t>domain</w:t>
            </w:r>
            <w:r w:rsidR="00DB50A1">
              <w:rPr>
                <w:rFonts w:asciiTheme="minorHAnsi" w:hAnsiTheme="minorHAnsi"/>
                <w:i/>
                <w:color w:val="7030A0"/>
                <w:sz w:val="16"/>
                <w:szCs w:val="16"/>
              </w:rPr>
              <w:t>s</w:t>
            </w:r>
            <w:r w:rsidRPr="002A2699">
              <w:rPr>
                <w:rFonts w:asciiTheme="minorHAnsi" w:hAnsiTheme="minorHAnsi"/>
                <w:i/>
                <w:color w:val="7030A0"/>
                <w:sz w:val="16"/>
                <w:szCs w:val="16"/>
              </w:rPr>
              <w:t>)</w:t>
            </w:r>
          </w:p>
          <w:p w14:paraId="484FEAE8" w14:textId="20664E50" w:rsidR="00187783" w:rsidRPr="0042563B" w:rsidRDefault="009144F5" w:rsidP="00AC1248">
            <w:pPr>
              <w:pStyle w:val="ListParagraph"/>
              <w:numPr>
                <w:ilvl w:val="0"/>
                <w:numId w:val="6"/>
              </w:numPr>
              <w:rPr>
                <w:rFonts w:asciiTheme="minorHAnsi" w:hAnsiTheme="minorHAnsi" w:cstheme="minorHAnsi"/>
                <w:i/>
                <w:color w:val="7030A0"/>
                <w:sz w:val="16"/>
                <w:szCs w:val="16"/>
              </w:rPr>
            </w:pPr>
            <w:r>
              <w:rPr>
                <w:rFonts w:asciiTheme="minorHAnsi" w:hAnsiTheme="minorHAnsi" w:cstheme="minorHAnsi"/>
                <w:i/>
                <w:color w:val="7030A0"/>
                <w:sz w:val="16"/>
                <w:szCs w:val="16"/>
              </w:rPr>
              <w:t>Aspects of the local</w:t>
            </w:r>
            <w:r w:rsidR="0042563B" w:rsidRPr="0042563B">
              <w:rPr>
                <w:rFonts w:asciiTheme="minorHAnsi" w:hAnsiTheme="minorHAnsi" w:cstheme="minorHAnsi"/>
                <w:i/>
                <w:color w:val="7030A0"/>
                <w:sz w:val="16"/>
                <w:szCs w:val="16"/>
              </w:rPr>
              <w:t xml:space="preserve"> procurement processes make it hard to commission this technology</w:t>
            </w:r>
            <w:r w:rsidR="00DB50A1">
              <w:rPr>
                <w:rFonts w:asciiTheme="minorHAnsi" w:hAnsiTheme="minorHAnsi" w:cstheme="minorHAnsi"/>
                <w:i/>
                <w:color w:val="7030A0"/>
                <w:sz w:val="16"/>
                <w:szCs w:val="16"/>
              </w:rPr>
              <w:t xml:space="preserve"> (see Organisation domain</w:t>
            </w:r>
            <w:r w:rsidR="0042563B" w:rsidRPr="0042563B">
              <w:rPr>
                <w:rFonts w:asciiTheme="minorHAnsi" w:hAnsiTheme="minorHAnsi" w:cstheme="minorHAnsi"/>
                <w:i/>
                <w:color w:val="7030A0"/>
                <w:sz w:val="16"/>
                <w:szCs w:val="16"/>
              </w:rPr>
              <w:t>)</w:t>
            </w:r>
          </w:p>
        </w:tc>
        <w:tc>
          <w:tcPr>
            <w:tcW w:w="851" w:type="dxa"/>
            <w:gridSpan w:val="2"/>
            <w:shd w:val="clear" w:color="auto" w:fill="ED7D31" w:themeFill="accent2"/>
          </w:tcPr>
          <w:p w14:paraId="3CF3A391" w14:textId="77777777" w:rsidR="00187783" w:rsidRDefault="00187783" w:rsidP="003164B3">
            <w:pPr>
              <w:rPr>
                <w:i/>
                <w:sz w:val="20"/>
              </w:rPr>
            </w:pPr>
          </w:p>
        </w:tc>
        <w:tc>
          <w:tcPr>
            <w:tcW w:w="851" w:type="dxa"/>
            <w:gridSpan w:val="2"/>
            <w:shd w:val="clear" w:color="auto" w:fill="92D050"/>
          </w:tcPr>
          <w:p w14:paraId="69D6D0FB" w14:textId="77777777" w:rsidR="00187783" w:rsidRDefault="00187783" w:rsidP="003164B3">
            <w:pPr>
              <w:rPr>
                <w:i/>
                <w:sz w:val="20"/>
              </w:rPr>
            </w:pPr>
          </w:p>
        </w:tc>
        <w:tc>
          <w:tcPr>
            <w:tcW w:w="993" w:type="dxa"/>
          </w:tcPr>
          <w:p w14:paraId="711C2F2E" w14:textId="77777777" w:rsidR="00187783" w:rsidRDefault="00187783" w:rsidP="003164B3">
            <w:pPr>
              <w:rPr>
                <w:i/>
                <w:sz w:val="20"/>
              </w:rPr>
            </w:pPr>
          </w:p>
        </w:tc>
      </w:tr>
      <w:tr w:rsidR="00187783" w14:paraId="28FBF2D8"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1D99B806" w14:textId="77777777" w:rsidR="0042563B" w:rsidRDefault="0042563B" w:rsidP="0042563B">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technology could generate a negative value (</w:t>
            </w:r>
            <w:r>
              <w:rPr>
                <w:rFonts w:asciiTheme="minorHAnsi" w:hAnsiTheme="minorHAnsi" w:cstheme="minorHAnsi"/>
                <w:i/>
                <w:color w:val="7030A0"/>
                <w:sz w:val="22"/>
                <w:szCs w:val="22"/>
              </w:rPr>
              <w:t xml:space="preserve">i.e. </w:t>
            </w:r>
            <w:r w:rsidRPr="002A2699">
              <w:rPr>
                <w:rFonts w:asciiTheme="minorHAnsi" w:hAnsiTheme="minorHAnsi" w:cstheme="minorHAnsi"/>
                <w:i/>
                <w:color w:val="7030A0"/>
                <w:sz w:val="22"/>
                <w:szCs w:val="22"/>
              </w:rPr>
              <w:t xml:space="preserve">costs </w:t>
            </w:r>
            <w:r>
              <w:rPr>
                <w:rFonts w:asciiTheme="minorHAnsi" w:hAnsiTheme="minorHAnsi" w:cstheme="minorHAnsi"/>
                <w:i/>
                <w:color w:val="7030A0"/>
                <w:sz w:val="22"/>
                <w:szCs w:val="22"/>
              </w:rPr>
              <w:t>are likely to</w:t>
            </w:r>
            <w:r w:rsidRPr="002A2699">
              <w:rPr>
                <w:rFonts w:asciiTheme="minorHAnsi" w:hAnsiTheme="minorHAnsi" w:cstheme="minorHAnsi"/>
                <w:i/>
                <w:color w:val="7030A0"/>
                <w:sz w:val="22"/>
                <w:szCs w:val="22"/>
              </w:rPr>
              <w:t xml:space="preserve"> </w:t>
            </w:r>
            <w:r>
              <w:rPr>
                <w:rFonts w:asciiTheme="minorHAnsi" w:hAnsiTheme="minorHAnsi" w:cstheme="minorHAnsi"/>
                <w:i/>
                <w:color w:val="7030A0"/>
                <w:sz w:val="22"/>
                <w:szCs w:val="22"/>
              </w:rPr>
              <w:t>outweigh benefits</w:t>
            </w:r>
            <w:r w:rsidRPr="002A2699">
              <w:rPr>
                <w:rFonts w:asciiTheme="minorHAnsi" w:hAnsiTheme="minorHAnsi" w:cstheme="minorHAnsi"/>
                <w:i/>
                <w:color w:val="7030A0"/>
                <w:sz w:val="22"/>
                <w:szCs w:val="22"/>
              </w:rPr>
              <w:t>) for some stakeholders</w:t>
            </w:r>
            <w:r>
              <w:rPr>
                <w:rFonts w:asciiTheme="minorHAnsi" w:hAnsiTheme="minorHAnsi" w:cstheme="minorHAnsi"/>
                <w:i/>
                <w:color w:val="7030A0"/>
                <w:sz w:val="22"/>
                <w:szCs w:val="22"/>
              </w:rPr>
              <w:t xml:space="preserve">. </w:t>
            </w:r>
            <w:r w:rsidRPr="002A2699">
              <w:rPr>
                <w:rFonts w:asciiTheme="minorHAnsi" w:hAnsiTheme="minorHAnsi" w:cstheme="minorHAnsi"/>
                <w:i/>
                <w:color w:val="7030A0"/>
                <w:sz w:val="22"/>
                <w:szCs w:val="22"/>
              </w:rPr>
              <w:t xml:space="preserve"> </w:t>
            </w:r>
          </w:p>
          <w:p w14:paraId="776C74DC" w14:textId="2476354D" w:rsidR="0042563B" w:rsidRPr="00883532" w:rsidRDefault="00DB50A1" w:rsidP="0042563B">
            <w:pPr>
              <w:rPr>
                <w:rFonts w:asciiTheme="minorHAnsi" w:hAnsiTheme="minorHAnsi" w:cstheme="minorHAnsi"/>
                <w:i/>
                <w:color w:val="7030A0"/>
                <w:sz w:val="22"/>
                <w:szCs w:val="22"/>
              </w:rPr>
            </w:pPr>
            <w:r>
              <w:rPr>
                <w:rFonts w:asciiTheme="minorHAnsi" w:hAnsiTheme="minorHAnsi" w:cstheme="minorHAnsi"/>
                <w:i/>
                <w:color w:val="7030A0"/>
                <w:sz w:val="16"/>
                <w:szCs w:val="16"/>
              </w:rPr>
              <w:t>e.g.</w:t>
            </w:r>
            <w:r w:rsidR="0042563B" w:rsidRPr="002A2699">
              <w:rPr>
                <w:rFonts w:asciiTheme="minorHAnsi" w:hAnsiTheme="minorHAnsi" w:cstheme="minorHAnsi"/>
                <w:i/>
                <w:color w:val="7030A0"/>
                <w:sz w:val="16"/>
                <w:szCs w:val="16"/>
              </w:rPr>
              <w:t xml:space="preserve"> </w:t>
            </w:r>
          </w:p>
          <w:p w14:paraId="16CC1CBA" w14:textId="77777777" w:rsidR="0042563B" w:rsidRPr="002A2699" w:rsidRDefault="0042563B"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Potential loss of income</w:t>
            </w:r>
          </w:p>
          <w:p w14:paraId="47AB9436" w14:textId="77777777" w:rsidR="0042563B" w:rsidRDefault="0042563B" w:rsidP="00AC1248">
            <w:pPr>
              <w:pStyle w:val="ListParagraph"/>
              <w:numPr>
                <w:ilvl w:val="0"/>
                <w:numId w:val="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Destabilising a provider</w:t>
            </w:r>
          </w:p>
          <w:p w14:paraId="123F93E5" w14:textId="38D111FB" w:rsidR="00187783" w:rsidRPr="0042563B" w:rsidRDefault="0042563B" w:rsidP="00AC1248">
            <w:pPr>
              <w:pStyle w:val="ListParagraph"/>
              <w:numPr>
                <w:ilvl w:val="0"/>
                <w:numId w:val="6"/>
              </w:numPr>
              <w:rPr>
                <w:rFonts w:asciiTheme="minorHAnsi" w:hAnsiTheme="minorHAnsi" w:cstheme="minorHAnsi"/>
                <w:i/>
                <w:color w:val="7030A0"/>
                <w:sz w:val="16"/>
                <w:szCs w:val="16"/>
              </w:rPr>
            </w:pPr>
            <w:r w:rsidRPr="0042563B">
              <w:rPr>
                <w:rFonts w:asciiTheme="minorHAnsi" w:hAnsiTheme="minorHAnsi" w:cstheme="minorHAnsi"/>
                <w:i/>
                <w:color w:val="7030A0"/>
                <w:sz w:val="16"/>
                <w:szCs w:val="16"/>
              </w:rPr>
              <w:t>Hidden or knock-on costs</w:t>
            </w:r>
          </w:p>
        </w:tc>
        <w:tc>
          <w:tcPr>
            <w:tcW w:w="851" w:type="dxa"/>
            <w:gridSpan w:val="2"/>
            <w:shd w:val="clear" w:color="auto" w:fill="ED7D31" w:themeFill="accent2"/>
          </w:tcPr>
          <w:p w14:paraId="2C19794E" w14:textId="77777777" w:rsidR="00187783" w:rsidRDefault="00187783" w:rsidP="003164B3">
            <w:pPr>
              <w:rPr>
                <w:i/>
                <w:sz w:val="20"/>
              </w:rPr>
            </w:pPr>
          </w:p>
        </w:tc>
        <w:tc>
          <w:tcPr>
            <w:tcW w:w="851" w:type="dxa"/>
            <w:gridSpan w:val="2"/>
            <w:shd w:val="clear" w:color="auto" w:fill="92D050"/>
          </w:tcPr>
          <w:p w14:paraId="684F7941" w14:textId="77777777" w:rsidR="00187783" w:rsidRDefault="00187783" w:rsidP="003164B3">
            <w:pPr>
              <w:rPr>
                <w:i/>
                <w:sz w:val="20"/>
              </w:rPr>
            </w:pPr>
          </w:p>
        </w:tc>
        <w:tc>
          <w:tcPr>
            <w:tcW w:w="993" w:type="dxa"/>
          </w:tcPr>
          <w:p w14:paraId="4BEB9D3C" w14:textId="77777777" w:rsidR="00187783" w:rsidRDefault="00187783" w:rsidP="003164B3">
            <w:pPr>
              <w:rPr>
                <w:i/>
                <w:sz w:val="20"/>
              </w:rPr>
            </w:pPr>
          </w:p>
        </w:tc>
      </w:tr>
      <w:tr w:rsidR="00187783" w14:paraId="36768B2E"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5EFCF51A" w14:textId="77777777" w:rsidR="00DB50A1" w:rsidRDefault="0042563B" w:rsidP="0042563B">
            <w:pPr>
              <w:rPr>
                <w:rFonts w:asciiTheme="minorHAnsi" w:hAnsiTheme="minorHAnsi" w:cstheme="minorHAnsi"/>
                <w:i/>
                <w:color w:val="0070C0"/>
                <w:sz w:val="16"/>
                <w:szCs w:val="16"/>
              </w:rPr>
            </w:pPr>
            <w:r w:rsidRPr="002A2699">
              <w:rPr>
                <w:rFonts w:asciiTheme="minorHAnsi" w:hAnsiTheme="minorHAnsi" w:cstheme="minorHAnsi"/>
                <w:i/>
                <w:color w:val="0070C0"/>
                <w:sz w:val="22"/>
                <w:szCs w:val="22"/>
              </w:rPr>
              <w:t xml:space="preserve">The value proposition is likely to change </w:t>
            </w:r>
            <w:r>
              <w:rPr>
                <w:rFonts w:asciiTheme="minorHAnsi" w:hAnsiTheme="minorHAnsi" w:cstheme="minorHAnsi"/>
                <w:i/>
                <w:color w:val="0070C0"/>
                <w:sz w:val="22"/>
                <w:szCs w:val="22"/>
              </w:rPr>
              <w:t xml:space="preserve">significantly </w:t>
            </w:r>
            <w:r w:rsidRPr="002A2699">
              <w:rPr>
                <w:rFonts w:asciiTheme="minorHAnsi" w:hAnsiTheme="minorHAnsi" w:cstheme="minorHAnsi"/>
                <w:i/>
                <w:color w:val="0070C0"/>
                <w:sz w:val="22"/>
                <w:szCs w:val="22"/>
              </w:rPr>
              <w:t>over the next 3-5 years</w:t>
            </w:r>
            <w:r>
              <w:rPr>
                <w:rFonts w:asciiTheme="minorHAnsi" w:hAnsiTheme="minorHAnsi" w:cstheme="minorHAnsi"/>
                <w:i/>
                <w:color w:val="0070C0"/>
                <w:sz w:val="22"/>
                <w:szCs w:val="22"/>
              </w:rPr>
              <w:t>.</w:t>
            </w:r>
            <w:r w:rsidRPr="002A2699">
              <w:rPr>
                <w:rFonts w:asciiTheme="minorHAnsi" w:hAnsiTheme="minorHAnsi" w:cstheme="minorHAnsi"/>
                <w:i/>
                <w:color w:val="0070C0"/>
                <w:sz w:val="22"/>
                <w:szCs w:val="22"/>
              </w:rPr>
              <w:t xml:space="preserve"> </w:t>
            </w:r>
          </w:p>
          <w:p w14:paraId="3E8FF731" w14:textId="00B9479D" w:rsidR="0042563B" w:rsidRPr="00883532" w:rsidRDefault="0042563B" w:rsidP="0042563B">
            <w:pPr>
              <w:rPr>
                <w:rFonts w:asciiTheme="minorHAnsi" w:hAnsiTheme="minorHAnsi" w:cstheme="minorHAnsi"/>
                <w:i/>
                <w:color w:val="0070C0"/>
                <w:sz w:val="22"/>
                <w:szCs w:val="22"/>
              </w:rPr>
            </w:pPr>
            <w:r w:rsidRPr="002A2699">
              <w:rPr>
                <w:rFonts w:asciiTheme="minorHAnsi" w:hAnsiTheme="minorHAnsi" w:cstheme="minorHAnsi"/>
                <w:i/>
                <w:color w:val="0070C0"/>
                <w:sz w:val="16"/>
                <w:szCs w:val="16"/>
              </w:rPr>
              <w:t>e.g.</w:t>
            </w:r>
          </w:p>
          <w:p w14:paraId="340AD7BC" w14:textId="77777777" w:rsidR="0042563B" w:rsidRPr="002A2699" w:rsidRDefault="0042563B" w:rsidP="00AC1248">
            <w:pPr>
              <w:pStyle w:val="ListParagraph"/>
              <w:numPr>
                <w:ilvl w:val="0"/>
                <w:numId w:val="7"/>
              </w:numPr>
              <w:rPr>
                <w:rFonts w:asciiTheme="minorHAnsi" w:hAnsiTheme="minorHAnsi" w:cstheme="minorHAnsi"/>
                <w:i/>
                <w:color w:val="0070C0"/>
                <w:sz w:val="16"/>
                <w:szCs w:val="16"/>
              </w:rPr>
            </w:pPr>
            <w:r w:rsidRPr="002A2699">
              <w:rPr>
                <w:rFonts w:asciiTheme="minorHAnsi" w:hAnsiTheme="minorHAnsi" w:cstheme="minorHAnsi"/>
                <w:i/>
                <w:color w:val="0070C0"/>
                <w:sz w:val="16"/>
                <w:szCs w:val="16"/>
              </w:rPr>
              <w:t>A new, better technology is on the horizon</w:t>
            </w:r>
          </w:p>
          <w:p w14:paraId="1F032556" w14:textId="77777777" w:rsidR="0042563B" w:rsidRPr="002A2699" w:rsidRDefault="0042563B" w:rsidP="00AC1248">
            <w:pPr>
              <w:pStyle w:val="ListParagraph"/>
              <w:numPr>
                <w:ilvl w:val="0"/>
                <w:numId w:val="7"/>
              </w:numPr>
              <w:rPr>
                <w:rFonts w:asciiTheme="minorHAnsi" w:hAnsiTheme="minorHAnsi" w:cstheme="minorHAnsi"/>
                <w:i/>
                <w:color w:val="0070C0"/>
                <w:sz w:val="16"/>
                <w:szCs w:val="16"/>
              </w:rPr>
            </w:pPr>
            <w:r w:rsidRPr="002A2699">
              <w:rPr>
                <w:rFonts w:asciiTheme="minorHAnsi" w:hAnsiTheme="minorHAnsi" w:cstheme="minorHAnsi"/>
                <w:i/>
                <w:color w:val="0070C0"/>
                <w:sz w:val="16"/>
                <w:szCs w:val="16"/>
              </w:rPr>
              <w:t>The market for the technology will change significantly</w:t>
            </w:r>
          </w:p>
          <w:p w14:paraId="65E4B783" w14:textId="56BC0625" w:rsidR="00187783" w:rsidRPr="00156588" w:rsidRDefault="0042563B" w:rsidP="0042563B">
            <w:pPr>
              <w:ind w:left="720"/>
              <w:rPr>
                <w:rFonts w:asciiTheme="minorHAnsi" w:hAnsiTheme="minorHAnsi"/>
                <w:i/>
                <w:color w:val="0070C0"/>
                <w:sz w:val="16"/>
                <w:szCs w:val="16"/>
              </w:rPr>
            </w:pPr>
            <w:r w:rsidRPr="002A2699">
              <w:rPr>
                <w:rFonts w:asciiTheme="minorHAnsi" w:hAnsiTheme="minorHAnsi" w:cstheme="minorHAnsi"/>
                <w:i/>
                <w:color w:val="0070C0"/>
                <w:sz w:val="16"/>
                <w:szCs w:val="16"/>
              </w:rPr>
              <w:t>A key regulatory decision could be made or reversed)</w:t>
            </w:r>
          </w:p>
        </w:tc>
        <w:tc>
          <w:tcPr>
            <w:tcW w:w="851" w:type="dxa"/>
            <w:gridSpan w:val="2"/>
            <w:shd w:val="clear" w:color="auto" w:fill="ED7D31" w:themeFill="accent2"/>
          </w:tcPr>
          <w:p w14:paraId="1261020C" w14:textId="77777777" w:rsidR="00187783" w:rsidRDefault="00187783" w:rsidP="003164B3">
            <w:pPr>
              <w:rPr>
                <w:i/>
                <w:sz w:val="20"/>
              </w:rPr>
            </w:pPr>
          </w:p>
        </w:tc>
        <w:tc>
          <w:tcPr>
            <w:tcW w:w="851" w:type="dxa"/>
            <w:gridSpan w:val="2"/>
            <w:shd w:val="clear" w:color="auto" w:fill="92D050"/>
          </w:tcPr>
          <w:p w14:paraId="2E983797" w14:textId="77777777" w:rsidR="00187783" w:rsidRDefault="00187783" w:rsidP="003164B3">
            <w:pPr>
              <w:rPr>
                <w:i/>
                <w:sz w:val="20"/>
              </w:rPr>
            </w:pPr>
          </w:p>
        </w:tc>
        <w:tc>
          <w:tcPr>
            <w:tcW w:w="993" w:type="dxa"/>
          </w:tcPr>
          <w:p w14:paraId="20995C4C" w14:textId="77777777" w:rsidR="00187783" w:rsidRDefault="00187783" w:rsidP="003164B3">
            <w:pPr>
              <w:rPr>
                <w:i/>
                <w:sz w:val="20"/>
              </w:rPr>
            </w:pPr>
          </w:p>
        </w:tc>
      </w:tr>
      <w:tr w:rsidR="00187783" w14:paraId="5A631647"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7CC626B2" w14:textId="2358A4DC" w:rsidR="00187783" w:rsidRPr="007C0669" w:rsidRDefault="0042563B" w:rsidP="003164B3">
            <w:pPr>
              <w:rPr>
                <w:rFonts w:asciiTheme="minorHAnsi" w:hAnsiTheme="minorHAnsi" w:cstheme="minorHAnsi"/>
                <w:color w:val="002060"/>
                <w:sz w:val="22"/>
                <w:szCs w:val="22"/>
              </w:rPr>
            </w:pPr>
            <w:r w:rsidRPr="002F693E">
              <w:rPr>
                <w:rFonts w:asciiTheme="minorHAnsi" w:hAnsiTheme="minorHAnsi" w:cstheme="minorHAnsi"/>
                <w:color w:val="C45911" w:themeColor="accent2" w:themeShade="BF"/>
                <w:sz w:val="22"/>
                <w:szCs w:val="22"/>
              </w:rPr>
              <w:t xml:space="preserve">SUMMARY: The </w:t>
            </w:r>
            <w:r>
              <w:rPr>
                <w:rFonts w:asciiTheme="minorHAnsi" w:hAnsiTheme="minorHAnsi" w:cstheme="minorHAnsi"/>
                <w:color w:val="C45911" w:themeColor="accent2" w:themeShade="BF"/>
                <w:sz w:val="22"/>
                <w:szCs w:val="22"/>
              </w:rPr>
              <w:t>value proposition</w:t>
            </w:r>
            <w:r w:rsidRPr="002F693E">
              <w:rPr>
                <w:rFonts w:asciiTheme="minorHAnsi" w:hAnsiTheme="minorHAnsi" w:cstheme="minorHAnsi"/>
                <w:color w:val="C45911" w:themeColor="accent2" w:themeShade="BF"/>
                <w:sz w:val="22"/>
                <w:szCs w:val="22"/>
              </w:rPr>
              <w:t xml:space="preserve"> has significant complexity which is likely to affect the project’s success</w:t>
            </w:r>
          </w:p>
        </w:tc>
        <w:tc>
          <w:tcPr>
            <w:tcW w:w="851" w:type="dxa"/>
            <w:gridSpan w:val="2"/>
            <w:tcBorders>
              <w:bottom w:val="single" w:sz="4" w:space="0" w:color="auto"/>
            </w:tcBorders>
            <w:shd w:val="clear" w:color="auto" w:fill="auto"/>
            <w:vAlign w:val="center"/>
          </w:tcPr>
          <w:p w14:paraId="58C76356" w14:textId="77777777" w:rsidR="00187783" w:rsidRDefault="00187783" w:rsidP="003164B3">
            <w:pPr>
              <w:rPr>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5584" behindDoc="0" locked="0" layoutInCell="1" allowOverlap="1" wp14:anchorId="265A836D" wp14:editId="7970BA12">
                      <wp:simplePos x="0" y="0"/>
                      <wp:positionH relativeFrom="column">
                        <wp:posOffset>207010</wp:posOffset>
                      </wp:positionH>
                      <wp:positionV relativeFrom="paragraph">
                        <wp:posOffset>86995</wp:posOffset>
                      </wp:positionV>
                      <wp:extent cx="241300" cy="199390"/>
                      <wp:effectExtent l="0" t="0" r="12700" b="16510"/>
                      <wp:wrapNone/>
                      <wp:docPr id="17" name="Rectangle 17"/>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371C0" id="Rectangle 17" o:spid="_x0000_s1026" style="position:absolute;margin-left:16.3pt;margin-top:6.85pt;width:19pt;height:1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" filled="f" strokecolor="black [3213]" strokeweight="1pt"/>
                  </w:pict>
                </mc:Fallback>
              </mc:AlternateContent>
            </w:r>
          </w:p>
          <w:p w14:paraId="743AD100" w14:textId="77777777" w:rsidR="00187783" w:rsidRPr="0012047F" w:rsidRDefault="00187783" w:rsidP="003164B3">
            <w:pPr>
              <w:rPr>
                <w:i/>
                <w:sz w:val="20"/>
              </w:rPr>
            </w:pPr>
            <w:r w:rsidRPr="00FC0320">
              <w:rPr>
                <w:rFonts w:asciiTheme="minorHAnsi" w:hAnsiTheme="minorHAnsi" w:cstheme="minorHAnsi"/>
                <w:i/>
                <w:sz w:val="22"/>
                <w:szCs w:val="22"/>
              </w:rPr>
              <w:t>Yes</w:t>
            </w:r>
          </w:p>
        </w:tc>
        <w:tc>
          <w:tcPr>
            <w:tcW w:w="1844" w:type="dxa"/>
            <w:gridSpan w:val="3"/>
            <w:tcBorders>
              <w:bottom w:val="single" w:sz="4" w:space="0" w:color="auto"/>
            </w:tcBorders>
            <w:shd w:val="clear" w:color="auto" w:fill="auto"/>
            <w:vAlign w:val="center"/>
          </w:tcPr>
          <w:p w14:paraId="0F70E962" w14:textId="77777777" w:rsidR="00187783" w:rsidRDefault="00187783" w:rsidP="003164B3">
            <w:pPr>
              <w:rPr>
                <w:rFonts w:asciiTheme="minorHAnsi" w:hAnsiTheme="minorHAnsi" w:cstheme="minorHAnsi"/>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6608" behindDoc="0" locked="0" layoutInCell="1" allowOverlap="1" wp14:anchorId="749F3DB2" wp14:editId="1C0ECAEE">
                      <wp:simplePos x="0" y="0"/>
                      <wp:positionH relativeFrom="column">
                        <wp:posOffset>311150</wp:posOffset>
                      </wp:positionH>
                      <wp:positionV relativeFrom="paragraph">
                        <wp:posOffset>104140</wp:posOffset>
                      </wp:positionV>
                      <wp:extent cx="241300" cy="199390"/>
                      <wp:effectExtent l="0" t="0" r="12700" b="16510"/>
                      <wp:wrapNone/>
                      <wp:docPr id="19" name="Rectangle 19"/>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7254B" id="Rectangle 19" o:spid="_x0000_s1026" style="position:absolute;margin-left:24.5pt;margin-top:8.2pt;width:19pt;height:1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" filled="f" strokecolor="black [3213]" strokeweight="1pt"/>
                  </w:pict>
                </mc:Fallback>
              </mc:AlternateContent>
            </w:r>
          </w:p>
          <w:p w14:paraId="79B61C28" w14:textId="77777777" w:rsidR="00187783" w:rsidRDefault="00187783" w:rsidP="003164B3">
            <w:pPr>
              <w:rPr>
                <w:i/>
                <w:sz w:val="20"/>
              </w:rPr>
            </w:pPr>
            <w:r>
              <w:rPr>
                <w:rFonts w:asciiTheme="minorHAnsi" w:hAnsiTheme="minorHAnsi" w:cstheme="minorHAnsi"/>
                <w:i/>
                <w:sz w:val="22"/>
                <w:szCs w:val="22"/>
              </w:rPr>
              <w:t xml:space="preserve">    </w:t>
            </w:r>
            <w:r w:rsidRPr="0012047F">
              <w:rPr>
                <w:rFonts w:asciiTheme="minorHAnsi" w:hAnsiTheme="minorHAnsi" w:cstheme="minorHAnsi"/>
                <w:i/>
                <w:sz w:val="22"/>
                <w:szCs w:val="22"/>
              </w:rPr>
              <w:t>No</w:t>
            </w:r>
          </w:p>
        </w:tc>
      </w:tr>
    </w:tbl>
    <w:p w14:paraId="6D0D8E56" w14:textId="77777777" w:rsidR="00950F5F" w:rsidRPr="00CF39DC" w:rsidRDefault="00950F5F" w:rsidP="006F6555">
      <w:pPr>
        <w:rPr>
          <w:rFonts w:asciiTheme="minorHAnsi" w:hAnsiTheme="minorHAnsi" w:cstheme="minorHAnsi"/>
          <w:i/>
          <w:sz w:val="10"/>
          <w:szCs w:val="10"/>
        </w:rPr>
      </w:pPr>
    </w:p>
    <w:p w14:paraId="2233CE8A" w14:textId="517F89AE" w:rsidR="006F6555" w:rsidRDefault="006F6555" w:rsidP="006F6555">
      <w:pPr>
        <w:rPr>
          <w:rFonts w:asciiTheme="minorHAnsi" w:hAnsiTheme="minorHAnsi" w:cstheme="minorHAnsi"/>
          <w:i/>
          <w:sz w:val="22"/>
          <w:szCs w:val="22"/>
        </w:rPr>
      </w:pPr>
    </w:p>
    <w:p w14:paraId="0BF93DE7" w14:textId="017F05D2" w:rsidR="001B26FA" w:rsidRPr="006F6555" w:rsidRDefault="00FC5683" w:rsidP="000241B2">
      <w:pPr>
        <w:pStyle w:val="Heading2"/>
      </w:pPr>
      <w:r w:rsidRPr="006F6555">
        <w:lastRenderedPageBreak/>
        <w:t xml:space="preserve">THE INTENDED ADOPTERS OF THE </w:t>
      </w:r>
      <w:r>
        <w:t xml:space="preserve">INNOVATION/TECHNOLOGY </w:t>
      </w:r>
      <w:r w:rsidR="00CA550C">
        <w:br/>
      </w:r>
      <w:r w:rsidR="00901DA2">
        <w:t>[</w:t>
      </w:r>
      <w:r w:rsidR="00CA550C">
        <w:t>this section should be completed by</w:t>
      </w:r>
      <w:r w:rsidR="002435BA">
        <w:t xml:space="preserve">, </w:t>
      </w:r>
      <w:r w:rsidR="00CA550C">
        <w:t>or on behalf of</w:t>
      </w:r>
      <w:r w:rsidR="002435BA">
        <w:t>,</w:t>
      </w:r>
      <w:r w:rsidR="00CA550C">
        <w:t xml:space="preserve"> everyone who </w:t>
      </w:r>
      <w:r w:rsidR="002435BA">
        <w:t>might use the technology</w:t>
      </w:r>
      <w:r w:rsidR="00901DA2">
        <w:t>]</w:t>
      </w:r>
    </w:p>
    <w:p w14:paraId="6D54D454" w14:textId="3BFF2C54" w:rsidR="001B26FA" w:rsidRPr="006F6555" w:rsidRDefault="006C72E5" w:rsidP="001B26FA">
      <w:pPr>
        <w:shd w:val="pct5" w:color="auto" w:fill="auto"/>
        <w:rPr>
          <w:rFonts w:asciiTheme="minorHAnsi" w:hAnsiTheme="minorHAnsi" w:cstheme="minorHAnsi"/>
          <w:i/>
          <w:sz w:val="22"/>
          <w:szCs w:val="22"/>
        </w:rPr>
      </w:pPr>
      <w:r>
        <w:rPr>
          <w:noProof/>
          <w:lang w:val="nl-BE" w:eastAsia="nl-BE"/>
        </w:rPr>
        <w:drawing>
          <wp:anchor distT="0" distB="0" distL="0" distR="0" simplePos="0" relativeHeight="251673600" behindDoc="0" locked="0" layoutInCell="1" allowOverlap="1" wp14:anchorId="47795424" wp14:editId="57D9845D">
            <wp:simplePos x="0" y="0"/>
            <wp:positionH relativeFrom="column">
              <wp:posOffset>5628005</wp:posOffset>
            </wp:positionH>
            <wp:positionV relativeFrom="paragraph">
              <wp:posOffset>5080</wp:posOffset>
            </wp:positionV>
            <wp:extent cx="687600" cy="687600"/>
            <wp:effectExtent l="0" t="0" r="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729.pn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87600" cy="6876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
          <w:sz w:val="22"/>
          <w:szCs w:val="22"/>
        </w:rPr>
        <w:t>D</w:t>
      </w:r>
      <w:r w:rsidR="001B26FA" w:rsidRPr="006F6555">
        <w:rPr>
          <w:rFonts w:asciiTheme="minorHAnsi" w:hAnsiTheme="minorHAnsi" w:cstheme="minorHAnsi"/>
          <w:i/>
          <w:sz w:val="22"/>
          <w:szCs w:val="22"/>
        </w:rPr>
        <w:t xml:space="preserve">escribe </w:t>
      </w:r>
      <w:r w:rsidR="00DD581A" w:rsidRPr="006F6555">
        <w:rPr>
          <w:rFonts w:asciiTheme="minorHAnsi" w:hAnsiTheme="minorHAnsi" w:cstheme="minorHAnsi"/>
          <w:i/>
          <w:sz w:val="22"/>
          <w:szCs w:val="22"/>
        </w:rPr>
        <w:t xml:space="preserve">the intended users of the </w:t>
      </w:r>
      <w:r>
        <w:rPr>
          <w:rFonts w:asciiTheme="minorHAnsi" w:hAnsiTheme="minorHAnsi" w:cstheme="minorHAnsi"/>
          <w:i/>
          <w:sz w:val="22"/>
          <w:szCs w:val="22"/>
        </w:rPr>
        <w:t>technology</w:t>
      </w:r>
      <w:r w:rsidR="002435BA">
        <w:rPr>
          <w:rFonts w:asciiTheme="minorHAnsi" w:hAnsiTheme="minorHAnsi" w:cstheme="minorHAnsi"/>
          <w:i/>
          <w:sz w:val="22"/>
          <w:szCs w:val="22"/>
        </w:rPr>
        <w:t xml:space="preserve"> or other innovation</w:t>
      </w:r>
      <w:r>
        <w:rPr>
          <w:rFonts w:asciiTheme="minorHAnsi" w:hAnsiTheme="minorHAnsi" w:cstheme="minorHAnsi"/>
          <w:i/>
          <w:sz w:val="22"/>
          <w:szCs w:val="22"/>
        </w:rPr>
        <w:t>.</w:t>
      </w:r>
      <w:r w:rsidR="00DD581A" w:rsidRPr="006F6555">
        <w:rPr>
          <w:rFonts w:asciiTheme="minorHAnsi" w:hAnsiTheme="minorHAnsi" w:cstheme="minorHAnsi"/>
          <w:i/>
          <w:sz w:val="22"/>
          <w:szCs w:val="22"/>
        </w:rPr>
        <w:t xml:space="preserve"> </w:t>
      </w:r>
      <w:r>
        <w:rPr>
          <w:rFonts w:asciiTheme="minorHAnsi" w:hAnsiTheme="minorHAnsi" w:cstheme="minorHAnsi"/>
          <w:i/>
          <w:sz w:val="22"/>
          <w:szCs w:val="22"/>
        </w:rPr>
        <w:t>Consider</w:t>
      </w:r>
      <w:r w:rsidR="00DD581A" w:rsidRPr="006F6555">
        <w:rPr>
          <w:rFonts w:asciiTheme="minorHAnsi" w:hAnsiTheme="minorHAnsi" w:cstheme="minorHAnsi"/>
          <w:i/>
          <w:sz w:val="22"/>
          <w:szCs w:val="22"/>
        </w:rPr>
        <w:t>: patients/</w:t>
      </w:r>
      <w:r>
        <w:rPr>
          <w:rFonts w:asciiTheme="minorHAnsi" w:hAnsiTheme="minorHAnsi" w:cstheme="minorHAnsi"/>
          <w:i/>
          <w:sz w:val="22"/>
          <w:szCs w:val="22"/>
        </w:rPr>
        <w:t>lay people</w:t>
      </w:r>
      <w:r w:rsidR="00DD581A" w:rsidRPr="006F6555">
        <w:rPr>
          <w:rFonts w:asciiTheme="minorHAnsi" w:hAnsiTheme="minorHAnsi" w:cstheme="minorHAnsi"/>
          <w:i/>
          <w:sz w:val="22"/>
          <w:szCs w:val="22"/>
        </w:rPr>
        <w:t xml:space="preserve">, </w:t>
      </w:r>
      <w:r w:rsidR="00463BB9">
        <w:rPr>
          <w:rFonts w:asciiTheme="minorHAnsi" w:hAnsiTheme="minorHAnsi" w:cstheme="minorHAnsi"/>
          <w:i/>
          <w:sz w:val="22"/>
          <w:szCs w:val="22"/>
        </w:rPr>
        <w:br/>
      </w:r>
      <w:r w:rsidR="001A3512">
        <w:rPr>
          <w:rFonts w:asciiTheme="minorHAnsi" w:hAnsiTheme="minorHAnsi" w:cstheme="minorHAnsi"/>
          <w:i/>
          <w:sz w:val="22"/>
          <w:szCs w:val="22"/>
        </w:rPr>
        <w:t>professional</w:t>
      </w:r>
      <w:r>
        <w:rPr>
          <w:rFonts w:asciiTheme="minorHAnsi" w:hAnsiTheme="minorHAnsi" w:cstheme="minorHAnsi"/>
          <w:i/>
          <w:sz w:val="22"/>
          <w:szCs w:val="22"/>
        </w:rPr>
        <w:t>s,</w:t>
      </w:r>
      <w:r w:rsidR="00DD581A" w:rsidRPr="006F6555">
        <w:rPr>
          <w:rFonts w:asciiTheme="minorHAnsi" w:hAnsiTheme="minorHAnsi" w:cstheme="minorHAnsi"/>
          <w:i/>
          <w:sz w:val="22"/>
          <w:szCs w:val="22"/>
        </w:rPr>
        <w:t xml:space="preserve"> </w:t>
      </w:r>
      <w:r>
        <w:rPr>
          <w:rFonts w:asciiTheme="minorHAnsi" w:hAnsiTheme="minorHAnsi" w:cstheme="minorHAnsi"/>
          <w:i/>
          <w:sz w:val="22"/>
          <w:szCs w:val="22"/>
        </w:rPr>
        <w:t xml:space="preserve">administrative and </w:t>
      </w:r>
      <w:r w:rsidR="00DD581A" w:rsidRPr="006F6555">
        <w:rPr>
          <w:rFonts w:asciiTheme="minorHAnsi" w:hAnsiTheme="minorHAnsi" w:cstheme="minorHAnsi"/>
          <w:i/>
          <w:sz w:val="22"/>
          <w:szCs w:val="22"/>
        </w:rPr>
        <w:t>support staff</w:t>
      </w:r>
      <w:r>
        <w:rPr>
          <w:rFonts w:asciiTheme="minorHAnsi" w:hAnsiTheme="minorHAnsi" w:cstheme="minorHAnsi"/>
          <w:i/>
          <w:sz w:val="22"/>
          <w:szCs w:val="22"/>
        </w:rPr>
        <w:t>.</w:t>
      </w:r>
      <w:r w:rsidR="00DD581A" w:rsidRPr="006F6555">
        <w:rPr>
          <w:rFonts w:asciiTheme="minorHAnsi" w:hAnsiTheme="minorHAnsi" w:cstheme="minorHAnsi"/>
          <w:i/>
          <w:sz w:val="22"/>
          <w:szCs w:val="22"/>
        </w:rPr>
        <w:t xml:space="preserve"> </w:t>
      </w:r>
      <w:r w:rsidR="00D37420" w:rsidRPr="006F6555">
        <w:rPr>
          <w:rFonts w:asciiTheme="minorHAnsi" w:hAnsiTheme="minorHAnsi" w:cstheme="minorHAnsi"/>
          <w:i/>
          <w:sz w:val="22"/>
          <w:szCs w:val="22"/>
        </w:rPr>
        <w:t>Are there people who will be impacted indirectly</w:t>
      </w:r>
      <w:r>
        <w:rPr>
          <w:rFonts w:asciiTheme="minorHAnsi" w:hAnsiTheme="minorHAnsi" w:cstheme="minorHAnsi"/>
          <w:i/>
          <w:sz w:val="22"/>
          <w:szCs w:val="22"/>
        </w:rPr>
        <w:t xml:space="preserve"> </w:t>
      </w:r>
      <w:r w:rsidR="001A3512">
        <w:rPr>
          <w:rFonts w:asciiTheme="minorHAnsi" w:hAnsiTheme="minorHAnsi" w:cstheme="minorHAnsi"/>
          <w:i/>
          <w:sz w:val="22"/>
          <w:szCs w:val="22"/>
        </w:rPr>
        <w:br/>
      </w:r>
      <w:r w:rsidR="00F826FA" w:rsidRPr="006F6555">
        <w:rPr>
          <w:rFonts w:asciiTheme="minorHAnsi" w:hAnsiTheme="minorHAnsi" w:cstheme="minorHAnsi"/>
          <w:i/>
          <w:sz w:val="22"/>
          <w:szCs w:val="22"/>
        </w:rPr>
        <w:t>(e.g. clinic</w:t>
      </w:r>
      <w:r w:rsidR="001A3512">
        <w:rPr>
          <w:rFonts w:asciiTheme="minorHAnsi" w:hAnsiTheme="minorHAnsi" w:cstheme="minorHAnsi"/>
          <w:i/>
          <w:sz w:val="22"/>
          <w:szCs w:val="22"/>
        </w:rPr>
        <w:t>ians</w:t>
      </w:r>
      <w:r w:rsidR="00F826FA" w:rsidRPr="006F6555">
        <w:rPr>
          <w:rFonts w:asciiTheme="minorHAnsi" w:hAnsiTheme="minorHAnsi" w:cstheme="minorHAnsi"/>
          <w:i/>
          <w:sz w:val="22"/>
          <w:szCs w:val="22"/>
        </w:rPr>
        <w:t xml:space="preserve"> </w:t>
      </w:r>
      <w:r>
        <w:rPr>
          <w:rFonts w:asciiTheme="minorHAnsi" w:hAnsiTheme="minorHAnsi" w:cstheme="minorHAnsi"/>
          <w:i/>
          <w:sz w:val="22"/>
          <w:szCs w:val="22"/>
        </w:rPr>
        <w:t>may be</w:t>
      </w:r>
      <w:r w:rsidR="00F826FA" w:rsidRPr="006F6555">
        <w:rPr>
          <w:rFonts w:asciiTheme="minorHAnsi" w:hAnsiTheme="minorHAnsi" w:cstheme="minorHAnsi"/>
          <w:i/>
          <w:sz w:val="22"/>
          <w:szCs w:val="22"/>
        </w:rPr>
        <w:t xml:space="preserve"> </w:t>
      </w:r>
      <w:r>
        <w:rPr>
          <w:rFonts w:asciiTheme="minorHAnsi" w:hAnsiTheme="minorHAnsi" w:cstheme="minorHAnsi"/>
          <w:i/>
          <w:sz w:val="22"/>
          <w:szCs w:val="22"/>
        </w:rPr>
        <w:t>the main</w:t>
      </w:r>
      <w:r w:rsidR="00FF496C" w:rsidRPr="006F6555">
        <w:rPr>
          <w:rFonts w:asciiTheme="minorHAnsi" w:hAnsiTheme="minorHAnsi" w:cstheme="minorHAnsi"/>
          <w:i/>
          <w:sz w:val="22"/>
          <w:szCs w:val="22"/>
        </w:rPr>
        <w:t xml:space="preserve"> </w:t>
      </w:r>
      <w:r w:rsidR="00F826FA" w:rsidRPr="006F6555">
        <w:rPr>
          <w:rFonts w:asciiTheme="minorHAnsi" w:hAnsiTheme="minorHAnsi" w:cstheme="minorHAnsi"/>
          <w:i/>
          <w:sz w:val="22"/>
          <w:szCs w:val="22"/>
        </w:rPr>
        <w:t>users</w:t>
      </w:r>
      <w:r>
        <w:rPr>
          <w:rFonts w:asciiTheme="minorHAnsi" w:hAnsiTheme="minorHAnsi" w:cstheme="minorHAnsi"/>
          <w:i/>
          <w:sz w:val="22"/>
          <w:szCs w:val="22"/>
        </w:rPr>
        <w:t xml:space="preserve"> but</w:t>
      </w:r>
      <w:r w:rsidR="00F826FA" w:rsidRPr="006F6555">
        <w:rPr>
          <w:rFonts w:asciiTheme="minorHAnsi" w:hAnsiTheme="minorHAnsi" w:cstheme="minorHAnsi"/>
          <w:i/>
          <w:sz w:val="22"/>
          <w:szCs w:val="22"/>
        </w:rPr>
        <w:t xml:space="preserve"> admin staff may need</w:t>
      </w:r>
      <w:r w:rsidR="00FF496C" w:rsidRPr="006F6555">
        <w:rPr>
          <w:rFonts w:asciiTheme="minorHAnsi" w:hAnsiTheme="minorHAnsi" w:cstheme="minorHAnsi"/>
          <w:i/>
          <w:sz w:val="22"/>
          <w:szCs w:val="22"/>
        </w:rPr>
        <w:t xml:space="preserve"> to </w:t>
      </w:r>
      <w:r w:rsidR="001A3512">
        <w:rPr>
          <w:rFonts w:asciiTheme="minorHAnsi" w:hAnsiTheme="minorHAnsi" w:cstheme="minorHAnsi"/>
          <w:i/>
          <w:sz w:val="22"/>
          <w:szCs w:val="22"/>
        </w:rPr>
        <w:t>adapt</w:t>
      </w:r>
      <w:r w:rsidR="00FF496C" w:rsidRPr="006F6555">
        <w:rPr>
          <w:rFonts w:asciiTheme="minorHAnsi" w:hAnsiTheme="minorHAnsi" w:cstheme="minorHAnsi"/>
          <w:i/>
          <w:sz w:val="22"/>
          <w:szCs w:val="22"/>
        </w:rPr>
        <w:t xml:space="preserve"> their procedures</w:t>
      </w:r>
      <w:r>
        <w:rPr>
          <w:rFonts w:asciiTheme="minorHAnsi" w:hAnsiTheme="minorHAnsi" w:cstheme="minorHAnsi"/>
          <w:i/>
          <w:sz w:val="22"/>
          <w:szCs w:val="22"/>
        </w:rPr>
        <w:t>)</w:t>
      </w:r>
      <w:r w:rsidR="00D06C29">
        <w:rPr>
          <w:rFonts w:asciiTheme="minorHAnsi" w:hAnsiTheme="minorHAnsi" w:cstheme="minorHAnsi"/>
          <w:i/>
          <w:sz w:val="22"/>
          <w:szCs w:val="22"/>
        </w:rPr>
        <w:t>?</w:t>
      </w:r>
      <w:r w:rsidR="00FF496C" w:rsidRPr="006F6555">
        <w:rPr>
          <w:rFonts w:asciiTheme="minorHAnsi" w:hAnsiTheme="minorHAnsi" w:cstheme="minorHAnsi"/>
          <w:i/>
          <w:sz w:val="22"/>
          <w:szCs w:val="22"/>
        </w:rPr>
        <w:t xml:space="preserve"> </w:t>
      </w:r>
    </w:p>
    <w:p w14:paraId="19DF06F6" w14:textId="77777777" w:rsidR="00DB3AAD" w:rsidRPr="006F6555" w:rsidRDefault="00DB3AAD" w:rsidP="001B26FA">
      <w:pPr>
        <w:shd w:val="pct5" w:color="auto" w:fill="auto"/>
        <w:rPr>
          <w:rFonts w:asciiTheme="minorHAnsi" w:hAnsiTheme="minorHAnsi" w:cstheme="minorHAnsi"/>
          <w:i/>
          <w:sz w:val="22"/>
          <w:szCs w:val="22"/>
        </w:rPr>
      </w:pPr>
    </w:p>
    <w:p w14:paraId="447762DD" w14:textId="31849654" w:rsidR="00DD581A" w:rsidRDefault="00DD581A" w:rsidP="001B26FA">
      <w:pPr>
        <w:shd w:val="pct5" w:color="auto" w:fill="auto"/>
        <w:rPr>
          <w:rFonts w:asciiTheme="minorHAnsi" w:hAnsiTheme="minorHAnsi" w:cstheme="minorHAnsi"/>
          <w:i/>
          <w:sz w:val="22"/>
          <w:szCs w:val="22"/>
        </w:rPr>
      </w:pPr>
    </w:p>
    <w:p w14:paraId="4687D1BB" w14:textId="180A298B" w:rsidR="002435BA" w:rsidRDefault="002435BA" w:rsidP="001B26FA">
      <w:pPr>
        <w:shd w:val="pct5" w:color="auto" w:fill="auto"/>
        <w:rPr>
          <w:rFonts w:asciiTheme="minorHAnsi" w:hAnsiTheme="minorHAnsi" w:cstheme="minorHAnsi"/>
          <w:i/>
          <w:sz w:val="22"/>
          <w:szCs w:val="22"/>
        </w:rPr>
      </w:pPr>
    </w:p>
    <w:p w14:paraId="58E87F2E" w14:textId="6A63DEB3" w:rsidR="00CF39DC" w:rsidRDefault="00CF39DC" w:rsidP="001B26FA">
      <w:pPr>
        <w:shd w:val="pct5" w:color="auto" w:fill="auto"/>
        <w:rPr>
          <w:rFonts w:asciiTheme="minorHAnsi" w:hAnsiTheme="minorHAnsi" w:cstheme="minorHAnsi"/>
          <w:i/>
          <w:sz w:val="22"/>
          <w:szCs w:val="22"/>
        </w:rPr>
      </w:pPr>
    </w:p>
    <w:p w14:paraId="146374D0" w14:textId="468505BC" w:rsidR="00CF39DC" w:rsidRDefault="00CF39DC" w:rsidP="001B26FA">
      <w:pPr>
        <w:shd w:val="pct5" w:color="auto" w:fill="auto"/>
        <w:rPr>
          <w:rFonts w:asciiTheme="minorHAnsi" w:hAnsiTheme="minorHAnsi" w:cstheme="minorHAnsi"/>
          <w:i/>
          <w:sz w:val="22"/>
          <w:szCs w:val="22"/>
        </w:rPr>
      </w:pPr>
    </w:p>
    <w:p w14:paraId="7839E3A5" w14:textId="77777777" w:rsidR="00CF39DC" w:rsidRDefault="00CF39DC" w:rsidP="001B26FA">
      <w:pPr>
        <w:shd w:val="pct5" w:color="auto" w:fill="auto"/>
        <w:rPr>
          <w:rFonts w:asciiTheme="minorHAnsi" w:hAnsiTheme="minorHAnsi" w:cstheme="minorHAnsi"/>
          <w:i/>
          <w:sz w:val="22"/>
          <w:szCs w:val="22"/>
        </w:rPr>
      </w:pPr>
    </w:p>
    <w:p w14:paraId="05582A50" w14:textId="225BEFB1" w:rsidR="006C72E5" w:rsidRDefault="006C72E5" w:rsidP="001B26FA">
      <w:pPr>
        <w:shd w:val="pct5" w:color="auto" w:fill="auto"/>
        <w:rPr>
          <w:rFonts w:asciiTheme="minorHAnsi" w:hAnsiTheme="minorHAnsi" w:cstheme="minorHAnsi"/>
          <w:i/>
          <w:sz w:val="22"/>
          <w:szCs w:val="22"/>
        </w:rPr>
      </w:pPr>
    </w:p>
    <w:p w14:paraId="56E846FB" w14:textId="27F7FF2D" w:rsidR="009144F5" w:rsidRDefault="009144F5" w:rsidP="001B26FA">
      <w:pPr>
        <w:shd w:val="pct5" w:color="auto" w:fill="auto"/>
        <w:rPr>
          <w:rFonts w:asciiTheme="minorHAnsi" w:hAnsiTheme="minorHAnsi" w:cstheme="minorHAnsi"/>
          <w:i/>
          <w:sz w:val="22"/>
          <w:szCs w:val="22"/>
        </w:rPr>
      </w:pPr>
    </w:p>
    <w:p w14:paraId="70051BB7" w14:textId="77777777" w:rsidR="009144F5" w:rsidRDefault="009144F5" w:rsidP="001B26FA">
      <w:pPr>
        <w:shd w:val="pct5" w:color="auto" w:fill="auto"/>
        <w:rPr>
          <w:rFonts w:asciiTheme="minorHAnsi" w:hAnsiTheme="minorHAnsi" w:cstheme="minorHAnsi"/>
          <w:i/>
          <w:sz w:val="22"/>
          <w:szCs w:val="22"/>
        </w:rPr>
      </w:pPr>
    </w:p>
    <w:p w14:paraId="04BA41D1" w14:textId="0989FC35" w:rsidR="006C72E5" w:rsidRDefault="006C72E5" w:rsidP="001B26FA">
      <w:pPr>
        <w:shd w:val="pct5" w:color="auto" w:fill="auto"/>
        <w:rPr>
          <w:rFonts w:asciiTheme="minorHAnsi" w:hAnsiTheme="minorHAnsi" w:cstheme="minorHAnsi"/>
          <w:i/>
          <w:sz w:val="22"/>
          <w:szCs w:val="22"/>
        </w:rPr>
      </w:pPr>
    </w:p>
    <w:p w14:paraId="2E0E7E5C" w14:textId="7D1259BF" w:rsidR="006C72E5" w:rsidRDefault="006C72E5" w:rsidP="001B26FA">
      <w:pPr>
        <w:shd w:val="pct5" w:color="auto" w:fill="auto"/>
        <w:rPr>
          <w:rFonts w:asciiTheme="minorHAnsi" w:hAnsiTheme="minorHAnsi" w:cstheme="minorHAnsi"/>
          <w:i/>
          <w:sz w:val="22"/>
          <w:szCs w:val="22"/>
        </w:rPr>
      </w:pPr>
    </w:p>
    <w:p w14:paraId="0C3A8037" w14:textId="77777777" w:rsidR="009144F5" w:rsidRPr="006F6555" w:rsidRDefault="009144F5" w:rsidP="001B26FA">
      <w:pPr>
        <w:shd w:val="pct5" w:color="auto" w:fill="auto"/>
        <w:rPr>
          <w:rFonts w:asciiTheme="minorHAnsi" w:hAnsiTheme="minorHAnsi" w:cstheme="minorHAnsi"/>
          <w:i/>
          <w:sz w:val="22"/>
          <w:szCs w:val="22"/>
        </w:rPr>
      </w:pPr>
    </w:p>
    <w:p w14:paraId="45CFE5A0" w14:textId="4D107092" w:rsidR="00617214" w:rsidRPr="0042563B" w:rsidRDefault="00617214" w:rsidP="006C72E5">
      <w:pPr>
        <w:rPr>
          <w:rFonts w:asciiTheme="minorHAnsi" w:hAnsiTheme="minorHAnsi" w:cstheme="minorHAnsi"/>
          <w:i/>
          <w:sz w:val="10"/>
          <w:szCs w:val="10"/>
        </w:rPr>
      </w:pPr>
    </w:p>
    <w:p w14:paraId="4198A6DA" w14:textId="11AAD7A5" w:rsidR="00CF39DC" w:rsidRPr="009144F5" w:rsidRDefault="00D06C29" w:rsidP="006C72E5">
      <w:pPr>
        <w:rPr>
          <w:rFonts w:asciiTheme="minorHAnsi" w:hAnsiTheme="minorHAnsi" w:cstheme="minorHAnsi"/>
          <w:i/>
          <w:sz w:val="20"/>
          <w:szCs w:val="20"/>
        </w:rPr>
      </w:pPr>
      <w:r w:rsidRPr="00263329">
        <w:rPr>
          <w:rFonts w:asciiTheme="minorHAnsi" w:hAnsiTheme="minorHAnsi" w:cstheme="minorHAnsi"/>
          <w:i/>
          <w:sz w:val="20"/>
          <w:szCs w:val="20"/>
        </w:rPr>
        <w:t xml:space="preserve">The following questions </w:t>
      </w:r>
      <w:r>
        <w:rPr>
          <w:rFonts w:asciiTheme="minorHAnsi" w:hAnsiTheme="minorHAnsi" w:cstheme="minorHAnsi"/>
          <w:i/>
          <w:sz w:val="20"/>
          <w:szCs w:val="20"/>
        </w:rPr>
        <w:t xml:space="preserve">will help you </w:t>
      </w:r>
      <w:r w:rsidR="004275DC">
        <w:rPr>
          <w:rFonts w:asciiTheme="minorHAnsi" w:hAnsiTheme="minorHAnsi" w:cstheme="minorHAnsi"/>
          <w:i/>
          <w:sz w:val="20"/>
          <w:szCs w:val="20"/>
        </w:rPr>
        <w:t>summarise</w:t>
      </w:r>
      <w:r w:rsidRPr="00263329">
        <w:rPr>
          <w:rFonts w:asciiTheme="minorHAnsi" w:hAnsiTheme="minorHAnsi" w:cstheme="minorHAnsi"/>
          <w:i/>
          <w:sz w:val="20"/>
          <w:szCs w:val="20"/>
        </w:rPr>
        <w:t xml:space="preserve"> </w:t>
      </w:r>
      <w:r w:rsidR="000E4EDD">
        <w:rPr>
          <w:rFonts w:asciiTheme="minorHAnsi" w:hAnsiTheme="minorHAnsi" w:cstheme="minorHAnsi"/>
          <w:i/>
          <w:sz w:val="20"/>
          <w:szCs w:val="20"/>
        </w:rPr>
        <w:t>whether</w:t>
      </w:r>
      <w:r>
        <w:rPr>
          <w:rFonts w:asciiTheme="minorHAnsi" w:hAnsiTheme="minorHAnsi" w:cstheme="minorHAnsi"/>
          <w:i/>
          <w:sz w:val="20"/>
          <w:szCs w:val="20"/>
        </w:rPr>
        <w:t xml:space="preserve"> </w:t>
      </w:r>
      <w:r w:rsidR="004275DC">
        <w:rPr>
          <w:rFonts w:asciiTheme="minorHAnsi" w:hAnsiTheme="minorHAnsi" w:cstheme="minorHAnsi"/>
          <w:i/>
          <w:sz w:val="20"/>
          <w:szCs w:val="20"/>
        </w:rPr>
        <w:t>people</w:t>
      </w:r>
      <w:r w:rsidR="000E4EDD">
        <w:rPr>
          <w:rFonts w:asciiTheme="minorHAnsi" w:hAnsiTheme="minorHAnsi" w:cstheme="minorHAnsi"/>
          <w:i/>
          <w:sz w:val="20"/>
          <w:szCs w:val="20"/>
        </w:rPr>
        <w:t xml:space="preserve"> directly involved with the technology understand what it is for, think it is worth trying, feel able to use it and are motivated to give it a go, and </w:t>
      </w:r>
      <w:r w:rsidR="004275DC">
        <w:rPr>
          <w:rFonts w:asciiTheme="minorHAnsi" w:hAnsiTheme="minorHAnsi" w:cstheme="minorHAnsi"/>
          <w:i/>
          <w:sz w:val="20"/>
          <w:szCs w:val="20"/>
        </w:rPr>
        <w:t xml:space="preserve">also </w:t>
      </w:r>
      <w:r w:rsidR="000E4EDD">
        <w:rPr>
          <w:rFonts w:asciiTheme="minorHAnsi" w:hAnsiTheme="minorHAnsi" w:cstheme="minorHAnsi"/>
          <w:i/>
          <w:sz w:val="20"/>
          <w:szCs w:val="20"/>
        </w:rPr>
        <w:t>what the indire</w:t>
      </w:r>
      <w:r w:rsidR="009B4270">
        <w:rPr>
          <w:rFonts w:asciiTheme="minorHAnsi" w:hAnsiTheme="minorHAnsi" w:cstheme="minorHAnsi"/>
          <w:i/>
          <w:sz w:val="20"/>
          <w:szCs w:val="20"/>
        </w:rPr>
        <w:t>ct knock-ons may be for others</w:t>
      </w:r>
      <w:r w:rsidR="00FF2B42" w:rsidRPr="00403C93">
        <w:rPr>
          <w:rFonts w:asciiTheme="minorHAnsi" w:hAnsiTheme="minorHAnsi" w:cstheme="minorHAnsi"/>
          <w:i/>
          <w:sz w:val="20"/>
          <w:szCs w:val="20"/>
        </w:rPr>
        <w:t>.</w:t>
      </w:r>
      <w:r w:rsidR="00FF2B42">
        <w:rPr>
          <w:rFonts w:asciiTheme="minorHAnsi" w:hAnsiTheme="minorHAnsi" w:cstheme="minorHAnsi"/>
          <w:i/>
          <w:sz w:val="20"/>
          <w:szCs w:val="20"/>
        </w:rPr>
        <w:t xml:space="preserve">  For suggestions for responding to complexity in this domain, see page</w:t>
      </w:r>
      <w:r w:rsidR="009B4270">
        <w:rPr>
          <w:rFonts w:asciiTheme="minorHAnsi" w:hAnsiTheme="minorHAnsi" w:cstheme="minorHAnsi"/>
          <w:i/>
          <w:sz w:val="20"/>
          <w:szCs w:val="20"/>
        </w:rPr>
        <w:t xml:space="preserve"> 14</w:t>
      </w:r>
      <w:r w:rsidR="00FF2B42">
        <w:rPr>
          <w:rFonts w:asciiTheme="minorHAnsi" w:hAnsiTheme="minorHAnsi" w:cstheme="minorHAnsi"/>
          <w:i/>
          <w:sz w:val="20"/>
          <w:szCs w:val="20"/>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0"/>
        <w:gridCol w:w="710"/>
        <w:gridCol w:w="141"/>
        <w:gridCol w:w="710"/>
        <w:gridCol w:w="141"/>
        <w:gridCol w:w="993"/>
        <w:gridCol w:w="141"/>
      </w:tblGrid>
      <w:tr w:rsidR="0042563B" w:rsidRPr="00316B09" w14:paraId="6B24D98C" w14:textId="77777777" w:rsidTr="003164B3">
        <w:tc>
          <w:tcPr>
            <w:tcW w:w="7370" w:type="dxa"/>
          </w:tcPr>
          <w:p w14:paraId="683823A8" w14:textId="77777777" w:rsidR="0042563B" w:rsidRPr="00316B09" w:rsidRDefault="0042563B" w:rsidP="003164B3">
            <w:pPr>
              <w:rPr>
                <w:rFonts w:asciiTheme="minorHAnsi" w:hAnsiTheme="minorHAnsi" w:cstheme="minorHAnsi"/>
                <w:i/>
                <w:sz w:val="22"/>
                <w:szCs w:val="22"/>
              </w:rPr>
            </w:pPr>
          </w:p>
          <w:p w14:paraId="4CBCC390" w14:textId="354ADEF8" w:rsidR="0042563B" w:rsidRPr="00316B09" w:rsidRDefault="0042563B" w:rsidP="003164B3">
            <w:pPr>
              <w:rPr>
                <w:rFonts w:asciiTheme="minorHAnsi" w:hAnsiTheme="minorHAnsi" w:cstheme="minorHAnsi"/>
                <w:i/>
                <w:sz w:val="22"/>
                <w:szCs w:val="22"/>
              </w:rPr>
            </w:pPr>
            <w:r>
              <w:rPr>
                <w:rFonts w:asciiTheme="minorHAnsi" w:hAnsiTheme="minorHAnsi" w:cstheme="minorHAnsi"/>
                <w:i/>
                <w:sz w:val="22"/>
                <w:szCs w:val="22"/>
              </w:rPr>
              <w:t>IDENTIFYING</w:t>
            </w:r>
            <w:r w:rsidRPr="00316B09">
              <w:rPr>
                <w:rFonts w:asciiTheme="minorHAnsi" w:hAnsiTheme="minorHAnsi" w:cstheme="minorHAnsi"/>
                <w:i/>
                <w:sz w:val="22"/>
                <w:szCs w:val="22"/>
              </w:rPr>
              <w:t xml:space="preserve"> COMPLEXIT</w:t>
            </w:r>
            <w:r>
              <w:rPr>
                <w:rFonts w:asciiTheme="minorHAnsi" w:hAnsiTheme="minorHAnsi" w:cstheme="minorHAnsi"/>
                <w:i/>
                <w:sz w:val="22"/>
                <w:szCs w:val="22"/>
              </w:rPr>
              <w:t>IES</w:t>
            </w:r>
            <w:r w:rsidRPr="00316B09">
              <w:rPr>
                <w:rFonts w:asciiTheme="minorHAnsi" w:hAnsiTheme="minorHAnsi" w:cstheme="minorHAnsi"/>
                <w:i/>
                <w:sz w:val="22"/>
                <w:szCs w:val="22"/>
              </w:rPr>
              <w:t xml:space="preserve"> IN THE </w:t>
            </w:r>
            <w:r>
              <w:rPr>
                <w:rFonts w:asciiTheme="minorHAnsi" w:hAnsiTheme="minorHAnsi" w:cstheme="minorHAnsi"/>
                <w:i/>
                <w:sz w:val="22"/>
                <w:szCs w:val="22"/>
              </w:rPr>
              <w:t>INTENDED ADOPTERS</w:t>
            </w:r>
            <w:r w:rsidRPr="00316B09">
              <w:rPr>
                <w:rFonts w:asciiTheme="minorHAnsi" w:hAnsiTheme="minorHAnsi" w:cstheme="minorHAnsi"/>
                <w:i/>
                <w:sz w:val="22"/>
                <w:szCs w:val="22"/>
              </w:rPr>
              <w:t>:</w:t>
            </w:r>
          </w:p>
          <w:p w14:paraId="00A75BDC" w14:textId="77777777" w:rsidR="0042563B" w:rsidRPr="00316B09" w:rsidRDefault="0042563B" w:rsidP="003164B3">
            <w:pPr>
              <w:rPr>
                <w:rFonts w:asciiTheme="minorHAnsi" w:hAnsiTheme="minorHAnsi" w:cstheme="minorHAnsi"/>
                <w:i/>
                <w:sz w:val="4"/>
                <w:szCs w:val="4"/>
              </w:rPr>
            </w:pPr>
          </w:p>
        </w:tc>
        <w:tc>
          <w:tcPr>
            <w:tcW w:w="710" w:type="dxa"/>
          </w:tcPr>
          <w:p w14:paraId="2F7BB3A8" w14:textId="77777777" w:rsidR="0042563B" w:rsidRPr="00316B09" w:rsidRDefault="0042563B" w:rsidP="003164B3">
            <w:pPr>
              <w:rPr>
                <w:rFonts w:asciiTheme="minorHAnsi" w:hAnsiTheme="minorHAnsi" w:cstheme="minorHAnsi"/>
                <w:i/>
                <w:sz w:val="16"/>
                <w:szCs w:val="16"/>
              </w:rPr>
            </w:pPr>
          </w:p>
          <w:p w14:paraId="37A7F85E" w14:textId="77777777" w:rsidR="0042563B" w:rsidRPr="00316B09" w:rsidRDefault="0042563B" w:rsidP="003164B3">
            <w:pPr>
              <w:rPr>
                <w:rFonts w:asciiTheme="minorHAnsi" w:hAnsiTheme="minorHAnsi" w:cstheme="minorHAnsi"/>
                <w:i/>
                <w:sz w:val="16"/>
                <w:szCs w:val="16"/>
              </w:rPr>
            </w:pPr>
            <w:r w:rsidRPr="00316B09">
              <w:rPr>
                <w:rFonts w:asciiTheme="minorHAnsi" w:hAnsiTheme="minorHAnsi" w:cstheme="minorHAnsi"/>
                <w:i/>
                <w:sz w:val="16"/>
                <w:szCs w:val="16"/>
              </w:rPr>
              <w:t>Agree</w:t>
            </w:r>
          </w:p>
        </w:tc>
        <w:tc>
          <w:tcPr>
            <w:tcW w:w="851" w:type="dxa"/>
            <w:gridSpan w:val="2"/>
          </w:tcPr>
          <w:p w14:paraId="41F0064D" w14:textId="77777777" w:rsidR="0042563B" w:rsidRPr="00316B09" w:rsidRDefault="0042563B" w:rsidP="003164B3">
            <w:pPr>
              <w:rPr>
                <w:rFonts w:asciiTheme="minorHAnsi" w:hAnsiTheme="minorHAnsi" w:cstheme="minorHAnsi"/>
                <w:i/>
                <w:sz w:val="16"/>
                <w:szCs w:val="16"/>
              </w:rPr>
            </w:pPr>
          </w:p>
          <w:p w14:paraId="302E9988" w14:textId="77777777" w:rsidR="0042563B" w:rsidRPr="00316B09" w:rsidRDefault="0042563B" w:rsidP="003164B3">
            <w:pPr>
              <w:rPr>
                <w:rFonts w:asciiTheme="minorHAnsi" w:hAnsiTheme="minorHAnsi" w:cstheme="minorHAnsi"/>
                <w:i/>
                <w:sz w:val="16"/>
                <w:szCs w:val="16"/>
              </w:rPr>
            </w:pPr>
            <w:r>
              <w:rPr>
                <w:rFonts w:asciiTheme="minorHAnsi" w:hAnsiTheme="minorHAnsi" w:cstheme="minorHAnsi"/>
                <w:i/>
                <w:sz w:val="16"/>
                <w:szCs w:val="16"/>
              </w:rPr>
              <w:t xml:space="preserve"> Disagree</w:t>
            </w:r>
          </w:p>
        </w:tc>
        <w:tc>
          <w:tcPr>
            <w:tcW w:w="1275" w:type="dxa"/>
            <w:gridSpan w:val="3"/>
          </w:tcPr>
          <w:p w14:paraId="06C4BCEB" w14:textId="77777777" w:rsidR="0042563B" w:rsidRPr="00316B09" w:rsidRDefault="0042563B" w:rsidP="003164B3">
            <w:pPr>
              <w:rPr>
                <w:rFonts w:asciiTheme="minorHAnsi" w:hAnsiTheme="minorHAnsi" w:cstheme="minorHAnsi"/>
                <w:i/>
                <w:sz w:val="16"/>
                <w:szCs w:val="16"/>
              </w:rPr>
            </w:pPr>
          </w:p>
          <w:p w14:paraId="449033ED" w14:textId="77777777" w:rsidR="0042563B" w:rsidRPr="00316B09" w:rsidRDefault="0042563B" w:rsidP="003164B3">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42563B" w14:paraId="4E86FB33"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AB959B0" w14:textId="1BCB2F20" w:rsidR="0042563B" w:rsidRDefault="0042563B" w:rsidP="0042563B">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There is uncertainty about whether and how patients</w:t>
            </w:r>
            <w:r>
              <w:rPr>
                <w:rFonts w:asciiTheme="minorHAnsi" w:hAnsiTheme="minorHAnsi" w:cstheme="minorHAnsi"/>
                <w:i/>
                <w:color w:val="7030A0"/>
                <w:sz w:val="22"/>
                <w:szCs w:val="22"/>
              </w:rPr>
              <w:t>/carers</w:t>
            </w:r>
            <w:r w:rsidRPr="002A2699">
              <w:rPr>
                <w:rFonts w:asciiTheme="minorHAnsi" w:hAnsiTheme="minorHAnsi" w:cstheme="minorHAnsi"/>
                <w:i/>
                <w:color w:val="7030A0"/>
                <w:sz w:val="22"/>
                <w:szCs w:val="22"/>
              </w:rPr>
              <w:t xml:space="preserve"> </w:t>
            </w:r>
            <w:r>
              <w:rPr>
                <w:rFonts w:asciiTheme="minorHAnsi" w:hAnsiTheme="minorHAnsi" w:cstheme="minorHAnsi"/>
                <w:i/>
                <w:color w:val="7030A0"/>
                <w:sz w:val="22"/>
                <w:szCs w:val="22"/>
              </w:rPr>
              <w:t>or citizens</w:t>
            </w:r>
            <w:r w:rsidRPr="002A2699">
              <w:rPr>
                <w:rFonts w:asciiTheme="minorHAnsi" w:hAnsiTheme="minorHAnsi" w:cstheme="minorHAnsi"/>
                <w:i/>
                <w:color w:val="7030A0"/>
                <w:sz w:val="22"/>
                <w:szCs w:val="22"/>
              </w:rPr>
              <w:t xml:space="preserve"> will adopt the technology</w:t>
            </w:r>
          </w:p>
          <w:p w14:paraId="03B26712" w14:textId="2DACC346" w:rsidR="0042563B" w:rsidRPr="00883532" w:rsidRDefault="00DB50A1" w:rsidP="0042563B">
            <w:pPr>
              <w:rPr>
                <w:rFonts w:asciiTheme="minorHAnsi" w:hAnsiTheme="minorHAnsi" w:cstheme="minorHAnsi"/>
                <w:i/>
                <w:color w:val="7030A0"/>
                <w:sz w:val="22"/>
                <w:szCs w:val="22"/>
              </w:rPr>
            </w:pPr>
            <w:r>
              <w:rPr>
                <w:rFonts w:asciiTheme="minorHAnsi" w:hAnsiTheme="minorHAnsi" w:cstheme="minorHAnsi"/>
                <w:i/>
                <w:color w:val="7030A0"/>
                <w:sz w:val="16"/>
                <w:szCs w:val="16"/>
              </w:rPr>
              <w:t>e.g.</w:t>
            </w:r>
          </w:p>
          <w:p w14:paraId="6E28BE81" w14:textId="77777777" w:rsidR="0042563B" w:rsidRPr="002A2699" w:rsidRDefault="0042563B" w:rsidP="00AC1248">
            <w:pPr>
              <w:pStyle w:val="ListParagraph"/>
              <w:numPr>
                <w:ilvl w:val="0"/>
                <w:numId w:val="8"/>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would require substantial input from the patient or their immediate carer</w:t>
            </w:r>
          </w:p>
          <w:p w14:paraId="2C215812" w14:textId="77777777" w:rsidR="0042563B" w:rsidRPr="002A2699" w:rsidRDefault="0042563B" w:rsidP="00AC1248">
            <w:pPr>
              <w:pStyle w:val="ListParagraph"/>
              <w:numPr>
                <w:ilvl w:val="0"/>
                <w:numId w:val="8"/>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Some patients will view the technology in a negative way (e.g. not appropriate for their home, or reminding them of an illness they’d prefer to forget about)</w:t>
            </w:r>
          </w:p>
          <w:p w14:paraId="749F9A32" w14:textId="163C7219" w:rsidR="0042563B" w:rsidRPr="00156588" w:rsidRDefault="0042563B"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 xml:space="preserve">Quite a few </w:t>
            </w:r>
            <w:r>
              <w:rPr>
                <w:rFonts w:asciiTheme="minorHAnsi" w:hAnsiTheme="minorHAnsi" w:cstheme="minorHAnsi"/>
                <w:i/>
                <w:color w:val="7030A0"/>
                <w:sz w:val="16"/>
                <w:szCs w:val="16"/>
              </w:rPr>
              <w:t>people in the intended user group</w:t>
            </w:r>
            <w:r w:rsidRPr="002A2699">
              <w:rPr>
                <w:rFonts w:asciiTheme="minorHAnsi" w:hAnsiTheme="minorHAnsi" w:cstheme="minorHAnsi"/>
                <w:i/>
                <w:color w:val="7030A0"/>
                <w:sz w:val="16"/>
                <w:szCs w:val="16"/>
              </w:rPr>
              <w:t xml:space="preserve"> may be unable or unwilling to learn to use the technology</w:t>
            </w:r>
          </w:p>
        </w:tc>
        <w:tc>
          <w:tcPr>
            <w:tcW w:w="851" w:type="dxa"/>
            <w:gridSpan w:val="2"/>
            <w:shd w:val="clear" w:color="auto" w:fill="ED7D31" w:themeFill="accent2"/>
          </w:tcPr>
          <w:p w14:paraId="29EB77B6" w14:textId="77777777" w:rsidR="0042563B" w:rsidRDefault="0042563B" w:rsidP="0042563B">
            <w:pPr>
              <w:rPr>
                <w:i/>
                <w:sz w:val="20"/>
              </w:rPr>
            </w:pPr>
          </w:p>
        </w:tc>
        <w:tc>
          <w:tcPr>
            <w:tcW w:w="851" w:type="dxa"/>
            <w:gridSpan w:val="2"/>
            <w:shd w:val="clear" w:color="auto" w:fill="92D050"/>
          </w:tcPr>
          <w:p w14:paraId="495C4B39" w14:textId="77777777" w:rsidR="0042563B" w:rsidRDefault="0042563B" w:rsidP="0042563B">
            <w:pPr>
              <w:rPr>
                <w:i/>
                <w:sz w:val="20"/>
              </w:rPr>
            </w:pPr>
          </w:p>
        </w:tc>
        <w:tc>
          <w:tcPr>
            <w:tcW w:w="993" w:type="dxa"/>
          </w:tcPr>
          <w:p w14:paraId="74BE95D5" w14:textId="77777777" w:rsidR="0042563B" w:rsidRDefault="0042563B" w:rsidP="0042563B">
            <w:pPr>
              <w:rPr>
                <w:i/>
                <w:sz w:val="20"/>
              </w:rPr>
            </w:pPr>
          </w:p>
        </w:tc>
      </w:tr>
      <w:tr w:rsidR="0042563B" w14:paraId="75DA88EE"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27F1EE78" w14:textId="77777777" w:rsidR="0042563B" w:rsidRPr="002A2699" w:rsidRDefault="0042563B" w:rsidP="0042563B">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There is uncertainty about whether and how front-line staff will adopt the technology  </w:t>
            </w:r>
          </w:p>
          <w:p w14:paraId="07562CB7" w14:textId="4B468AB5" w:rsidR="0042563B" w:rsidRPr="002A2699" w:rsidRDefault="00DB50A1" w:rsidP="0042563B">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0FFE2806" w14:textId="77777777" w:rsidR="0042563B" w:rsidRPr="002A2699" w:rsidRDefault="0042563B" w:rsidP="00AC1248">
            <w:pPr>
              <w:pStyle w:val="ListParagraph"/>
              <w:numPr>
                <w:ilvl w:val="0"/>
                <w:numId w:val="9"/>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Some staff members question the value proposition for the technology (e.g. they feel that adopting it would jeopardise the quality or safety of patient care, or they believe it is more time-consuming than existing practice)</w:t>
            </w:r>
          </w:p>
          <w:p w14:paraId="245222DB" w14:textId="77777777" w:rsidR="0042563B" w:rsidRPr="002A2699" w:rsidRDefault="0042563B" w:rsidP="00AC1248">
            <w:pPr>
              <w:pStyle w:val="ListParagraph"/>
              <w:numPr>
                <w:ilvl w:val="0"/>
                <w:numId w:val="9"/>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would require staff to do their jobs differently, and perhaps take on a new, unwanted, role and identity (e.g. ‘data entry person’)</w:t>
            </w:r>
          </w:p>
          <w:p w14:paraId="7E0FF9A1" w14:textId="77777777" w:rsidR="0042563B" w:rsidRPr="002A2699" w:rsidRDefault="0042563B" w:rsidP="00AC1248">
            <w:pPr>
              <w:pStyle w:val="ListParagraph"/>
              <w:numPr>
                <w:ilvl w:val="0"/>
                <w:numId w:val="9"/>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Some individuals or teams do not have the resources, time, space or support to learn to use the technology</w:t>
            </w:r>
          </w:p>
          <w:p w14:paraId="09DA3C06" w14:textId="45E8A008" w:rsidR="0042563B" w:rsidRPr="0042563B" w:rsidRDefault="0042563B"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Staff have not been trained or supported to be creative and flexible when implementing technologies</w:t>
            </w:r>
          </w:p>
        </w:tc>
        <w:tc>
          <w:tcPr>
            <w:tcW w:w="851" w:type="dxa"/>
            <w:gridSpan w:val="2"/>
            <w:shd w:val="clear" w:color="auto" w:fill="ED7D31" w:themeFill="accent2"/>
          </w:tcPr>
          <w:p w14:paraId="143D71DF" w14:textId="77777777" w:rsidR="0042563B" w:rsidRDefault="0042563B" w:rsidP="0042563B">
            <w:pPr>
              <w:rPr>
                <w:i/>
                <w:sz w:val="20"/>
              </w:rPr>
            </w:pPr>
          </w:p>
        </w:tc>
        <w:tc>
          <w:tcPr>
            <w:tcW w:w="851" w:type="dxa"/>
            <w:gridSpan w:val="2"/>
            <w:shd w:val="clear" w:color="auto" w:fill="92D050"/>
          </w:tcPr>
          <w:p w14:paraId="14463AA0" w14:textId="77777777" w:rsidR="0042563B" w:rsidRDefault="0042563B" w:rsidP="0042563B">
            <w:pPr>
              <w:rPr>
                <w:i/>
                <w:sz w:val="20"/>
              </w:rPr>
            </w:pPr>
          </w:p>
        </w:tc>
        <w:tc>
          <w:tcPr>
            <w:tcW w:w="993" w:type="dxa"/>
          </w:tcPr>
          <w:p w14:paraId="6543D1F5" w14:textId="77777777" w:rsidR="0042563B" w:rsidRDefault="0042563B" w:rsidP="0042563B">
            <w:pPr>
              <w:rPr>
                <w:i/>
                <w:sz w:val="20"/>
              </w:rPr>
            </w:pPr>
          </w:p>
        </w:tc>
      </w:tr>
      <w:tr w:rsidR="0042563B" w14:paraId="5A9883CE"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8502734" w14:textId="77777777" w:rsidR="0042563B" w:rsidRPr="002A2699" w:rsidRDefault="0042563B" w:rsidP="0042563B">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There is uncertainty about the implications for people </w:t>
            </w:r>
            <w:r>
              <w:rPr>
                <w:rFonts w:asciiTheme="minorHAnsi" w:hAnsiTheme="minorHAnsi" w:cstheme="minorHAnsi"/>
                <w:i/>
                <w:color w:val="7030A0"/>
                <w:sz w:val="22"/>
                <w:szCs w:val="22"/>
              </w:rPr>
              <w:t xml:space="preserve">who might be </w:t>
            </w:r>
            <w:r w:rsidRPr="002A2699">
              <w:rPr>
                <w:rFonts w:asciiTheme="minorHAnsi" w:hAnsiTheme="minorHAnsi" w:cstheme="minorHAnsi"/>
                <w:i/>
                <w:color w:val="7030A0"/>
                <w:sz w:val="22"/>
                <w:szCs w:val="22"/>
              </w:rPr>
              <w:t>indirectly affected by the technology</w:t>
            </w:r>
          </w:p>
          <w:p w14:paraId="05FCB6A2" w14:textId="0ED48603" w:rsidR="0042563B" w:rsidRPr="002A2699" w:rsidRDefault="00DB50A1" w:rsidP="0042563B">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4AF715EE" w14:textId="77777777" w:rsidR="0042563B" w:rsidRPr="002A2699" w:rsidRDefault="0042563B" w:rsidP="00AC1248">
            <w:pPr>
              <w:pStyle w:val="ListParagraph"/>
              <w:numPr>
                <w:ilvl w:val="0"/>
                <w:numId w:val="10"/>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would require input from others (e.g. relatives, care home staff), who may be unable or unwilling to learn to use it</w:t>
            </w:r>
          </w:p>
          <w:p w14:paraId="58E04A6F" w14:textId="04112454" w:rsidR="0042563B" w:rsidRPr="00156588" w:rsidRDefault="0042563B"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would make someone else’s job obsolete or more difficult</w:t>
            </w:r>
          </w:p>
        </w:tc>
        <w:tc>
          <w:tcPr>
            <w:tcW w:w="851" w:type="dxa"/>
            <w:gridSpan w:val="2"/>
            <w:shd w:val="clear" w:color="auto" w:fill="ED7D31" w:themeFill="accent2"/>
          </w:tcPr>
          <w:p w14:paraId="2F946489" w14:textId="77777777" w:rsidR="0042563B" w:rsidRDefault="0042563B" w:rsidP="0042563B">
            <w:pPr>
              <w:rPr>
                <w:i/>
                <w:sz w:val="20"/>
              </w:rPr>
            </w:pPr>
          </w:p>
        </w:tc>
        <w:tc>
          <w:tcPr>
            <w:tcW w:w="851" w:type="dxa"/>
            <w:gridSpan w:val="2"/>
            <w:shd w:val="clear" w:color="auto" w:fill="92D050"/>
          </w:tcPr>
          <w:p w14:paraId="6AE197EF" w14:textId="77777777" w:rsidR="0042563B" w:rsidRDefault="0042563B" w:rsidP="0042563B">
            <w:pPr>
              <w:rPr>
                <w:i/>
                <w:sz w:val="20"/>
              </w:rPr>
            </w:pPr>
          </w:p>
        </w:tc>
        <w:tc>
          <w:tcPr>
            <w:tcW w:w="993" w:type="dxa"/>
          </w:tcPr>
          <w:p w14:paraId="6B8EA68E" w14:textId="77777777" w:rsidR="0042563B" w:rsidRDefault="0042563B" w:rsidP="0042563B">
            <w:pPr>
              <w:rPr>
                <w:i/>
                <w:sz w:val="20"/>
              </w:rPr>
            </w:pPr>
          </w:p>
        </w:tc>
      </w:tr>
      <w:tr w:rsidR="0042563B" w14:paraId="49763680"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72C78373" w14:textId="77777777" w:rsidR="0042563B" w:rsidRPr="002A2699" w:rsidRDefault="0042563B" w:rsidP="0042563B">
            <w:pPr>
              <w:rPr>
                <w:rFonts w:asciiTheme="minorHAnsi" w:hAnsiTheme="minorHAnsi" w:cstheme="minorHAnsi"/>
                <w:i/>
                <w:color w:val="0070C0"/>
                <w:sz w:val="22"/>
                <w:szCs w:val="22"/>
              </w:rPr>
            </w:pPr>
            <w:r w:rsidRPr="002A2699">
              <w:rPr>
                <w:rFonts w:asciiTheme="minorHAnsi" w:hAnsiTheme="minorHAnsi" w:cstheme="minorHAnsi"/>
                <w:i/>
                <w:color w:val="0070C0"/>
                <w:sz w:val="22"/>
                <w:szCs w:val="22"/>
              </w:rPr>
              <w:t xml:space="preserve">There will be significant changes to individual users’ perceptions of the technology over the next 3-5 years </w:t>
            </w:r>
          </w:p>
          <w:p w14:paraId="6B0AC484" w14:textId="67729AB1" w:rsidR="0042563B" w:rsidRPr="002A2699" w:rsidRDefault="00DB50A1" w:rsidP="0042563B">
            <w:pPr>
              <w:rPr>
                <w:rFonts w:asciiTheme="minorHAnsi" w:hAnsiTheme="minorHAnsi" w:cstheme="minorHAnsi"/>
                <w:i/>
                <w:color w:val="0070C0"/>
                <w:sz w:val="16"/>
                <w:szCs w:val="16"/>
              </w:rPr>
            </w:pPr>
            <w:r>
              <w:rPr>
                <w:rFonts w:asciiTheme="minorHAnsi" w:hAnsiTheme="minorHAnsi" w:cstheme="minorHAnsi"/>
                <w:i/>
                <w:color w:val="0070C0"/>
                <w:sz w:val="16"/>
                <w:szCs w:val="16"/>
              </w:rPr>
              <w:t>e.g.</w:t>
            </w:r>
          </w:p>
          <w:p w14:paraId="363E02D2" w14:textId="77777777" w:rsidR="009144F5" w:rsidRPr="009144F5" w:rsidRDefault="0042563B" w:rsidP="00AC1248">
            <w:pPr>
              <w:pStyle w:val="ListParagraph"/>
              <w:numPr>
                <w:ilvl w:val="0"/>
                <w:numId w:val="11"/>
              </w:numPr>
              <w:rPr>
                <w:rFonts w:asciiTheme="minorHAnsi" w:hAnsiTheme="minorHAnsi" w:cstheme="minorHAnsi"/>
                <w:i/>
                <w:sz w:val="22"/>
                <w:szCs w:val="22"/>
              </w:rPr>
            </w:pPr>
            <w:r w:rsidRPr="002A2699">
              <w:rPr>
                <w:rFonts w:asciiTheme="minorHAnsi" w:hAnsiTheme="minorHAnsi" w:cstheme="minorHAnsi"/>
                <w:i/>
                <w:color w:val="0070C0"/>
                <w:sz w:val="16"/>
                <w:szCs w:val="16"/>
              </w:rPr>
              <w:t xml:space="preserve">Key staff groups are likely to change their views on the technology </w:t>
            </w:r>
          </w:p>
          <w:p w14:paraId="1E8A5E48" w14:textId="57C83249" w:rsidR="0042563B" w:rsidRPr="009144F5" w:rsidRDefault="0042563B" w:rsidP="00AC1248">
            <w:pPr>
              <w:pStyle w:val="ListParagraph"/>
              <w:numPr>
                <w:ilvl w:val="0"/>
                <w:numId w:val="11"/>
              </w:numPr>
              <w:rPr>
                <w:rFonts w:asciiTheme="minorHAnsi" w:hAnsiTheme="minorHAnsi" w:cstheme="minorHAnsi"/>
                <w:i/>
                <w:sz w:val="22"/>
                <w:szCs w:val="22"/>
              </w:rPr>
            </w:pPr>
            <w:r w:rsidRPr="009144F5">
              <w:rPr>
                <w:rFonts w:asciiTheme="minorHAnsi" w:hAnsiTheme="minorHAnsi" w:cstheme="minorHAnsi"/>
                <w:i/>
                <w:color w:val="0070C0"/>
                <w:sz w:val="16"/>
                <w:szCs w:val="16"/>
              </w:rPr>
              <w:t>Patients or their lay carers are likely to change their views on the technology</w:t>
            </w:r>
          </w:p>
        </w:tc>
        <w:tc>
          <w:tcPr>
            <w:tcW w:w="851" w:type="dxa"/>
            <w:gridSpan w:val="2"/>
            <w:shd w:val="clear" w:color="auto" w:fill="ED7D31" w:themeFill="accent2"/>
          </w:tcPr>
          <w:p w14:paraId="3D4FACC6" w14:textId="77777777" w:rsidR="0042563B" w:rsidRDefault="0042563B" w:rsidP="003164B3">
            <w:pPr>
              <w:rPr>
                <w:i/>
                <w:sz w:val="20"/>
              </w:rPr>
            </w:pPr>
          </w:p>
        </w:tc>
        <w:tc>
          <w:tcPr>
            <w:tcW w:w="851" w:type="dxa"/>
            <w:gridSpan w:val="2"/>
            <w:shd w:val="clear" w:color="auto" w:fill="92D050"/>
          </w:tcPr>
          <w:p w14:paraId="34A3FFBF" w14:textId="77777777" w:rsidR="0042563B" w:rsidRDefault="0042563B" w:rsidP="003164B3">
            <w:pPr>
              <w:rPr>
                <w:i/>
                <w:sz w:val="20"/>
              </w:rPr>
            </w:pPr>
          </w:p>
        </w:tc>
        <w:tc>
          <w:tcPr>
            <w:tcW w:w="993" w:type="dxa"/>
          </w:tcPr>
          <w:p w14:paraId="129717BC" w14:textId="77777777" w:rsidR="0042563B" w:rsidRDefault="0042563B" w:rsidP="003164B3">
            <w:pPr>
              <w:rPr>
                <w:i/>
                <w:sz w:val="20"/>
              </w:rPr>
            </w:pPr>
          </w:p>
        </w:tc>
      </w:tr>
      <w:tr w:rsidR="0042563B" w14:paraId="3FA546D1"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5715B6F9" w14:textId="79127F4E" w:rsidR="0042563B" w:rsidRPr="007C0669" w:rsidRDefault="0042563B" w:rsidP="003164B3">
            <w:pPr>
              <w:rPr>
                <w:rFonts w:asciiTheme="minorHAnsi" w:hAnsiTheme="minorHAnsi" w:cstheme="minorHAnsi"/>
                <w:color w:val="002060"/>
                <w:sz w:val="22"/>
                <w:szCs w:val="22"/>
              </w:rPr>
            </w:pPr>
            <w:r w:rsidRPr="002F693E">
              <w:rPr>
                <w:rFonts w:asciiTheme="minorHAnsi" w:hAnsiTheme="minorHAnsi" w:cstheme="minorHAnsi"/>
                <w:color w:val="C45911" w:themeColor="accent2" w:themeShade="BF"/>
                <w:sz w:val="22"/>
                <w:szCs w:val="22"/>
              </w:rPr>
              <w:t>SUMMARY: The</w:t>
            </w:r>
            <w:r w:rsidR="009144F5">
              <w:rPr>
                <w:rFonts w:asciiTheme="minorHAnsi" w:hAnsiTheme="minorHAnsi" w:cstheme="minorHAnsi"/>
                <w:color w:val="C45911" w:themeColor="accent2" w:themeShade="BF"/>
                <w:sz w:val="22"/>
                <w:szCs w:val="22"/>
              </w:rPr>
              <w:t>re is</w:t>
            </w:r>
            <w:r w:rsidRPr="002F693E">
              <w:rPr>
                <w:rFonts w:asciiTheme="minorHAnsi" w:hAnsiTheme="minorHAnsi" w:cstheme="minorHAnsi"/>
                <w:color w:val="C45911" w:themeColor="accent2" w:themeShade="BF"/>
                <w:sz w:val="22"/>
                <w:szCs w:val="22"/>
              </w:rPr>
              <w:t xml:space="preserve"> significant complexity </w:t>
            </w:r>
            <w:r w:rsidR="009144F5">
              <w:rPr>
                <w:rFonts w:asciiTheme="minorHAnsi" w:hAnsiTheme="minorHAnsi" w:cstheme="minorHAnsi"/>
                <w:color w:val="C45911" w:themeColor="accent2" w:themeShade="BF"/>
                <w:sz w:val="22"/>
                <w:szCs w:val="22"/>
              </w:rPr>
              <w:t xml:space="preserve">relating to the intended adopters </w:t>
            </w:r>
            <w:r w:rsidRPr="002F693E">
              <w:rPr>
                <w:rFonts w:asciiTheme="minorHAnsi" w:hAnsiTheme="minorHAnsi" w:cstheme="minorHAnsi"/>
                <w:color w:val="C45911" w:themeColor="accent2" w:themeShade="BF"/>
                <w:sz w:val="22"/>
                <w:szCs w:val="22"/>
              </w:rPr>
              <w:t>which is likely to affect the project’s success</w:t>
            </w:r>
          </w:p>
        </w:tc>
        <w:tc>
          <w:tcPr>
            <w:tcW w:w="851" w:type="dxa"/>
            <w:gridSpan w:val="2"/>
            <w:tcBorders>
              <w:bottom w:val="single" w:sz="4" w:space="0" w:color="auto"/>
            </w:tcBorders>
            <w:shd w:val="clear" w:color="auto" w:fill="auto"/>
            <w:vAlign w:val="center"/>
          </w:tcPr>
          <w:p w14:paraId="77194C90" w14:textId="77777777" w:rsidR="0042563B" w:rsidRDefault="0042563B" w:rsidP="003164B3">
            <w:pPr>
              <w:rPr>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8656" behindDoc="0" locked="0" layoutInCell="1" allowOverlap="1" wp14:anchorId="429AA8FA" wp14:editId="42514B9F">
                      <wp:simplePos x="0" y="0"/>
                      <wp:positionH relativeFrom="column">
                        <wp:posOffset>207010</wp:posOffset>
                      </wp:positionH>
                      <wp:positionV relativeFrom="paragraph">
                        <wp:posOffset>86995</wp:posOffset>
                      </wp:positionV>
                      <wp:extent cx="241300" cy="199390"/>
                      <wp:effectExtent l="0" t="0" r="12700" b="16510"/>
                      <wp:wrapNone/>
                      <wp:docPr id="20" name="Rectangle 20"/>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2E364" id="Rectangle 20" o:spid="_x0000_s1026" style="position:absolute;margin-left:16.3pt;margin-top:6.85pt;width:19pt;height:1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" filled="f" strokecolor="black [3213]" strokeweight="1pt"/>
                  </w:pict>
                </mc:Fallback>
              </mc:AlternateContent>
            </w:r>
          </w:p>
          <w:p w14:paraId="209B35E9" w14:textId="77777777" w:rsidR="0042563B" w:rsidRPr="0012047F" w:rsidRDefault="0042563B" w:rsidP="003164B3">
            <w:pPr>
              <w:rPr>
                <w:i/>
                <w:sz w:val="20"/>
              </w:rPr>
            </w:pPr>
            <w:r w:rsidRPr="00FC0320">
              <w:rPr>
                <w:rFonts w:asciiTheme="minorHAnsi" w:hAnsiTheme="minorHAnsi" w:cstheme="minorHAnsi"/>
                <w:i/>
                <w:sz w:val="22"/>
                <w:szCs w:val="22"/>
              </w:rPr>
              <w:t>Yes</w:t>
            </w:r>
          </w:p>
        </w:tc>
        <w:tc>
          <w:tcPr>
            <w:tcW w:w="1844" w:type="dxa"/>
            <w:gridSpan w:val="3"/>
            <w:tcBorders>
              <w:bottom w:val="single" w:sz="4" w:space="0" w:color="auto"/>
            </w:tcBorders>
            <w:shd w:val="clear" w:color="auto" w:fill="auto"/>
            <w:vAlign w:val="center"/>
          </w:tcPr>
          <w:p w14:paraId="7D700063" w14:textId="77777777" w:rsidR="0042563B" w:rsidRDefault="0042563B" w:rsidP="003164B3">
            <w:pPr>
              <w:rPr>
                <w:rFonts w:asciiTheme="minorHAnsi" w:hAnsiTheme="minorHAnsi" w:cstheme="minorHAnsi"/>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19680" behindDoc="0" locked="0" layoutInCell="1" allowOverlap="1" wp14:anchorId="43CEF392" wp14:editId="7562F596">
                      <wp:simplePos x="0" y="0"/>
                      <wp:positionH relativeFrom="column">
                        <wp:posOffset>311150</wp:posOffset>
                      </wp:positionH>
                      <wp:positionV relativeFrom="paragraph">
                        <wp:posOffset>104140</wp:posOffset>
                      </wp:positionV>
                      <wp:extent cx="241300" cy="199390"/>
                      <wp:effectExtent l="0" t="0" r="12700" b="16510"/>
                      <wp:wrapNone/>
                      <wp:docPr id="24" name="Rectangle 24"/>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E11B2" id="Rectangle 24" o:spid="_x0000_s1026" style="position:absolute;margin-left:24.5pt;margin-top:8.2pt;width:19pt;height:1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" filled="f" strokecolor="black [3213]" strokeweight="1pt"/>
                  </w:pict>
                </mc:Fallback>
              </mc:AlternateContent>
            </w:r>
          </w:p>
          <w:p w14:paraId="4CCBC083" w14:textId="77777777" w:rsidR="0042563B" w:rsidRDefault="0042563B" w:rsidP="003164B3">
            <w:pPr>
              <w:rPr>
                <w:i/>
                <w:sz w:val="20"/>
              </w:rPr>
            </w:pPr>
            <w:r>
              <w:rPr>
                <w:rFonts w:asciiTheme="minorHAnsi" w:hAnsiTheme="minorHAnsi" w:cstheme="minorHAnsi"/>
                <w:i/>
                <w:sz w:val="22"/>
                <w:szCs w:val="22"/>
              </w:rPr>
              <w:t xml:space="preserve">    </w:t>
            </w:r>
            <w:r w:rsidRPr="0012047F">
              <w:rPr>
                <w:rFonts w:asciiTheme="minorHAnsi" w:hAnsiTheme="minorHAnsi" w:cstheme="minorHAnsi"/>
                <w:i/>
                <w:sz w:val="22"/>
                <w:szCs w:val="22"/>
              </w:rPr>
              <w:t>No</w:t>
            </w:r>
          </w:p>
        </w:tc>
      </w:tr>
    </w:tbl>
    <w:p w14:paraId="48CEFC98" w14:textId="674FB66D" w:rsidR="00FF496C" w:rsidRPr="006F6555" w:rsidRDefault="00442DC9" w:rsidP="000241B2">
      <w:pPr>
        <w:pStyle w:val="Heading2"/>
      </w:pPr>
      <w:r>
        <w:lastRenderedPageBreak/>
        <w:t>T</w:t>
      </w:r>
      <w:r w:rsidR="00FC5683">
        <w:t>HE</w:t>
      </w:r>
      <w:r>
        <w:t xml:space="preserve"> </w:t>
      </w:r>
      <w:r w:rsidR="00FC5683">
        <w:t xml:space="preserve">ORGANISATION(S) </w:t>
      </w:r>
      <w:r w:rsidR="00FC3D86">
        <w:t>IMPLEMENTING THE TECHNOLOGY</w:t>
      </w:r>
      <w:r w:rsidR="002435BA">
        <w:br/>
      </w:r>
      <w:r w:rsidR="00901DA2">
        <w:t>[</w:t>
      </w:r>
      <w:r w:rsidR="002435BA">
        <w:t>this section is best completed by people who know the organisation and the challenges it faces e.g. b</w:t>
      </w:r>
      <w:r w:rsidR="00FC5683">
        <w:t>oard member</w:t>
      </w:r>
      <w:r w:rsidR="002435BA">
        <w:t xml:space="preserve">, human resources lead, </w:t>
      </w:r>
      <w:r w:rsidR="00FC5683">
        <w:t>staff representative</w:t>
      </w:r>
      <w:r w:rsidR="00901DA2">
        <w:t>]</w:t>
      </w:r>
    </w:p>
    <w:p w14:paraId="56FB2413" w14:textId="77777777" w:rsidR="0018292F" w:rsidRDefault="00463BB9" w:rsidP="0016384E">
      <w:pPr>
        <w:shd w:val="pct5" w:color="auto" w:fill="auto"/>
        <w:rPr>
          <w:rFonts w:asciiTheme="minorHAnsi" w:hAnsiTheme="minorHAnsi" w:cstheme="minorHAnsi"/>
          <w:i/>
          <w:sz w:val="22"/>
          <w:szCs w:val="22"/>
        </w:rPr>
      </w:pPr>
      <w:r>
        <w:rPr>
          <w:noProof/>
          <w:lang w:val="nl-BE" w:eastAsia="nl-BE"/>
        </w:rPr>
        <w:drawing>
          <wp:anchor distT="0" distB="0" distL="0" distR="0" simplePos="0" relativeHeight="251678720" behindDoc="0" locked="0" layoutInCell="1" allowOverlap="1" wp14:anchorId="756A9B85" wp14:editId="13E41A4A">
            <wp:simplePos x="0" y="0"/>
            <wp:positionH relativeFrom="column">
              <wp:posOffset>5627918</wp:posOffset>
            </wp:positionH>
            <wp:positionV relativeFrom="paragraph">
              <wp:posOffset>5080</wp:posOffset>
            </wp:positionV>
            <wp:extent cx="702000" cy="702000"/>
            <wp:effectExtent l="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729.p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02000" cy="702000"/>
                    </a:xfrm>
                    <a:prstGeom prst="rect">
                      <a:avLst/>
                    </a:prstGeom>
                  </pic:spPr>
                </pic:pic>
              </a:graphicData>
            </a:graphic>
            <wp14:sizeRelH relativeFrom="page">
              <wp14:pctWidth>0</wp14:pctWidth>
            </wp14:sizeRelH>
            <wp14:sizeRelV relativeFrom="page">
              <wp14:pctHeight>0</wp14:pctHeight>
            </wp14:sizeRelV>
          </wp:anchor>
        </w:drawing>
      </w:r>
      <w:r w:rsidR="0016384E" w:rsidRPr="006F6555">
        <w:rPr>
          <w:rFonts w:asciiTheme="minorHAnsi" w:hAnsiTheme="minorHAnsi" w:cstheme="minorHAnsi"/>
          <w:i/>
          <w:sz w:val="22"/>
          <w:szCs w:val="22"/>
        </w:rPr>
        <w:t>Briefly describe the organisation(s) involved in the project</w:t>
      </w:r>
      <w:r w:rsidR="0026061F" w:rsidRPr="006F6555">
        <w:rPr>
          <w:rFonts w:asciiTheme="minorHAnsi" w:hAnsiTheme="minorHAnsi" w:cstheme="minorHAnsi"/>
          <w:i/>
          <w:sz w:val="22"/>
          <w:szCs w:val="22"/>
        </w:rPr>
        <w:t xml:space="preserve"> (for example</w:t>
      </w:r>
      <w:r w:rsidR="003C76CE">
        <w:rPr>
          <w:rFonts w:asciiTheme="minorHAnsi" w:hAnsiTheme="minorHAnsi" w:cstheme="minorHAnsi"/>
          <w:i/>
          <w:sz w:val="22"/>
          <w:szCs w:val="22"/>
        </w:rPr>
        <w:t>,</w:t>
      </w:r>
      <w:r w:rsidR="0026061F" w:rsidRPr="006F6555">
        <w:rPr>
          <w:rFonts w:asciiTheme="minorHAnsi" w:hAnsiTheme="minorHAnsi" w:cstheme="minorHAnsi"/>
          <w:i/>
          <w:sz w:val="22"/>
          <w:szCs w:val="22"/>
        </w:rPr>
        <w:t xml:space="preserve"> digital agency, </w:t>
      </w:r>
      <w:r>
        <w:rPr>
          <w:rFonts w:asciiTheme="minorHAnsi" w:hAnsiTheme="minorHAnsi" w:cstheme="minorHAnsi"/>
          <w:i/>
          <w:sz w:val="22"/>
          <w:szCs w:val="22"/>
        </w:rPr>
        <w:t>healthcare</w:t>
      </w:r>
      <w:r>
        <w:rPr>
          <w:rFonts w:asciiTheme="minorHAnsi" w:hAnsiTheme="minorHAnsi" w:cstheme="minorHAnsi"/>
          <w:i/>
          <w:sz w:val="22"/>
          <w:szCs w:val="22"/>
        </w:rPr>
        <w:br/>
        <w:t>provider</w:t>
      </w:r>
      <w:r w:rsidR="0026061F" w:rsidRPr="006F6555">
        <w:rPr>
          <w:rFonts w:asciiTheme="minorHAnsi" w:hAnsiTheme="minorHAnsi" w:cstheme="minorHAnsi"/>
          <w:i/>
          <w:sz w:val="22"/>
          <w:szCs w:val="22"/>
        </w:rPr>
        <w:t xml:space="preserve">, </w:t>
      </w:r>
      <w:r>
        <w:rPr>
          <w:rFonts w:asciiTheme="minorHAnsi" w:hAnsiTheme="minorHAnsi" w:cstheme="minorHAnsi"/>
          <w:i/>
          <w:sz w:val="22"/>
          <w:szCs w:val="22"/>
        </w:rPr>
        <w:t>social care provider</w:t>
      </w:r>
      <w:r w:rsidR="0026061F" w:rsidRPr="006F6555">
        <w:rPr>
          <w:rFonts w:asciiTheme="minorHAnsi" w:hAnsiTheme="minorHAnsi" w:cstheme="minorHAnsi"/>
          <w:i/>
          <w:sz w:val="22"/>
          <w:szCs w:val="22"/>
        </w:rPr>
        <w:t>)</w:t>
      </w:r>
      <w:r w:rsidR="0016384E" w:rsidRPr="006F6555">
        <w:rPr>
          <w:rFonts w:asciiTheme="minorHAnsi" w:hAnsiTheme="minorHAnsi" w:cstheme="minorHAnsi"/>
          <w:i/>
          <w:sz w:val="22"/>
          <w:szCs w:val="22"/>
        </w:rPr>
        <w:t xml:space="preserve">. </w:t>
      </w:r>
      <w:r w:rsidR="003C76CE">
        <w:rPr>
          <w:rFonts w:asciiTheme="minorHAnsi" w:hAnsiTheme="minorHAnsi" w:cstheme="minorHAnsi"/>
          <w:i/>
          <w:sz w:val="22"/>
          <w:szCs w:val="22"/>
        </w:rPr>
        <w:t xml:space="preserve">What kind of organisation is it? How is it structured – and what is it </w:t>
      </w:r>
      <w:r w:rsidR="003C76CE">
        <w:rPr>
          <w:rFonts w:asciiTheme="minorHAnsi" w:hAnsiTheme="minorHAnsi" w:cstheme="minorHAnsi"/>
          <w:i/>
          <w:sz w:val="22"/>
          <w:szCs w:val="22"/>
        </w:rPr>
        <w:br/>
        <w:t xml:space="preserve">like to work there? </w:t>
      </w:r>
      <w:r w:rsidR="0018292F">
        <w:rPr>
          <w:rFonts w:asciiTheme="minorHAnsi" w:hAnsiTheme="minorHAnsi" w:cstheme="minorHAnsi"/>
          <w:i/>
          <w:sz w:val="22"/>
          <w:szCs w:val="22"/>
        </w:rPr>
        <w:t xml:space="preserve">What is its track record of taking up new technologies? </w:t>
      </w:r>
      <w:r w:rsidR="003C76CE">
        <w:rPr>
          <w:rFonts w:asciiTheme="minorHAnsi" w:hAnsiTheme="minorHAnsi" w:cstheme="minorHAnsi"/>
          <w:i/>
          <w:sz w:val="22"/>
          <w:szCs w:val="22"/>
        </w:rPr>
        <w:t xml:space="preserve">How well-resourced is it </w:t>
      </w:r>
    </w:p>
    <w:p w14:paraId="71E7D657" w14:textId="6A8DE589" w:rsidR="0016384E" w:rsidRPr="006F6555" w:rsidRDefault="003C76CE" w:rsidP="0016384E">
      <w:pPr>
        <w:shd w:val="pct5" w:color="auto" w:fill="auto"/>
        <w:rPr>
          <w:rFonts w:asciiTheme="minorHAnsi" w:hAnsiTheme="minorHAnsi" w:cstheme="minorHAnsi"/>
          <w:i/>
          <w:sz w:val="22"/>
          <w:szCs w:val="22"/>
        </w:rPr>
      </w:pPr>
      <w:r>
        <w:rPr>
          <w:rFonts w:asciiTheme="minorHAnsi" w:hAnsiTheme="minorHAnsi" w:cstheme="minorHAnsi"/>
          <w:i/>
          <w:sz w:val="22"/>
          <w:szCs w:val="22"/>
        </w:rPr>
        <w:t xml:space="preserve">(in terms of </w:t>
      </w:r>
      <w:r w:rsidR="0018292F">
        <w:rPr>
          <w:rFonts w:asciiTheme="minorHAnsi" w:hAnsiTheme="minorHAnsi" w:cstheme="minorHAnsi"/>
          <w:i/>
          <w:sz w:val="22"/>
          <w:szCs w:val="22"/>
        </w:rPr>
        <w:t xml:space="preserve">both </w:t>
      </w:r>
      <w:r>
        <w:rPr>
          <w:rFonts w:asciiTheme="minorHAnsi" w:hAnsiTheme="minorHAnsi" w:cstheme="minorHAnsi"/>
          <w:i/>
          <w:sz w:val="22"/>
          <w:szCs w:val="22"/>
        </w:rPr>
        <w:t xml:space="preserve">staff and funding)? </w:t>
      </w:r>
      <w:r w:rsidR="0018292F">
        <w:rPr>
          <w:rFonts w:asciiTheme="minorHAnsi" w:hAnsiTheme="minorHAnsi" w:cstheme="minorHAnsi"/>
          <w:i/>
          <w:sz w:val="22"/>
          <w:szCs w:val="22"/>
        </w:rPr>
        <w:t xml:space="preserve">Is there </w:t>
      </w:r>
      <w:r w:rsidR="002435BA">
        <w:rPr>
          <w:rFonts w:asciiTheme="minorHAnsi" w:hAnsiTheme="minorHAnsi" w:cstheme="minorHAnsi"/>
          <w:i/>
          <w:sz w:val="22"/>
          <w:szCs w:val="22"/>
        </w:rPr>
        <w:t xml:space="preserve">much </w:t>
      </w:r>
      <w:r w:rsidR="0018292F">
        <w:rPr>
          <w:rFonts w:asciiTheme="minorHAnsi" w:hAnsiTheme="minorHAnsi" w:cstheme="minorHAnsi"/>
          <w:i/>
          <w:sz w:val="22"/>
          <w:szCs w:val="22"/>
        </w:rPr>
        <w:t>enthusiasm for this particular technology?</w:t>
      </w:r>
      <w:r w:rsidR="0018292F">
        <w:rPr>
          <w:rFonts w:asciiTheme="minorHAnsi" w:hAnsiTheme="minorHAnsi" w:cstheme="minorHAnsi"/>
          <w:i/>
          <w:sz w:val="22"/>
          <w:szCs w:val="22"/>
        </w:rPr>
        <w:br/>
      </w:r>
      <w:r w:rsidR="00CA36C4" w:rsidRPr="006F6555">
        <w:rPr>
          <w:rFonts w:asciiTheme="minorHAnsi" w:hAnsiTheme="minorHAnsi" w:cstheme="minorHAnsi"/>
          <w:i/>
          <w:sz w:val="22"/>
          <w:szCs w:val="22"/>
        </w:rPr>
        <w:t>You</w:t>
      </w:r>
      <w:r w:rsidR="0026061F" w:rsidRPr="006F6555">
        <w:rPr>
          <w:rFonts w:asciiTheme="minorHAnsi" w:hAnsiTheme="minorHAnsi" w:cstheme="minorHAnsi"/>
          <w:i/>
          <w:sz w:val="22"/>
          <w:szCs w:val="22"/>
        </w:rPr>
        <w:t xml:space="preserve"> </w:t>
      </w:r>
      <w:r w:rsidR="00CA36C4" w:rsidRPr="006F6555">
        <w:rPr>
          <w:rFonts w:asciiTheme="minorHAnsi" w:hAnsiTheme="minorHAnsi" w:cstheme="minorHAnsi"/>
          <w:i/>
          <w:sz w:val="22"/>
          <w:szCs w:val="22"/>
        </w:rPr>
        <w:t xml:space="preserve">may need to complete </w:t>
      </w:r>
      <w:r w:rsidR="0026061F" w:rsidRPr="006F6555">
        <w:rPr>
          <w:rFonts w:asciiTheme="minorHAnsi" w:hAnsiTheme="minorHAnsi" w:cstheme="minorHAnsi"/>
          <w:i/>
          <w:sz w:val="22"/>
          <w:szCs w:val="22"/>
        </w:rPr>
        <w:t>this</w:t>
      </w:r>
      <w:r w:rsidR="00CA36C4" w:rsidRPr="006F6555">
        <w:rPr>
          <w:rFonts w:asciiTheme="minorHAnsi" w:hAnsiTheme="minorHAnsi" w:cstheme="minorHAnsi"/>
          <w:i/>
          <w:sz w:val="22"/>
          <w:szCs w:val="22"/>
        </w:rPr>
        <w:t xml:space="preserve"> section</w:t>
      </w:r>
      <w:r w:rsidR="00463BB9">
        <w:rPr>
          <w:rFonts w:asciiTheme="minorHAnsi" w:hAnsiTheme="minorHAnsi" w:cstheme="minorHAnsi"/>
          <w:i/>
          <w:sz w:val="22"/>
          <w:szCs w:val="22"/>
        </w:rPr>
        <w:t xml:space="preserve"> </w:t>
      </w:r>
      <w:r w:rsidR="00CA36C4" w:rsidRPr="006F6555">
        <w:rPr>
          <w:rFonts w:asciiTheme="minorHAnsi" w:hAnsiTheme="minorHAnsi" w:cstheme="minorHAnsi"/>
          <w:i/>
          <w:sz w:val="22"/>
          <w:szCs w:val="22"/>
        </w:rPr>
        <w:t>separately for the main and partner/</w:t>
      </w:r>
      <w:r w:rsidR="00463BB9">
        <w:rPr>
          <w:rFonts w:asciiTheme="minorHAnsi" w:hAnsiTheme="minorHAnsi" w:cstheme="minorHAnsi"/>
          <w:i/>
          <w:sz w:val="22"/>
          <w:szCs w:val="22"/>
        </w:rPr>
        <w:t xml:space="preserve"> </w:t>
      </w:r>
      <w:r w:rsidR="00CA36C4" w:rsidRPr="006F6555">
        <w:rPr>
          <w:rFonts w:asciiTheme="minorHAnsi" w:hAnsiTheme="minorHAnsi" w:cstheme="minorHAnsi"/>
          <w:i/>
          <w:sz w:val="22"/>
          <w:szCs w:val="22"/>
        </w:rPr>
        <w:t>impacted organisations</w:t>
      </w:r>
      <w:r w:rsidR="0026061F" w:rsidRPr="006F6555">
        <w:rPr>
          <w:rFonts w:asciiTheme="minorHAnsi" w:hAnsiTheme="minorHAnsi" w:cstheme="minorHAnsi"/>
          <w:i/>
          <w:sz w:val="22"/>
          <w:szCs w:val="22"/>
        </w:rPr>
        <w:t xml:space="preserve"> (and use the highest </w:t>
      </w:r>
      <w:r w:rsidR="00463BB9">
        <w:rPr>
          <w:rFonts w:asciiTheme="minorHAnsi" w:hAnsiTheme="minorHAnsi" w:cstheme="minorHAnsi"/>
          <w:i/>
          <w:sz w:val="22"/>
          <w:szCs w:val="22"/>
        </w:rPr>
        <w:t xml:space="preserve">complexity </w:t>
      </w:r>
      <w:r w:rsidR="0026061F" w:rsidRPr="006F6555">
        <w:rPr>
          <w:rFonts w:asciiTheme="minorHAnsi" w:hAnsiTheme="minorHAnsi" w:cstheme="minorHAnsi"/>
          <w:i/>
          <w:sz w:val="22"/>
          <w:szCs w:val="22"/>
        </w:rPr>
        <w:t>score</w:t>
      </w:r>
      <w:r w:rsidR="00463BB9">
        <w:rPr>
          <w:rFonts w:asciiTheme="minorHAnsi" w:hAnsiTheme="minorHAnsi" w:cstheme="minorHAnsi"/>
          <w:i/>
          <w:sz w:val="22"/>
          <w:szCs w:val="22"/>
        </w:rPr>
        <w:t xml:space="preserve"> in your planning, since the initiative will only b</w:t>
      </w:r>
      <w:r w:rsidR="00901DA2">
        <w:rPr>
          <w:rFonts w:asciiTheme="minorHAnsi" w:hAnsiTheme="minorHAnsi" w:cstheme="minorHAnsi"/>
          <w:i/>
          <w:sz w:val="22"/>
          <w:szCs w:val="22"/>
        </w:rPr>
        <w:t>e as strong as its weakest link</w:t>
      </w:r>
      <w:r w:rsidR="0026061F" w:rsidRPr="006F6555">
        <w:rPr>
          <w:rFonts w:asciiTheme="minorHAnsi" w:hAnsiTheme="minorHAnsi" w:cstheme="minorHAnsi"/>
          <w:i/>
          <w:sz w:val="22"/>
          <w:szCs w:val="22"/>
        </w:rPr>
        <w:t>)</w:t>
      </w:r>
      <w:r w:rsidR="00CA36C4" w:rsidRPr="006F6555">
        <w:rPr>
          <w:rFonts w:asciiTheme="minorHAnsi" w:hAnsiTheme="minorHAnsi" w:cstheme="minorHAnsi"/>
          <w:i/>
          <w:sz w:val="22"/>
          <w:szCs w:val="22"/>
        </w:rPr>
        <w:t>.</w:t>
      </w:r>
    </w:p>
    <w:p w14:paraId="672F1A67" w14:textId="11C7B1E2" w:rsidR="00BD2A76" w:rsidRDefault="00BD2A76" w:rsidP="0016384E">
      <w:pPr>
        <w:shd w:val="pct5" w:color="auto" w:fill="auto"/>
        <w:rPr>
          <w:rFonts w:asciiTheme="minorHAnsi" w:hAnsiTheme="minorHAnsi" w:cstheme="minorHAnsi"/>
          <w:i/>
          <w:sz w:val="22"/>
          <w:szCs w:val="22"/>
        </w:rPr>
      </w:pPr>
    </w:p>
    <w:p w14:paraId="5B31EC05" w14:textId="25386D09" w:rsidR="00463BB9" w:rsidRDefault="00463BB9" w:rsidP="0016384E">
      <w:pPr>
        <w:shd w:val="pct5" w:color="auto" w:fill="auto"/>
        <w:rPr>
          <w:rFonts w:asciiTheme="minorHAnsi" w:hAnsiTheme="minorHAnsi" w:cstheme="minorHAnsi"/>
          <w:i/>
          <w:sz w:val="22"/>
          <w:szCs w:val="22"/>
        </w:rPr>
      </w:pPr>
    </w:p>
    <w:p w14:paraId="51E34864" w14:textId="175CF9AD" w:rsidR="00463BB9" w:rsidRDefault="00463BB9" w:rsidP="0016384E">
      <w:pPr>
        <w:shd w:val="pct5" w:color="auto" w:fill="auto"/>
        <w:rPr>
          <w:rFonts w:asciiTheme="minorHAnsi" w:hAnsiTheme="minorHAnsi" w:cstheme="minorHAnsi"/>
          <w:i/>
          <w:sz w:val="22"/>
          <w:szCs w:val="22"/>
        </w:rPr>
      </w:pPr>
    </w:p>
    <w:p w14:paraId="06D3A32E" w14:textId="77777777" w:rsidR="004C7890" w:rsidRDefault="004C7890" w:rsidP="0016384E">
      <w:pPr>
        <w:shd w:val="pct5" w:color="auto" w:fill="auto"/>
        <w:rPr>
          <w:rFonts w:asciiTheme="minorHAnsi" w:hAnsiTheme="minorHAnsi" w:cstheme="minorHAnsi"/>
          <w:i/>
          <w:sz w:val="22"/>
          <w:szCs w:val="22"/>
        </w:rPr>
      </w:pPr>
    </w:p>
    <w:p w14:paraId="0027C8D2" w14:textId="77777777" w:rsidR="004C7890" w:rsidRDefault="004C7890" w:rsidP="0016384E">
      <w:pPr>
        <w:shd w:val="pct5" w:color="auto" w:fill="auto"/>
        <w:rPr>
          <w:rFonts w:asciiTheme="minorHAnsi" w:hAnsiTheme="minorHAnsi" w:cstheme="minorHAnsi"/>
          <w:i/>
          <w:sz w:val="22"/>
          <w:szCs w:val="22"/>
        </w:rPr>
      </w:pPr>
    </w:p>
    <w:p w14:paraId="114FE11B" w14:textId="5FDF35CA" w:rsidR="004C7890" w:rsidRDefault="004C7890" w:rsidP="0016384E">
      <w:pPr>
        <w:shd w:val="pct5" w:color="auto" w:fill="auto"/>
        <w:rPr>
          <w:rFonts w:asciiTheme="minorHAnsi" w:hAnsiTheme="minorHAnsi" w:cstheme="minorHAnsi"/>
          <w:i/>
          <w:sz w:val="22"/>
          <w:szCs w:val="22"/>
        </w:rPr>
      </w:pPr>
    </w:p>
    <w:p w14:paraId="0C2EEFCA" w14:textId="7FB1CA0F" w:rsidR="00CF39DC" w:rsidRDefault="00CF39DC" w:rsidP="0016384E">
      <w:pPr>
        <w:shd w:val="pct5" w:color="auto" w:fill="auto"/>
        <w:rPr>
          <w:rFonts w:asciiTheme="minorHAnsi" w:hAnsiTheme="minorHAnsi" w:cstheme="minorHAnsi"/>
          <w:i/>
          <w:sz w:val="22"/>
          <w:szCs w:val="22"/>
        </w:rPr>
      </w:pPr>
    </w:p>
    <w:p w14:paraId="62A18BB2" w14:textId="6A791B61" w:rsidR="00CF39DC" w:rsidRDefault="00CF39DC" w:rsidP="0016384E">
      <w:pPr>
        <w:shd w:val="pct5" w:color="auto" w:fill="auto"/>
        <w:rPr>
          <w:rFonts w:asciiTheme="minorHAnsi" w:hAnsiTheme="minorHAnsi" w:cstheme="minorHAnsi"/>
          <w:i/>
          <w:sz w:val="22"/>
          <w:szCs w:val="22"/>
        </w:rPr>
      </w:pPr>
    </w:p>
    <w:p w14:paraId="431C51C6" w14:textId="3079E43C" w:rsidR="00CF39DC" w:rsidRDefault="00CF39DC" w:rsidP="0016384E">
      <w:pPr>
        <w:shd w:val="pct5" w:color="auto" w:fill="auto"/>
        <w:rPr>
          <w:rFonts w:asciiTheme="minorHAnsi" w:hAnsiTheme="minorHAnsi" w:cstheme="minorHAnsi"/>
          <w:i/>
          <w:sz w:val="22"/>
          <w:szCs w:val="22"/>
        </w:rPr>
      </w:pPr>
    </w:p>
    <w:p w14:paraId="4F359A54" w14:textId="566E5BC3" w:rsidR="00CF39DC" w:rsidRDefault="00CF39DC" w:rsidP="0016384E">
      <w:pPr>
        <w:shd w:val="pct5" w:color="auto" w:fill="auto"/>
        <w:rPr>
          <w:rFonts w:asciiTheme="minorHAnsi" w:hAnsiTheme="minorHAnsi" w:cstheme="minorHAnsi"/>
          <w:i/>
          <w:sz w:val="22"/>
          <w:szCs w:val="22"/>
        </w:rPr>
      </w:pPr>
    </w:p>
    <w:p w14:paraId="62C31A1C" w14:textId="71CD8EF1" w:rsidR="00CF39DC" w:rsidRDefault="00CF39DC" w:rsidP="0016384E">
      <w:pPr>
        <w:shd w:val="pct5" w:color="auto" w:fill="auto"/>
        <w:rPr>
          <w:rFonts w:asciiTheme="minorHAnsi" w:hAnsiTheme="minorHAnsi" w:cstheme="minorHAnsi"/>
          <w:i/>
          <w:sz w:val="22"/>
          <w:szCs w:val="22"/>
        </w:rPr>
      </w:pPr>
    </w:p>
    <w:p w14:paraId="75F1AD88" w14:textId="539B2F85" w:rsidR="00CF39DC" w:rsidRDefault="00CF39DC" w:rsidP="0016384E">
      <w:pPr>
        <w:shd w:val="pct5" w:color="auto" w:fill="auto"/>
        <w:rPr>
          <w:rFonts w:asciiTheme="minorHAnsi" w:hAnsiTheme="minorHAnsi" w:cstheme="minorHAnsi"/>
          <w:i/>
          <w:sz w:val="22"/>
          <w:szCs w:val="22"/>
        </w:rPr>
      </w:pPr>
    </w:p>
    <w:p w14:paraId="037AD790" w14:textId="1AAC656A" w:rsidR="00CF39DC" w:rsidRDefault="00CF39DC" w:rsidP="0016384E">
      <w:pPr>
        <w:shd w:val="pct5" w:color="auto" w:fill="auto"/>
        <w:rPr>
          <w:rFonts w:asciiTheme="minorHAnsi" w:hAnsiTheme="minorHAnsi" w:cstheme="minorHAnsi"/>
          <w:i/>
          <w:sz w:val="22"/>
          <w:szCs w:val="22"/>
        </w:rPr>
      </w:pPr>
    </w:p>
    <w:p w14:paraId="62BB4C87" w14:textId="4673B9A6" w:rsidR="00CF39DC" w:rsidRDefault="00CF39DC" w:rsidP="0016384E">
      <w:pPr>
        <w:shd w:val="pct5" w:color="auto" w:fill="auto"/>
        <w:rPr>
          <w:rFonts w:asciiTheme="minorHAnsi" w:hAnsiTheme="minorHAnsi" w:cstheme="minorHAnsi"/>
          <w:i/>
          <w:sz w:val="22"/>
          <w:szCs w:val="22"/>
        </w:rPr>
      </w:pPr>
    </w:p>
    <w:p w14:paraId="60A5F0A4" w14:textId="590DAD87" w:rsidR="00CF39DC" w:rsidRDefault="00CF39DC" w:rsidP="0016384E">
      <w:pPr>
        <w:shd w:val="pct5" w:color="auto" w:fill="auto"/>
        <w:rPr>
          <w:rFonts w:asciiTheme="minorHAnsi" w:hAnsiTheme="minorHAnsi" w:cstheme="minorHAnsi"/>
          <w:i/>
          <w:sz w:val="22"/>
          <w:szCs w:val="22"/>
        </w:rPr>
      </w:pPr>
    </w:p>
    <w:p w14:paraId="5D0B34AB" w14:textId="77777777" w:rsidR="004C7890" w:rsidRDefault="004C7890" w:rsidP="0016384E">
      <w:pPr>
        <w:shd w:val="pct5" w:color="auto" w:fill="auto"/>
        <w:rPr>
          <w:rFonts w:asciiTheme="minorHAnsi" w:hAnsiTheme="minorHAnsi" w:cstheme="minorHAnsi"/>
          <w:i/>
          <w:sz w:val="22"/>
          <w:szCs w:val="22"/>
        </w:rPr>
      </w:pPr>
    </w:p>
    <w:p w14:paraId="11F071BF" w14:textId="77777777" w:rsidR="004C7890" w:rsidRDefault="004C7890" w:rsidP="0016384E">
      <w:pPr>
        <w:shd w:val="pct5" w:color="auto" w:fill="auto"/>
        <w:rPr>
          <w:rFonts w:asciiTheme="minorHAnsi" w:hAnsiTheme="minorHAnsi" w:cstheme="minorHAnsi"/>
          <w:i/>
          <w:sz w:val="22"/>
          <w:szCs w:val="22"/>
        </w:rPr>
      </w:pPr>
    </w:p>
    <w:p w14:paraId="74484C9F" w14:textId="570B94F7" w:rsidR="00113649" w:rsidRDefault="00113649" w:rsidP="0016384E">
      <w:pPr>
        <w:shd w:val="pct5" w:color="auto" w:fill="auto"/>
        <w:rPr>
          <w:rFonts w:asciiTheme="minorHAnsi" w:hAnsiTheme="minorHAnsi" w:cstheme="minorHAnsi"/>
          <w:i/>
          <w:sz w:val="22"/>
          <w:szCs w:val="22"/>
        </w:rPr>
      </w:pPr>
    </w:p>
    <w:p w14:paraId="725E9AF9" w14:textId="77777777" w:rsidR="00390004" w:rsidRPr="006F6555" w:rsidRDefault="00390004" w:rsidP="0016384E">
      <w:pPr>
        <w:shd w:val="pct5" w:color="auto" w:fill="auto"/>
        <w:rPr>
          <w:rFonts w:asciiTheme="minorHAnsi" w:hAnsiTheme="minorHAnsi" w:cstheme="minorHAnsi"/>
          <w:i/>
          <w:sz w:val="22"/>
          <w:szCs w:val="22"/>
        </w:rPr>
      </w:pPr>
    </w:p>
    <w:p w14:paraId="397387A4" w14:textId="77777777" w:rsidR="0065475D" w:rsidRDefault="0065475D" w:rsidP="001F3349">
      <w:pPr>
        <w:tabs>
          <w:tab w:val="left" w:pos="6331"/>
          <w:tab w:val="left" w:pos="6943"/>
          <w:tab w:val="left" w:pos="7746"/>
          <w:tab w:val="left" w:pos="8556"/>
          <w:tab w:val="left" w:pos="9448"/>
        </w:tabs>
        <w:rPr>
          <w:rFonts w:asciiTheme="minorHAnsi" w:hAnsiTheme="minorHAnsi" w:cstheme="minorHAnsi"/>
          <w:i/>
          <w:sz w:val="22"/>
          <w:szCs w:val="22"/>
        </w:rPr>
      </w:pPr>
    </w:p>
    <w:p w14:paraId="500CB07E" w14:textId="6EA763B4" w:rsidR="00396CD6" w:rsidRPr="009144F5" w:rsidRDefault="0065475D" w:rsidP="009144F5">
      <w:pPr>
        <w:tabs>
          <w:tab w:val="left" w:pos="6331"/>
          <w:tab w:val="left" w:pos="6943"/>
          <w:tab w:val="left" w:pos="7746"/>
          <w:tab w:val="left" w:pos="8556"/>
          <w:tab w:val="left" w:pos="9448"/>
        </w:tabs>
        <w:ind w:left="108"/>
        <w:rPr>
          <w:rFonts w:asciiTheme="minorHAnsi" w:hAnsiTheme="minorHAnsi" w:cstheme="minorHAnsi"/>
          <w:i/>
          <w:sz w:val="20"/>
          <w:szCs w:val="20"/>
        </w:rPr>
      </w:pPr>
      <w:r w:rsidRPr="0065475D">
        <w:rPr>
          <w:rFonts w:asciiTheme="minorHAnsi" w:hAnsiTheme="minorHAnsi" w:cstheme="minorHAnsi"/>
          <w:i/>
          <w:sz w:val="20"/>
          <w:szCs w:val="20"/>
        </w:rPr>
        <w:t>The following questions will</w:t>
      </w:r>
      <w:r>
        <w:rPr>
          <w:rFonts w:asciiTheme="minorHAnsi" w:hAnsiTheme="minorHAnsi" w:cstheme="minorHAnsi"/>
          <w:i/>
          <w:sz w:val="20"/>
          <w:szCs w:val="20"/>
        </w:rPr>
        <w:t xml:space="preserve"> help you assess whether the organisation is capable and ready to take on the innovation, and whether the work involved has been </w:t>
      </w:r>
      <w:r w:rsidR="001F55CF">
        <w:rPr>
          <w:rFonts w:asciiTheme="minorHAnsi" w:hAnsiTheme="minorHAnsi" w:cstheme="minorHAnsi"/>
          <w:i/>
          <w:sz w:val="20"/>
          <w:szCs w:val="20"/>
        </w:rPr>
        <w:t>understood and planned for.</w:t>
      </w:r>
      <w:r w:rsidR="00FF2B42">
        <w:rPr>
          <w:rFonts w:asciiTheme="minorHAnsi" w:hAnsiTheme="minorHAnsi" w:cstheme="minorHAnsi"/>
          <w:i/>
          <w:sz w:val="20"/>
          <w:szCs w:val="20"/>
        </w:rPr>
        <w:t xml:space="preserve"> </w:t>
      </w:r>
      <w:r w:rsidR="00FF2B42" w:rsidRPr="00403C93">
        <w:rPr>
          <w:rFonts w:asciiTheme="minorHAnsi" w:hAnsiTheme="minorHAnsi" w:cstheme="minorHAnsi"/>
          <w:i/>
          <w:sz w:val="20"/>
          <w:szCs w:val="20"/>
        </w:rPr>
        <w:t>.</w:t>
      </w:r>
      <w:r w:rsidR="00FF2B42">
        <w:rPr>
          <w:rFonts w:asciiTheme="minorHAnsi" w:hAnsiTheme="minorHAnsi" w:cstheme="minorHAnsi"/>
          <w:i/>
          <w:sz w:val="20"/>
          <w:szCs w:val="20"/>
        </w:rPr>
        <w:t xml:space="preserve">  For suggestions for responding to complexity in this domain, see page</w:t>
      </w:r>
      <w:r w:rsidR="009B4270">
        <w:rPr>
          <w:rFonts w:asciiTheme="minorHAnsi" w:hAnsiTheme="minorHAnsi" w:cstheme="minorHAnsi"/>
          <w:i/>
          <w:sz w:val="20"/>
          <w:szCs w:val="20"/>
        </w:rPr>
        <w:t xml:space="preserve"> 15</w:t>
      </w:r>
      <w:r w:rsidR="00FF2B42">
        <w:rPr>
          <w:rFonts w:asciiTheme="minorHAnsi" w:hAnsiTheme="minorHAnsi" w:cstheme="minorHAnsi"/>
          <w:i/>
          <w:sz w:val="20"/>
          <w:szCs w:val="20"/>
        </w:rPr>
        <w:t>.</w:t>
      </w:r>
      <w:r w:rsidRPr="0065475D">
        <w:rPr>
          <w:rFonts w:asciiTheme="minorHAnsi" w:hAnsiTheme="minorHAnsi" w:cstheme="minorHAnsi"/>
          <w:i/>
          <w:sz w:val="20"/>
          <w:szCs w:val="20"/>
        </w:rPr>
        <w:tab/>
      </w:r>
      <w:r w:rsidRPr="0065475D">
        <w:rPr>
          <w:rFonts w:asciiTheme="minorHAnsi" w:hAnsiTheme="minorHAnsi" w:cstheme="minorHAnsi"/>
          <w:i/>
          <w:sz w:val="20"/>
          <w:szCs w:val="20"/>
        </w:rPr>
        <w:tab/>
      </w:r>
      <w:r w:rsidRPr="0065475D">
        <w:rPr>
          <w:rFonts w:asciiTheme="minorHAnsi" w:hAnsiTheme="minorHAnsi" w:cstheme="minorHAnsi"/>
          <w:i/>
          <w:sz w:val="20"/>
          <w:szCs w:val="20"/>
        </w:rPr>
        <w:tab/>
      </w:r>
      <w:r w:rsidRPr="0065475D">
        <w:rPr>
          <w:rFonts w:asciiTheme="minorHAnsi" w:hAnsiTheme="minorHAnsi" w:cstheme="minorHAnsi"/>
          <w:i/>
          <w:sz w:val="20"/>
          <w:szCs w:val="20"/>
        </w:rPr>
        <w:tab/>
      </w:r>
      <w:r w:rsidRPr="0065475D">
        <w:rPr>
          <w:rFonts w:asciiTheme="minorHAnsi" w:hAnsiTheme="minorHAnsi" w:cstheme="minorHAnsi"/>
          <w:i/>
          <w:sz w:val="20"/>
          <w:szCs w:val="20"/>
        </w:rPr>
        <w:tab/>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0"/>
        <w:gridCol w:w="710"/>
        <w:gridCol w:w="141"/>
        <w:gridCol w:w="710"/>
        <w:gridCol w:w="141"/>
        <w:gridCol w:w="993"/>
        <w:gridCol w:w="141"/>
      </w:tblGrid>
      <w:tr w:rsidR="009144F5" w:rsidRPr="00316B09" w14:paraId="71F8A3EF" w14:textId="77777777" w:rsidTr="003164B3">
        <w:tc>
          <w:tcPr>
            <w:tcW w:w="7370" w:type="dxa"/>
          </w:tcPr>
          <w:p w14:paraId="53887EED" w14:textId="77777777" w:rsidR="009144F5" w:rsidRPr="00316B09" w:rsidRDefault="009144F5" w:rsidP="003164B3">
            <w:pPr>
              <w:rPr>
                <w:rFonts w:asciiTheme="minorHAnsi" w:hAnsiTheme="minorHAnsi" w:cstheme="minorHAnsi"/>
                <w:i/>
                <w:sz w:val="22"/>
                <w:szCs w:val="22"/>
              </w:rPr>
            </w:pPr>
          </w:p>
          <w:p w14:paraId="367A24D6" w14:textId="177BAC03" w:rsidR="009144F5" w:rsidRPr="00316B09" w:rsidRDefault="009144F5" w:rsidP="003164B3">
            <w:pPr>
              <w:rPr>
                <w:rFonts w:asciiTheme="minorHAnsi" w:hAnsiTheme="minorHAnsi" w:cstheme="minorHAnsi"/>
                <w:i/>
                <w:sz w:val="22"/>
                <w:szCs w:val="22"/>
              </w:rPr>
            </w:pPr>
            <w:r>
              <w:rPr>
                <w:rFonts w:asciiTheme="minorHAnsi" w:hAnsiTheme="minorHAnsi" w:cstheme="minorHAnsi"/>
                <w:i/>
                <w:sz w:val="22"/>
                <w:szCs w:val="22"/>
              </w:rPr>
              <w:t>IDENTIFYING</w:t>
            </w:r>
            <w:r w:rsidRPr="00316B09">
              <w:rPr>
                <w:rFonts w:asciiTheme="minorHAnsi" w:hAnsiTheme="minorHAnsi" w:cstheme="minorHAnsi"/>
                <w:i/>
                <w:sz w:val="22"/>
                <w:szCs w:val="22"/>
              </w:rPr>
              <w:t xml:space="preserve"> COMPLEXIT</w:t>
            </w:r>
            <w:r>
              <w:rPr>
                <w:rFonts w:asciiTheme="minorHAnsi" w:hAnsiTheme="minorHAnsi" w:cstheme="minorHAnsi"/>
                <w:i/>
                <w:sz w:val="22"/>
                <w:szCs w:val="22"/>
              </w:rPr>
              <w:t>IES</w:t>
            </w:r>
            <w:r w:rsidRPr="00316B09">
              <w:rPr>
                <w:rFonts w:asciiTheme="minorHAnsi" w:hAnsiTheme="minorHAnsi" w:cstheme="minorHAnsi"/>
                <w:i/>
                <w:sz w:val="22"/>
                <w:szCs w:val="22"/>
              </w:rPr>
              <w:t xml:space="preserve"> IN THE </w:t>
            </w:r>
            <w:r>
              <w:rPr>
                <w:rFonts w:asciiTheme="minorHAnsi" w:hAnsiTheme="minorHAnsi" w:cstheme="minorHAnsi"/>
                <w:i/>
                <w:sz w:val="22"/>
                <w:szCs w:val="22"/>
              </w:rPr>
              <w:t>ORGANISATION(S)</w:t>
            </w:r>
            <w:r w:rsidRPr="00316B09">
              <w:rPr>
                <w:rFonts w:asciiTheme="minorHAnsi" w:hAnsiTheme="minorHAnsi" w:cstheme="minorHAnsi"/>
                <w:i/>
                <w:sz w:val="22"/>
                <w:szCs w:val="22"/>
              </w:rPr>
              <w:t>:</w:t>
            </w:r>
          </w:p>
          <w:p w14:paraId="06E3FE50" w14:textId="77777777" w:rsidR="009144F5" w:rsidRPr="00316B09" w:rsidRDefault="009144F5" w:rsidP="003164B3">
            <w:pPr>
              <w:rPr>
                <w:rFonts w:asciiTheme="minorHAnsi" w:hAnsiTheme="minorHAnsi" w:cstheme="minorHAnsi"/>
                <w:i/>
                <w:sz w:val="4"/>
                <w:szCs w:val="4"/>
              </w:rPr>
            </w:pPr>
          </w:p>
        </w:tc>
        <w:tc>
          <w:tcPr>
            <w:tcW w:w="710" w:type="dxa"/>
          </w:tcPr>
          <w:p w14:paraId="739FEAFF" w14:textId="77777777" w:rsidR="009144F5" w:rsidRPr="00316B09" w:rsidRDefault="009144F5" w:rsidP="003164B3">
            <w:pPr>
              <w:rPr>
                <w:rFonts w:asciiTheme="minorHAnsi" w:hAnsiTheme="minorHAnsi" w:cstheme="minorHAnsi"/>
                <w:i/>
                <w:sz w:val="16"/>
                <w:szCs w:val="16"/>
              </w:rPr>
            </w:pPr>
          </w:p>
          <w:p w14:paraId="590731B8" w14:textId="77777777" w:rsidR="009144F5" w:rsidRPr="00316B09" w:rsidRDefault="009144F5" w:rsidP="003164B3">
            <w:pPr>
              <w:rPr>
                <w:rFonts w:asciiTheme="minorHAnsi" w:hAnsiTheme="minorHAnsi" w:cstheme="minorHAnsi"/>
                <w:i/>
                <w:sz w:val="16"/>
                <w:szCs w:val="16"/>
              </w:rPr>
            </w:pPr>
            <w:r w:rsidRPr="00316B09">
              <w:rPr>
                <w:rFonts w:asciiTheme="minorHAnsi" w:hAnsiTheme="minorHAnsi" w:cstheme="minorHAnsi"/>
                <w:i/>
                <w:sz w:val="16"/>
                <w:szCs w:val="16"/>
              </w:rPr>
              <w:t>Agree</w:t>
            </w:r>
          </w:p>
        </w:tc>
        <w:tc>
          <w:tcPr>
            <w:tcW w:w="851" w:type="dxa"/>
            <w:gridSpan w:val="2"/>
          </w:tcPr>
          <w:p w14:paraId="040B4E11" w14:textId="77777777" w:rsidR="009144F5" w:rsidRPr="00316B09" w:rsidRDefault="009144F5" w:rsidP="003164B3">
            <w:pPr>
              <w:rPr>
                <w:rFonts w:asciiTheme="minorHAnsi" w:hAnsiTheme="minorHAnsi" w:cstheme="minorHAnsi"/>
                <w:i/>
                <w:sz w:val="16"/>
                <w:szCs w:val="16"/>
              </w:rPr>
            </w:pPr>
          </w:p>
          <w:p w14:paraId="40BE9D12" w14:textId="77777777" w:rsidR="009144F5" w:rsidRPr="00316B09" w:rsidRDefault="009144F5" w:rsidP="003164B3">
            <w:pPr>
              <w:rPr>
                <w:rFonts w:asciiTheme="minorHAnsi" w:hAnsiTheme="minorHAnsi" w:cstheme="minorHAnsi"/>
                <w:i/>
                <w:sz w:val="16"/>
                <w:szCs w:val="16"/>
              </w:rPr>
            </w:pPr>
            <w:r>
              <w:rPr>
                <w:rFonts w:asciiTheme="minorHAnsi" w:hAnsiTheme="minorHAnsi" w:cstheme="minorHAnsi"/>
                <w:i/>
                <w:sz w:val="16"/>
                <w:szCs w:val="16"/>
              </w:rPr>
              <w:t xml:space="preserve"> Disagree</w:t>
            </w:r>
          </w:p>
        </w:tc>
        <w:tc>
          <w:tcPr>
            <w:tcW w:w="1275" w:type="dxa"/>
            <w:gridSpan w:val="3"/>
          </w:tcPr>
          <w:p w14:paraId="6B9C8C89" w14:textId="77777777" w:rsidR="009144F5" w:rsidRPr="00316B09" w:rsidRDefault="009144F5" w:rsidP="003164B3">
            <w:pPr>
              <w:rPr>
                <w:rFonts w:asciiTheme="minorHAnsi" w:hAnsiTheme="minorHAnsi" w:cstheme="minorHAnsi"/>
                <w:i/>
                <w:sz w:val="16"/>
                <w:szCs w:val="16"/>
              </w:rPr>
            </w:pPr>
          </w:p>
          <w:p w14:paraId="6FC84B2B" w14:textId="77777777" w:rsidR="009144F5" w:rsidRPr="00316B09" w:rsidRDefault="009144F5" w:rsidP="003164B3">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9144F5" w14:paraId="4894F617"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5C2A4101"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organisation’s capacity to take on technological innovations is limited</w:t>
            </w:r>
          </w:p>
          <w:p w14:paraId="5C0CA8F7" w14:textId="0EA59A37"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6CBAF142"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 xml:space="preserve">Leadership is weak and the organisation’s mission and values are unclear </w:t>
            </w:r>
          </w:p>
          <w:p w14:paraId="5AC64F89"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Internal relations, especially between managers and clinicians, are poor</w:t>
            </w:r>
          </w:p>
          <w:p w14:paraId="04E61D9B"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structure is top-down and hierarchical, so individual departments are discouraged from horizon-scanning for new products and ideas, and have limited scope to introduce innovations</w:t>
            </w:r>
          </w:p>
          <w:p w14:paraId="0B0A66D4"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organisation has a poor track record of introducing any kind of change</w:t>
            </w:r>
          </w:p>
          <w:p w14:paraId="29178A3D"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no slack resources (people or money) to channel into innovative projects</w:t>
            </w:r>
          </w:p>
          <w:p w14:paraId="071F1AFC"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It is not a learning organisation: staff are not encouraged to meet and talk about new ideas and projects, there are few or no measures in place to capture data and monitor progress, and risk-taking is discouraged</w:t>
            </w:r>
          </w:p>
          <w:p w14:paraId="78B1E11D" w14:textId="4F5ADA56" w:rsidR="009144F5" w:rsidRPr="00156588"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 xml:space="preserve">Digital maturity is low </w:t>
            </w:r>
          </w:p>
        </w:tc>
        <w:tc>
          <w:tcPr>
            <w:tcW w:w="851" w:type="dxa"/>
            <w:gridSpan w:val="2"/>
            <w:shd w:val="clear" w:color="auto" w:fill="ED7D31" w:themeFill="accent2"/>
          </w:tcPr>
          <w:p w14:paraId="5B160866" w14:textId="77777777" w:rsidR="009144F5" w:rsidRDefault="009144F5" w:rsidP="009144F5">
            <w:pPr>
              <w:rPr>
                <w:i/>
                <w:sz w:val="20"/>
              </w:rPr>
            </w:pPr>
          </w:p>
        </w:tc>
        <w:tc>
          <w:tcPr>
            <w:tcW w:w="851" w:type="dxa"/>
            <w:gridSpan w:val="2"/>
            <w:shd w:val="clear" w:color="auto" w:fill="92D050"/>
          </w:tcPr>
          <w:p w14:paraId="774D1C6D" w14:textId="77777777" w:rsidR="009144F5" w:rsidRDefault="009144F5" w:rsidP="009144F5">
            <w:pPr>
              <w:rPr>
                <w:i/>
                <w:sz w:val="20"/>
              </w:rPr>
            </w:pPr>
          </w:p>
        </w:tc>
        <w:tc>
          <w:tcPr>
            <w:tcW w:w="993" w:type="dxa"/>
          </w:tcPr>
          <w:p w14:paraId="64486699" w14:textId="77777777" w:rsidR="009144F5" w:rsidRDefault="009144F5" w:rsidP="009144F5">
            <w:pPr>
              <w:rPr>
                <w:i/>
                <w:sz w:val="20"/>
              </w:rPr>
            </w:pPr>
          </w:p>
        </w:tc>
      </w:tr>
      <w:tr w:rsidR="009144F5" w14:paraId="7B9FE477"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6B76F632"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organisation is not ready for this particular innovation</w:t>
            </w:r>
          </w:p>
          <w:p w14:paraId="4DCFDE04" w14:textId="361552BB"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3A85110D"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fit between the organisation’s mission and the innovation is poor</w:t>
            </w:r>
          </w:p>
          <w:p w14:paraId="1DEBF225"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Key people (especially senior management) oppose the innovation or are unconvinced of its value</w:t>
            </w:r>
            <w:r>
              <w:rPr>
                <w:rFonts w:asciiTheme="minorHAnsi" w:hAnsiTheme="minorHAnsi" w:cstheme="minorHAnsi"/>
                <w:i/>
                <w:color w:val="7030A0"/>
                <w:sz w:val="16"/>
                <w:szCs w:val="16"/>
              </w:rPr>
              <w:t xml:space="preserve"> </w:t>
            </w:r>
          </w:p>
          <w:p w14:paraId="7FB547C9" w14:textId="3572C930"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business case is weak or questioned (see Value Proposition</w:t>
            </w:r>
            <w:r w:rsidR="00DB50A1">
              <w:rPr>
                <w:rFonts w:asciiTheme="minorHAnsi" w:hAnsiTheme="minorHAnsi" w:cstheme="minorHAnsi"/>
                <w:i/>
                <w:color w:val="7030A0"/>
                <w:sz w:val="16"/>
                <w:szCs w:val="16"/>
              </w:rPr>
              <w:t xml:space="preserve"> domain</w:t>
            </w:r>
            <w:r w:rsidRPr="002A2699">
              <w:rPr>
                <w:rFonts w:asciiTheme="minorHAnsi" w:hAnsiTheme="minorHAnsi" w:cstheme="minorHAnsi"/>
                <w:i/>
                <w:color w:val="7030A0"/>
                <w:sz w:val="16"/>
                <w:szCs w:val="16"/>
              </w:rPr>
              <w:t>)</w:t>
            </w:r>
          </w:p>
          <w:p w14:paraId="688FDBC2"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implications (e.g. work required) of introducing, implementing and evaluating the technology have not been adequately assessed (or have been questioned)</w:t>
            </w:r>
          </w:p>
          <w:p w14:paraId="2A14D003" w14:textId="71EE977C" w:rsidR="009144F5" w:rsidRPr="00156588"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Money is needed but a budget line has not been allocated</w:t>
            </w:r>
          </w:p>
        </w:tc>
        <w:tc>
          <w:tcPr>
            <w:tcW w:w="851" w:type="dxa"/>
            <w:gridSpan w:val="2"/>
            <w:shd w:val="clear" w:color="auto" w:fill="ED7D31" w:themeFill="accent2"/>
          </w:tcPr>
          <w:p w14:paraId="7B7CBC8E" w14:textId="77777777" w:rsidR="009144F5" w:rsidRDefault="009144F5" w:rsidP="009144F5">
            <w:pPr>
              <w:rPr>
                <w:i/>
                <w:sz w:val="20"/>
              </w:rPr>
            </w:pPr>
          </w:p>
        </w:tc>
        <w:tc>
          <w:tcPr>
            <w:tcW w:w="851" w:type="dxa"/>
            <w:gridSpan w:val="2"/>
            <w:shd w:val="clear" w:color="auto" w:fill="92D050"/>
          </w:tcPr>
          <w:p w14:paraId="7B5AA000" w14:textId="77777777" w:rsidR="009144F5" w:rsidRDefault="009144F5" w:rsidP="009144F5">
            <w:pPr>
              <w:rPr>
                <w:i/>
                <w:sz w:val="20"/>
              </w:rPr>
            </w:pPr>
          </w:p>
        </w:tc>
        <w:tc>
          <w:tcPr>
            <w:tcW w:w="993" w:type="dxa"/>
          </w:tcPr>
          <w:p w14:paraId="5EB9091F" w14:textId="77777777" w:rsidR="009144F5" w:rsidRDefault="009144F5" w:rsidP="009144F5">
            <w:pPr>
              <w:rPr>
                <w:i/>
                <w:sz w:val="20"/>
              </w:rPr>
            </w:pPr>
          </w:p>
        </w:tc>
      </w:tr>
      <w:tr w:rsidR="009144F5" w14:paraId="5D85A8A8"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57C52E6B"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lastRenderedPageBreak/>
              <w:t xml:space="preserve">Organisational routines and processes will need to change very considerably to accommodate the technology </w:t>
            </w:r>
          </w:p>
          <w:p w14:paraId="0D100D24" w14:textId="3B9DACF2" w:rsidR="00DB50A1" w:rsidRPr="00DB50A1" w:rsidRDefault="00DB50A1" w:rsidP="00DB50A1">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42929DBB" w14:textId="2953C096"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Different kinds of staff (e.g. new hires) will need to be involved in the process or pathway once the technology has been introduced</w:t>
            </w:r>
          </w:p>
          <w:p w14:paraId="0DB9E721" w14:textId="77777777" w:rsidR="009144F5" w:rsidRPr="002A2699" w:rsidRDefault="009144F5" w:rsidP="00AC1248">
            <w:pPr>
              <w:pStyle w:val="ListParagraph"/>
              <w:numPr>
                <w:ilvl w:val="0"/>
                <w:numId w:val="12"/>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A new (or radically revised) process or pathway will need to be developed</w:t>
            </w:r>
          </w:p>
          <w:p w14:paraId="678D201E" w14:textId="2FE48873" w:rsidR="009144F5" w:rsidRPr="0042563B" w:rsidRDefault="009144F5"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 xml:space="preserve">The core process or pathway will need to link differently with other key processes and pathways in the organisation  </w:t>
            </w:r>
          </w:p>
        </w:tc>
        <w:tc>
          <w:tcPr>
            <w:tcW w:w="851" w:type="dxa"/>
            <w:gridSpan w:val="2"/>
            <w:shd w:val="clear" w:color="auto" w:fill="ED7D31" w:themeFill="accent2"/>
          </w:tcPr>
          <w:p w14:paraId="2C160806" w14:textId="77777777" w:rsidR="009144F5" w:rsidRDefault="009144F5" w:rsidP="009144F5">
            <w:pPr>
              <w:rPr>
                <w:i/>
                <w:sz w:val="20"/>
              </w:rPr>
            </w:pPr>
          </w:p>
        </w:tc>
        <w:tc>
          <w:tcPr>
            <w:tcW w:w="851" w:type="dxa"/>
            <w:gridSpan w:val="2"/>
            <w:shd w:val="clear" w:color="auto" w:fill="92D050"/>
          </w:tcPr>
          <w:p w14:paraId="643EA1F3" w14:textId="77777777" w:rsidR="009144F5" w:rsidRDefault="009144F5" w:rsidP="009144F5">
            <w:pPr>
              <w:rPr>
                <w:i/>
                <w:sz w:val="20"/>
              </w:rPr>
            </w:pPr>
          </w:p>
        </w:tc>
        <w:tc>
          <w:tcPr>
            <w:tcW w:w="993" w:type="dxa"/>
          </w:tcPr>
          <w:p w14:paraId="51D7C3F6" w14:textId="77777777" w:rsidR="009144F5" w:rsidRDefault="009144F5" w:rsidP="009144F5">
            <w:pPr>
              <w:rPr>
                <w:i/>
                <w:sz w:val="20"/>
              </w:rPr>
            </w:pPr>
          </w:p>
        </w:tc>
      </w:tr>
      <w:tr w:rsidR="00DB50A1" w14:paraId="77C0B5AB"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3F6713CA" w14:textId="7741A4E0" w:rsidR="00DB50A1" w:rsidRPr="00DB50A1" w:rsidRDefault="00DB50A1" w:rsidP="009144F5">
            <w:pPr>
              <w:rPr>
                <w:rFonts w:asciiTheme="minorHAnsi" w:hAnsiTheme="minorHAnsi" w:cstheme="minorHAnsi"/>
                <w:i/>
                <w:color w:val="7030A0"/>
                <w:sz w:val="22"/>
                <w:szCs w:val="22"/>
              </w:rPr>
            </w:pPr>
            <w:r w:rsidRPr="00DB50A1">
              <w:rPr>
                <w:rFonts w:asciiTheme="minorHAnsi" w:hAnsiTheme="minorHAnsi" w:cstheme="minorHAnsi"/>
                <w:i/>
                <w:color w:val="7030A0"/>
                <w:sz w:val="22"/>
                <w:szCs w:val="22"/>
              </w:rPr>
              <w:t>Procurement processes are in place that make it harder to commission this technology</w:t>
            </w:r>
          </w:p>
          <w:p w14:paraId="6B7FEAB5" w14:textId="77777777" w:rsidR="00DB50A1" w:rsidRDefault="00DB50A1" w:rsidP="009144F5">
            <w:p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 xml:space="preserve">e.g. </w:t>
            </w:r>
          </w:p>
          <w:p w14:paraId="7A8C4AC5" w14:textId="77777777" w:rsidR="00DB50A1" w:rsidRPr="00DB50A1" w:rsidRDefault="00DB50A1" w:rsidP="00DB50A1">
            <w:pPr>
              <w:pStyle w:val="ListParagraph"/>
              <w:numPr>
                <w:ilvl w:val="0"/>
                <w:numId w:val="12"/>
              </w:numPr>
              <w:rPr>
                <w:rFonts w:asciiTheme="minorHAnsi" w:hAnsiTheme="minorHAnsi" w:cstheme="minorHAnsi"/>
                <w:i/>
                <w:color w:val="7030A0"/>
                <w:sz w:val="22"/>
                <w:szCs w:val="22"/>
              </w:rPr>
            </w:pPr>
            <w:r w:rsidRPr="00DB50A1">
              <w:rPr>
                <w:rFonts w:asciiTheme="minorHAnsi" w:hAnsiTheme="minorHAnsi" w:cstheme="minorHAnsi"/>
                <w:i/>
                <w:color w:val="7030A0"/>
                <w:sz w:val="16"/>
                <w:szCs w:val="16"/>
              </w:rPr>
              <w:t>The provider is not on the procurement framework</w:t>
            </w:r>
          </w:p>
          <w:p w14:paraId="29411D64" w14:textId="77777777" w:rsidR="00DB50A1" w:rsidRPr="00DB50A1" w:rsidRDefault="00DB50A1" w:rsidP="00DB50A1">
            <w:pPr>
              <w:pStyle w:val="ListParagraph"/>
              <w:numPr>
                <w:ilvl w:val="0"/>
                <w:numId w:val="12"/>
              </w:numPr>
              <w:rPr>
                <w:rFonts w:asciiTheme="minorHAnsi" w:hAnsiTheme="minorHAnsi" w:cstheme="minorHAnsi"/>
                <w:i/>
                <w:color w:val="7030A0"/>
                <w:sz w:val="22"/>
                <w:szCs w:val="22"/>
              </w:rPr>
            </w:pPr>
            <w:r>
              <w:rPr>
                <w:rFonts w:asciiTheme="minorHAnsi" w:hAnsiTheme="minorHAnsi" w:cstheme="minorHAnsi"/>
                <w:i/>
                <w:color w:val="7030A0"/>
                <w:sz w:val="16"/>
                <w:szCs w:val="16"/>
              </w:rPr>
              <w:t>E</w:t>
            </w:r>
            <w:r w:rsidRPr="00DB50A1">
              <w:rPr>
                <w:rFonts w:asciiTheme="minorHAnsi" w:hAnsiTheme="minorHAnsi" w:cstheme="minorHAnsi"/>
                <w:i/>
                <w:color w:val="7030A0"/>
                <w:sz w:val="16"/>
                <w:szCs w:val="16"/>
              </w:rPr>
              <w:t>xisting contracts need to expire first</w:t>
            </w:r>
          </w:p>
          <w:p w14:paraId="0CB9EC6B" w14:textId="2E04373C" w:rsidR="00DB50A1" w:rsidRPr="00DB50A1" w:rsidRDefault="00DB50A1" w:rsidP="00DB50A1">
            <w:pPr>
              <w:pStyle w:val="ListParagraph"/>
              <w:numPr>
                <w:ilvl w:val="0"/>
                <w:numId w:val="12"/>
              </w:numPr>
              <w:rPr>
                <w:rFonts w:asciiTheme="minorHAnsi" w:hAnsiTheme="minorHAnsi" w:cstheme="minorHAnsi"/>
                <w:i/>
                <w:color w:val="7030A0"/>
                <w:sz w:val="22"/>
                <w:szCs w:val="22"/>
              </w:rPr>
            </w:pPr>
            <w:r>
              <w:rPr>
                <w:rFonts w:asciiTheme="minorHAnsi" w:hAnsiTheme="minorHAnsi" w:cstheme="minorHAnsi"/>
                <w:i/>
                <w:color w:val="7030A0"/>
                <w:sz w:val="16"/>
                <w:szCs w:val="16"/>
              </w:rPr>
              <w:t>A</w:t>
            </w:r>
            <w:r w:rsidRPr="00DB50A1">
              <w:rPr>
                <w:rFonts w:asciiTheme="minorHAnsi" w:hAnsiTheme="minorHAnsi" w:cstheme="minorHAnsi"/>
                <w:i/>
                <w:color w:val="7030A0"/>
                <w:sz w:val="16"/>
                <w:szCs w:val="16"/>
              </w:rPr>
              <w:t>spects of the procurement process are not yet clear (e.g.  Who will fund this?  Who will be liable for costs?  Is there an identified budget?  It is capital or revenue ?  Is the funding recurrent?  Are there issues with timing/accruals of funding?)</w:t>
            </w:r>
          </w:p>
        </w:tc>
        <w:tc>
          <w:tcPr>
            <w:tcW w:w="851" w:type="dxa"/>
            <w:gridSpan w:val="2"/>
            <w:shd w:val="clear" w:color="auto" w:fill="ED7D31" w:themeFill="accent2"/>
          </w:tcPr>
          <w:p w14:paraId="53AF8156" w14:textId="77777777" w:rsidR="00DB50A1" w:rsidRDefault="00DB50A1" w:rsidP="009144F5">
            <w:pPr>
              <w:rPr>
                <w:i/>
                <w:sz w:val="20"/>
              </w:rPr>
            </w:pPr>
          </w:p>
        </w:tc>
        <w:tc>
          <w:tcPr>
            <w:tcW w:w="851" w:type="dxa"/>
            <w:gridSpan w:val="2"/>
            <w:shd w:val="clear" w:color="auto" w:fill="92D050"/>
          </w:tcPr>
          <w:p w14:paraId="0F01B07D" w14:textId="77777777" w:rsidR="00DB50A1" w:rsidRDefault="00DB50A1" w:rsidP="009144F5">
            <w:pPr>
              <w:rPr>
                <w:i/>
                <w:sz w:val="20"/>
              </w:rPr>
            </w:pPr>
          </w:p>
        </w:tc>
        <w:tc>
          <w:tcPr>
            <w:tcW w:w="993" w:type="dxa"/>
          </w:tcPr>
          <w:p w14:paraId="4EDC62A2" w14:textId="77777777" w:rsidR="00DB50A1" w:rsidRDefault="00DB50A1" w:rsidP="009144F5">
            <w:pPr>
              <w:rPr>
                <w:i/>
                <w:sz w:val="20"/>
              </w:rPr>
            </w:pPr>
          </w:p>
        </w:tc>
      </w:tr>
      <w:tr w:rsidR="009144F5" w14:paraId="73585033"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6D5364BD"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work needed to introduce and routinise the innovation has been underestimated and/or inadequately resourced</w:t>
            </w:r>
          </w:p>
          <w:p w14:paraId="334C9302" w14:textId="683D6974"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1BB08061" w14:textId="77777777" w:rsidR="009144F5" w:rsidRPr="002A2699" w:rsidRDefault="009144F5" w:rsidP="00AC1248">
            <w:pPr>
              <w:pStyle w:val="ListParagraph"/>
              <w:numPr>
                <w:ilvl w:val="0"/>
                <w:numId w:val="13"/>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Work to bring people on board and develop a shared, organisation-wide vision for the change</w:t>
            </w:r>
          </w:p>
          <w:p w14:paraId="5D39DC1C" w14:textId="77777777" w:rsidR="009144F5" w:rsidRPr="002A2699" w:rsidRDefault="009144F5" w:rsidP="00AC1248">
            <w:pPr>
              <w:pStyle w:val="ListParagraph"/>
              <w:numPr>
                <w:ilvl w:val="0"/>
                <w:numId w:val="13"/>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Work to develop, implement and mainstream new care pathways and processes</w:t>
            </w:r>
          </w:p>
          <w:p w14:paraId="0FBDF3F8" w14:textId="77777777" w:rsidR="009144F5" w:rsidRPr="002A2699" w:rsidRDefault="009144F5" w:rsidP="00AC1248">
            <w:pPr>
              <w:pStyle w:val="ListParagraph"/>
              <w:numPr>
                <w:ilvl w:val="0"/>
                <w:numId w:val="13"/>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Work to coordinate the project across more than one organisation or sector</w:t>
            </w:r>
          </w:p>
          <w:p w14:paraId="338373F7" w14:textId="054523C0" w:rsidR="009144F5" w:rsidRPr="00156588" w:rsidRDefault="009144F5"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Work to evaluate and monitor the change</w:t>
            </w:r>
          </w:p>
        </w:tc>
        <w:tc>
          <w:tcPr>
            <w:tcW w:w="851" w:type="dxa"/>
            <w:gridSpan w:val="2"/>
            <w:shd w:val="clear" w:color="auto" w:fill="ED7D31" w:themeFill="accent2"/>
          </w:tcPr>
          <w:p w14:paraId="55049DD3" w14:textId="77777777" w:rsidR="009144F5" w:rsidRDefault="009144F5" w:rsidP="009144F5">
            <w:pPr>
              <w:rPr>
                <w:i/>
                <w:sz w:val="20"/>
              </w:rPr>
            </w:pPr>
          </w:p>
        </w:tc>
        <w:tc>
          <w:tcPr>
            <w:tcW w:w="851" w:type="dxa"/>
            <w:gridSpan w:val="2"/>
            <w:shd w:val="clear" w:color="auto" w:fill="92D050"/>
          </w:tcPr>
          <w:p w14:paraId="2D27925A" w14:textId="77777777" w:rsidR="009144F5" w:rsidRDefault="009144F5" w:rsidP="009144F5">
            <w:pPr>
              <w:rPr>
                <w:i/>
                <w:sz w:val="20"/>
              </w:rPr>
            </w:pPr>
          </w:p>
        </w:tc>
        <w:tc>
          <w:tcPr>
            <w:tcW w:w="993" w:type="dxa"/>
          </w:tcPr>
          <w:p w14:paraId="62265358" w14:textId="77777777" w:rsidR="009144F5" w:rsidRDefault="009144F5" w:rsidP="009144F5">
            <w:pPr>
              <w:rPr>
                <w:i/>
                <w:sz w:val="20"/>
              </w:rPr>
            </w:pPr>
          </w:p>
        </w:tc>
      </w:tr>
      <w:tr w:rsidR="009144F5" w14:paraId="2254CFD6"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77DE5A31" w14:textId="5772B7E1" w:rsidR="009144F5" w:rsidRPr="009144F5" w:rsidRDefault="009144F5" w:rsidP="009144F5">
            <w:pPr>
              <w:rPr>
                <w:rFonts w:asciiTheme="minorHAnsi" w:hAnsiTheme="minorHAnsi" w:cstheme="minorHAnsi"/>
                <w:i/>
                <w:sz w:val="22"/>
                <w:szCs w:val="22"/>
              </w:rPr>
            </w:pPr>
            <w:r w:rsidRPr="009144F5">
              <w:rPr>
                <w:rFonts w:asciiTheme="minorHAnsi" w:hAnsiTheme="minorHAnsi" w:cstheme="minorHAnsi"/>
                <w:i/>
                <w:color w:val="0070C0"/>
                <w:sz w:val="22"/>
                <w:szCs w:val="22"/>
              </w:rPr>
              <w:t>The organisation(s) involved are likely to have significant restructurings or changes in leadership, mission or strategy over the next 3-5 years</w:t>
            </w:r>
          </w:p>
        </w:tc>
        <w:tc>
          <w:tcPr>
            <w:tcW w:w="851" w:type="dxa"/>
            <w:gridSpan w:val="2"/>
            <w:shd w:val="clear" w:color="auto" w:fill="ED7D31" w:themeFill="accent2"/>
          </w:tcPr>
          <w:p w14:paraId="2836FAA5" w14:textId="77777777" w:rsidR="009144F5" w:rsidRDefault="009144F5" w:rsidP="003164B3">
            <w:pPr>
              <w:rPr>
                <w:i/>
                <w:sz w:val="20"/>
              </w:rPr>
            </w:pPr>
          </w:p>
        </w:tc>
        <w:tc>
          <w:tcPr>
            <w:tcW w:w="851" w:type="dxa"/>
            <w:gridSpan w:val="2"/>
            <w:shd w:val="clear" w:color="auto" w:fill="92D050"/>
          </w:tcPr>
          <w:p w14:paraId="603A54B2" w14:textId="77777777" w:rsidR="009144F5" w:rsidRDefault="009144F5" w:rsidP="003164B3">
            <w:pPr>
              <w:rPr>
                <w:i/>
                <w:sz w:val="20"/>
              </w:rPr>
            </w:pPr>
          </w:p>
        </w:tc>
        <w:tc>
          <w:tcPr>
            <w:tcW w:w="993" w:type="dxa"/>
          </w:tcPr>
          <w:p w14:paraId="38D018D1" w14:textId="77777777" w:rsidR="009144F5" w:rsidRDefault="009144F5" w:rsidP="003164B3">
            <w:pPr>
              <w:rPr>
                <w:i/>
                <w:sz w:val="20"/>
              </w:rPr>
            </w:pPr>
          </w:p>
        </w:tc>
      </w:tr>
      <w:tr w:rsidR="009144F5" w14:paraId="2070DD4E"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2AB60A47" w14:textId="1ACF894A" w:rsidR="009144F5" w:rsidRPr="007C0669" w:rsidRDefault="009144F5" w:rsidP="003164B3">
            <w:pPr>
              <w:rPr>
                <w:rFonts w:asciiTheme="minorHAnsi" w:hAnsiTheme="minorHAnsi" w:cstheme="minorHAnsi"/>
                <w:color w:val="002060"/>
                <w:sz w:val="22"/>
                <w:szCs w:val="22"/>
              </w:rPr>
            </w:pPr>
            <w:r w:rsidRPr="002F693E">
              <w:rPr>
                <w:rFonts w:asciiTheme="minorHAnsi" w:hAnsiTheme="minorHAnsi" w:cstheme="minorHAnsi"/>
                <w:color w:val="C45911" w:themeColor="accent2" w:themeShade="BF"/>
                <w:sz w:val="22"/>
                <w:szCs w:val="22"/>
              </w:rPr>
              <w:t>SUMMARY: The</w:t>
            </w:r>
            <w:r>
              <w:rPr>
                <w:rFonts w:asciiTheme="minorHAnsi" w:hAnsiTheme="minorHAnsi" w:cstheme="minorHAnsi"/>
                <w:color w:val="C45911" w:themeColor="accent2" w:themeShade="BF"/>
                <w:sz w:val="22"/>
                <w:szCs w:val="22"/>
              </w:rPr>
              <w:t>re is</w:t>
            </w:r>
            <w:r w:rsidRPr="002F693E">
              <w:rPr>
                <w:rFonts w:asciiTheme="minorHAnsi" w:hAnsiTheme="minorHAnsi" w:cstheme="minorHAnsi"/>
                <w:color w:val="C45911" w:themeColor="accent2" w:themeShade="BF"/>
                <w:sz w:val="22"/>
                <w:szCs w:val="22"/>
              </w:rPr>
              <w:t xml:space="preserve"> significant complexity </w:t>
            </w:r>
            <w:r>
              <w:rPr>
                <w:rFonts w:asciiTheme="minorHAnsi" w:hAnsiTheme="minorHAnsi" w:cstheme="minorHAnsi"/>
                <w:color w:val="C45911" w:themeColor="accent2" w:themeShade="BF"/>
                <w:sz w:val="22"/>
                <w:szCs w:val="22"/>
              </w:rPr>
              <w:t xml:space="preserve">relating to one or more participating organisations </w:t>
            </w:r>
            <w:r w:rsidRPr="002F693E">
              <w:rPr>
                <w:rFonts w:asciiTheme="minorHAnsi" w:hAnsiTheme="minorHAnsi" w:cstheme="minorHAnsi"/>
                <w:color w:val="C45911" w:themeColor="accent2" w:themeShade="BF"/>
                <w:sz w:val="22"/>
                <w:szCs w:val="22"/>
              </w:rPr>
              <w:t>which is likely to affect the project’s success</w:t>
            </w:r>
          </w:p>
        </w:tc>
        <w:tc>
          <w:tcPr>
            <w:tcW w:w="851" w:type="dxa"/>
            <w:gridSpan w:val="2"/>
            <w:tcBorders>
              <w:bottom w:val="single" w:sz="4" w:space="0" w:color="auto"/>
            </w:tcBorders>
            <w:shd w:val="clear" w:color="auto" w:fill="auto"/>
            <w:vAlign w:val="center"/>
          </w:tcPr>
          <w:p w14:paraId="24B50EDA" w14:textId="77777777" w:rsidR="009144F5" w:rsidRDefault="009144F5" w:rsidP="003164B3">
            <w:pPr>
              <w:rPr>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21728" behindDoc="0" locked="0" layoutInCell="1" allowOverlap="1" wp14:anchorId="24E6AAF1" wp14:editId="40389C78">
                      <wp:simplePos x="0" y="0"/>
                      <wp:positionH relativeFrom="column">
                        <wp:posOffset>207010</wp:posOffset>
                      </wp:positionH>
                      <wp:positionV relativeFrom="paragraph">
                        <wp:posOffset>86995</wp:posOffset>
                      </wp:positionV>
                      <wp:extent cx="241300" cy="199390"/>
                      <wp:effectExtent l="0" t="0" r="12700" b="16510"/>
                      <wp:wrapNone/>
                      <wp:docPr id="32" name="Rectangle 32"/>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C0C29" id="Rectangle 32" o:spid="_x0000_s1026" style="position:absolute;margin-left:16.3pt;margin-top:6.85pt;width:19pt;height:1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" filled="f" strokecolor="black [3213]" strokeweight="1pt"/>
                  </w:pict>
                </mc:Fallback>
              </mc:AlternateContent>
            </w:r>
          </w:p>
          <w:p w14:paraId="5107787E" w14:textId="77777777" w:rsidR="009144F5" w:rsidRPr="0012047F" w:rsidRDefault="009144F5" w:rsidP="003164B3">
            <w:pPr>
              <w:rPr>
                <w:i/>
                <w:sz w:val="20"/>
              </w:rPr>
            </w:pPr>
            <w:r w:rsidRPr="00FC0320">
              <w:rPr>
                <w:rFonts w:asciiTheme="minorHAnsi" w:hAnsiTheme="minorHAnsi" w:cstheme="minorHAnsi"/>
                <w:i/>
                <w:sz w:val="22"/>
                <w:szCs w:val="22"/>
              </w:rPr>
              <w:t>Yes</w:t>
            </w:r>
          </w:p>
        </w:tc>
        <w:tc>
          <w:tcPr>
            <w:tcW w:w="1844" w:type="dxa"/>
            <w:gridSpan w:val="3"/>
            <w:tcBorders>
              <w:bottom w:val="single" w:sz="4" w:space="0" w:color="auto"/>
            </w:tcBorders>
            <w:shd w:val="clear" w:color="auto" w:fill="auto"/>
            <w:vAlign w:val="center"/>
          </w:tcPr>
          <w:p w14:paraId="26A65590" w14:textId="77777777" w:rsidR="009144F5" w:rsidRDefault="009144F5" w:rsidP="003164B3">
            <w:pPr>
              <w:rPr>
                <w:rFonts w:asciiTheme="minorHAnsi" w:hAnsiTheme="minorHAnsi" w:cstheme="minorHAnsi"/>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22752" behindDoc="0" locked="0" layoutInCell="1" allowOverlap="1" wp14:anchorId="56D774EB" wp14:editId="22AD4698">
                      <wp:simplePos x="0" y="0"/>
                      <wp:positionH relativeFrom="column">
                        <wp:posOffset>311150</wp:posOffset>
                      </wp:positionH>
                      <wp:positionV relativeFrom="paragraph">
                        <wp:posOffset>104140</wp:posOffset>
                      </wp:positionV>
                      <wp:extent cx="241300" cy="199390"/>
                      <wp:effectExtent l="0" t="0" r="12700" b="16510"/>
                      <wp:wrapNone/>
                      <wp:docPr id="33" name="Rectangle 33"/>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DDEB6" id="Rectangle 33" o:spid="_x0000_s1026" style="position:absolute;margin-left:24.5pt;margin-top:8.2pt;width:19pt;height:1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" filled="f" strokecolor="black [3213]" strokeweight="1pt"/>
                  </w:pict>
                </mc:Fallback>
              </mc:AlternateContent>
            </w:r>
          </w:p>
          <w:p w14:paraId="562D3C58" w14:textId="77777777" w:rsidR="009144F5" w:rsidRDefault="009144F5" w:rsidP="003164B3">
            <w:pPr>
              <w:rPr>
                <w:i/>
                <w:sz w:val="20"/>
              </w:rPr>
            </w:pPr>
            <w:r>
              <w:rPr>
                <w:rFonts w:asciiTheme="minorHAnsi" w:hAnsiTheme="minorHAnsi" w:cstheme="minorHAnsi"/>
                <w:i/>
                <w:sz w:val="22"/>
                <w:szCs w:val="22"/>
              </w:rPr>
              <w:t xml:space="preserve">    </w:t>
            </w:r>
            <w:r w:rsidRPr="0012047F">
              <w:rPr>
                <w:rFonts w:asciiTheme="minorHAnsi" w:hAnsiTheme="minorHAnsi" w:cstheme="minorHAnsi"/>
                <w:i/>
                <w:sz w:val="22"/>
                <w:szCs w:val="22"/>
              </w:rPr>
              <w:t>No</w:t>
            </w:r>
          </w:p>
        </w:tc>
      </w:tr>
    </w:tbl>
    <w:p w14:paraId="2501DD03" w14:textId="1FCAD463" w:rsidR="009144F5" w:rsidRDefault="009144F5">
      <w:pPr>
        <w:rPr>
          <w:rFonts w:asciiTheme="minorHAnsi" w:hAnsiTheme="minorHAnsi" w:cstheme="minorHAnsi"/>
          <w:b/>
          <w:bCs/>
          <w:color w:val="4472C4" w:themeColor="accent1"/>
        </w:rPr>
      </w:pPr>
    </w:p>
    <w:p w14:paraId="43429D07" w14:textId="6D8EDED2" w:rsidR="009144F5" w:rsidRDefault="009144F5">
      <w:pPr>
        <w:rPr>
          <w:rFonts w:asciiTheme="minorHAnsi" w:hAnsiTheme="minorHAnsi" w:cstheme="minorHAnsi"/>
          <w:b/>
          <w:bCs/>
          <w:color w:val="4472C4" w:themeColor="accent1"/>
        </w:rPr>
      </w:pPr>
    </w:p>
    <w:p w14:paraId="76BFCE08" w14:textId="77777777" w:rsidR="009144F5" w:rsidRDefault="009144F5">
      <w:pPr>
        <w:rPr>
          <w:rFonts w:asciiTheme="minorHAnsi" w:hAnsiTheme="minorHAnsi" w:cstheme="minorHAnsi"/>
          <w:b/>
          <w:bCs/>
          <w:color w:val="4472C4" w:themeColor="accent1"/>
        </w:rPr>
      </w:pPr>
    </w:p>
    <w:p w14:paraId="6AFF4E75" w14:textId="1789C831" w:rsidR="00D569C9" w:rsidRPr="006F6555" w:rsidRDefault="00FC5683" w:rsidP="000241B2">
      <w:pPr>
        <w:pStyle w:val="Heading2"/>
      </w:pPr>
      <w:r w:rsidRPr="000241B2">
        <w:t xml:space="preserve">THE EXTERNAL CONTEXT FOR INNOVATION </w:t>
      </w:r>
      <w:r w:rsidR="00702B36" w:rsidRPr="000241B2">
        <w:br/>
      </w:r>
      <w:r w:rsidR="00901DA2">
        <w:t>[</w:t>
      </w:r>
      <w:r w:rsidR="00702B36">
        <w:t>this section might be completed by a ‘h</w:t>
      </w:r>
      <w:r>
        <w:t>orizon-scanner</w:t>
      </w:r>
      <w:r w:rsidR="00702B36">
        <w:t>’</w:t>
      </w:r>
      <w:r>
        <w:t xml:space="preserve"> </w:t>
      </w:r>
      <w:r w:rsidR="00702B36">
        <w:t>who looks beyond the organisation</w:t>
      </w:r>
      <w:r w:rsidR="00901DA2">
        <w:t>]</w:t>
      </w:r>
    </w:p>
    <w:p w14:paraId="1058515B" w14:textId="4F30389C" w:rsidR="0016384E" w:rsidRPr="006F6555" w:rsidRDefault="00396CD6" w:rsidP="0016384E">
      <w:pPr>
        <w:shd w:val="pct5" w:color="auto" w:fill="auto"/>
        <w:rPr>
          <w:rFonts w:asciiTheme="minorHAnsi" w:hAnsiTheme="minorHAnsi" w:cstheme="minorHAnsi"/>
          <w:i/>
          <w:sz w:val="22"/>
          <w:szCs w:val="22"/>
        </w:rPr>
      </w:pPr>
      <w:r>
        <w:rPr>
          <w:noProof/>
          <w:lang w:val="nl-BE" w:eastAsia="nl-BE"/>
        </w:rPr>
        <w:drawing>
          <wp:anchor distT="0" distB="0" distL="0" distR="0" simplePos="0" relativeHeight="251683840" behindDoc="0" locked="0" layoutInCell="1" allowOverlap="1" wp14:anchorId="2398F40A" wp14:editId="56880749">
            <wp:simplePos x="0" y="0"/>
            <wp:positionH relativeFrom="column">
              <wp:posOffset>5580993</wp:posOffset>
            </wp:positionH>
            <wp:positionV relativeFrom="paragraph">
              <wp:posOffset>36195</wp:posOffset>
            </wp:positionV>
            <wp:extent cx="696097" cy="696097"/>
            <wp:effectExtent l="0" t="0" r="2540" b="254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729.pn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96097" cy="696097"/>
                    </a:xfrm>
                    <a:prstGeom prst="rect">
                      <a:avLst/>
                    </a:prstGeom>
                  </pic:spPr>
                </pic:pic>
              </a:graphicData>
            </a:graphic>
            <wp14:sizeRelH relativeFrom="page">
              <wp14:pctWidth>0</wp14:pctWidth>
            </wp14:sizeRelH>
            <wp14:sizeRelV relativeFrom="page">
              <wp14:pctHeight>0</wp14:pctHeight>
            </wp14:sizeRelV>
          </wp:anchor>
        </w:drawing>
      </w:r>
      <w:r w:rsidR="00F147AC" w:rsidRPr="006F6555">
        <w:rPr>
          <w:rFonts w:asciiTheme="minorHAnsi" w:hAnsiTheme="minorHAnsi" w:cstheme="minorHAnsi"/>
          <w:i/>
          <w:sz w:val="22"/>
          <w:szCs w:val="22"/>
        </w:rPr>
        <w:t>Describe the nat</w:t>
      </w:r>
      <w:r w:rsidR="0026061F" w:rsidRPr="006F6555">
        <w:rPr>
          <w:rFonts w:asciiTheme="minorHAnsi" w:hAnsiTheme="minorHAnsi" w:cstheme="minorHAnsi"/>
          <w:i/>
          <w:sz w:val="22"/>
          <w:szCs w:val="22"/>
        </w:rPr>
        <w:t xml:space="preserve">ional and local context for </w:t>
      </w:r>
      <w:r w:rsidR="00B4710A" w:rsidRPr="006F6555">
        <w:rPr>
          <w:rFonts w:asciiTheme="minorHAnsi" w:hAnsiTheme="minorHAnsi" w:cstheme="minorHAnsi"/>
          <w:i/>
          <w:sz w:val="22"/>
          <w:szCs w:val="22"/>
        </w:rPr>
        <w:t xml:space="preserve">your </w:t>
      </w:r>
      <w:r>
        <w:rPr>
          <w:rFonts w:asciiTheme="minorHAnsi" w:hAnsiTheme="minorHAnsi" w:cstheme="minorHAnsi"/>
          <w:i/>
          <w:sz w:val="22"/>
          <w:szCs w:val="22"/>
        </w:rPr>
        <w:t>technology or programme</w:t>
      </w:r>
      <w:r w:rsidR="0026061F" w:rsidRPr="006F6555">
        <w:rPr>
          <w:rFonts w:asciiTheme="minorHAnsi" w:hAnsiTheme="minorHAnsi" w:cstheme="minorHAnsi"/>
          <w:i/>
          <w:sz w:val="22"/>
          <w:szCs w:val="22"/>
        </w:rPr>
        <w:t xml:space="preserve"> (e.g. legal obligations, </w:t>
      </w:r>
      <w:r>
        <w:rPr>
          <w:rFonts w:asciiTheme="minorHAnsi" w:hAnsiTheme="minorHAnsi" w:cstheme="minorHAnsi"/>
          <w:i/>
          <w:sz w:val="22"/>
          <w:szCs w:val="22"/>
        </w:rPr>
        <w:br/>
      </w:r>
      <w:r w:rsidR="0026061F" w:rsidRPr="006F6555">
        <w:rPr>
          <w:rFonts w:asciiTheme="minorHAnsi" w:hAnsiTheme="minorHAnsi" w:cstheme="minorHAnsi"/>
          <w:i/>
          <w:sz w:val="22"/>
          <w:szCs w:val="22"/>
        </w:rPr>
        <w:t>policy,</w:t>
      </w:r>
      <w:r>
        <w:rPr>
          <w:rFonts w:asciiTheme="minorHAnsi" w:hAnsiTheme="minorHAnsi" w:cstheme="minorHAnsi"/>
          <w:i/>
          <w:sz w:val="22"/>
          <w:szCs w:val="22"/>
        </w:rPr>
        <w:t xml:space="preserve"> professional bodies views on </w:t>
      </w:r>
      <w:r w:rsidR="0026061F" w:rsidRPr="006F6555">
        <w:rPr>
          <w:rFonts w:asciiTheme="minorHAnsi" w:hAnsiTheme="minorHAnsi" w:cstheme="minorHAnsi"/>
          <w:i/>
          <w:sz w:val="22"/>
          <w:szCs w:val="22"/>
        </w:rPr>
        <w:t>best practice</w:t>
      </w:r>
      <w:r w:rsidR="00B4710A" w:rsidRPr="006F6555">
        <w:rPr>
          <w:rFonts w:asciiTheme="minorHAnsi" w:hAnsiTheme="minorHAnsi" w:cstheme="minorHAnsi"/>
          <w:i/>
          <w:sz w:val="22"/>
          <w:szCs w:val="22"/>
        </w:rPr>
        <w:t xml:space="preserve">, related </w:t>
      </w:r>
      <w:r>
        <w:rPr>
          <w:rFonts w:asciiTheme="minorHAnsi" w:hAnsiTheme="minorHAnsi" w:cstheme="minorHAnsi"/>
          <w:i/>
          <w:sz w:val="22"/>
          <w:szCs w:val="22"/>
        </w:rPr>
        <w:t>national initiatives</w:t>
      </w:r>
      <w:r w:rsidR="0026061F" w:rsidRPr="006F6555">
        <w:rPr>
          <w:rFonts w:asciiTheme="minorHAnsi" w:hAnsiTheme="minorHAnsi" w:cstheme="minorHAnsi"/>
          <w:i/>
          <w:sz w:val="22"/>
          <w:szCs w:val="22"/>
        </w:rPr>
        <w:t>)</w:t>
      </w:r>
      <w:r w:rsidR="00F147AC" w:rsidRPr="006F6555">
        <w:rPr>
          <w:rFonts w:asciiTheme="minorHAnsi" w:hAnsiTheme="minorHAnsi" w:cstheme="minorHAnsi"/>
          <w:i/>
          <w:sz w:val="22"/>
          <w:szCs w:val="22"/>
        </w:rPr>
        <w:t>.</w:t>
      </w:r>
      <w:r w:rsidR="0016384E" w:rsidRPr="006F6555">
        <w:rPr>
          <w:rFonts w:asciiTheme="minorHAnsi" w:hAnsiTheme="minorHAnsi" w:cstheme="minorHAnsi"/>
          <w:i/>
          <w:sz w:val="22"/>
          <w:szCs w:val="22"/>
        </w:rPr>
        <w:t xml:space="preserve"> </w:t>
      </w:r>
      <w:r w:rsidR="00B4710A" w:rsidRPr="006F6555">
        <w:rPr>
          <w:rFonts w:asciiTheme="minorHAnsi" w:hAnsiTheme="minorHAnsi" w:cstheme="minorHAnsi"/>
          <w:i/>
          <w:sz w:val="22"/>
          <w:szCs w:val="22"/>
        </w:rPr>
        <w:t>Think about</w:t>
      </w:r>
      <w:r w:rsidR="00F147AC" w:rsidRPr="006F6555">
        <w:rPr>
          <w:rFonts w:asciiTheme="minorHAnsi" w:hAnsiTheme="minorHAnsi" w:cstheme="minorHAnsi"/>
          <w:i/>
          <w:sz w:val="22"/>
          <w:szCs w:val="22"/>
        </w:rPr>
        <w:t xml:space="preserve"> the </w:t>
      </w:r>
      <w:r>
        <w:rPr>
          <w:rFonts w:asciiTheme="minorHAnsi" w:hAnsiTheme="minorHAnsi" w:cstheme="minorHAnsi"/>
          <w:i/>
          <w:sz w:val="22"/>
          <w:szCs w:val="22"/>
        </w:rPr>
        <w:br/>
      </w:r>
      <w:r w:rsidR="00F147AC" w:rsidRPr="006F6555">
        <w:rPr>
          <w:rFonts w:asciiTheme="minorHAnsi" w:hAnsiTheme="minorHAnsi" w:cstheme="minorHAnsi"/>
          <w:i/>
          <w:sz w:val="22"/>
          <w:szCs w:val="22"/>
        </w:rPr>
        <w:t xml:space="preserve">key influences </w:t>
      </w:r>
      <w:r>
        <w:rPr>
          <w:rFonts w:asciiTheme="minorHAnsi" w:hAnsiTheme="minorHAnsi" w:cstheme="minorHAnsi"/>
          <w:i/>
          <w:sz w:val="22"/>
          <w:szCs w:val="22"/>
        </w:rPr>
        <w:t xml:space="preserve">on the project </w:t>
      </w:r>
      <w:r w:rsidR="00F147AC" w:rsidRPr="006F6555">
        <w:rPr>
          <w:rFonts w:asciiTheme="minorHAnsi" w:hAnsiTheme="minorHAnsi" w:cstheme="minorHAnsi"/>
          <w:i/>
          <w:sz w:val="22"/>
          <w:szCs w:val="22"/>
        </w:rPr>
        <w:t xml:space="preserve">beyond the </w:t>
      </w:r>
      <w:r w:rsidR="00B4710A" w:rsidRPr="006F6555">
        <w:rPr>
          <w:rFonts w:asciiTheme="minorHAnsi" w:hAnsiTheme="minorHAnsi" w:cstheme="minorHAnsi"/>
          <w:i/>
          <w:sz w:val="22"/>
          <w:szCs w:val="22"/>
        </w:rPr>
        <w:t>organi</w:t>
      </w:r>
      <w:r>
        <w:rPr>
          <w:rFonts w:asciiTheme="minorHAnsi" w:hAnsiTheme="minorHAnsi" w:cstheme="minorHAnsi"/>
          <w:i/>
          <w:sz w:val="22"/>
          <w:szCs w:val="22"/>
        </w:rPr>
        <w:t>s</w:t>
      </w:r>
      <w:r w:rsidR="00B4710A" w:rsidRPr="006F6555">
        <w:rPr>
          <w:rFonts w:asciiTheme="minorHAnsi" w:hAnsiTheme="minorHAnsi" w:cstheme="minorHAnsi"/>
          <w:i/>
          <w:sz w:val="22"/>
          <w:szCs w:val="22"/>
        </w:rPr>
        <w:t>ation(s) you identified in the previous section</w:t>
      </w:r>
      <w:r>
        <w:rPr>
          <w:rFonts w:asciiTheme="minorHAnsi" w:hAnsiTheme="minorHAnsi" w:cstheme="minorHAnsi"/>
          <w:i/>
          <w:sz w:val="22"/>
          <w:szCs w:val="22"/>
        </w:rPr>
        <w:t>.</w:t>
      </w:r>
      <w:r w:rsidRPr="00396CD6">
        <w:rPr>
          <w:noProof/>
        </w:rPr>
        <w:t xml:space="preserve"> </w:t>
      </w:r>
    </w:p>
    <w:p w14:paraId="686DFE90" w14:textId="77777777" w:rsidR="00A25902" w:rsidRPr="006F6555" w:rsidRDefault="00A25902" w:rsidP="0016384E">
      <w:pPr>
        <w:shd w:val="pct5" w:color="auto" w:fill="auto"/>
        <w:rPr>
          <w:rFonts w:asciiTheme="minorHAnsi" w:hAnsiTheme="minorHAnsi" w:cstheme="minorHAnsi"/>
          <w:i/>
          <w:sz w:val="22"/>
          <w:szCs w:val="22"/>
        </w:rPr>
      </w:pPr>
    </w:p>
    <w:p w14:paraId="412F58F2" w14:textId="77777777" w:rsidR="00B4710A" w:rsidRPr="006F6555" w:rsidRDefault="00B4710A" w:rsidP="0016384E">
      <w:pPr>
        <w:shd w:val="pct5" w:color="auto" w:fill="auto"/>
        <w:rPr>
          <w:rFonts w:asciiTheme="minorHAnsi" w:hAnsiTheme="minorHAnsi" w:cstheme="minorHAnsi"/>
          <w:i/>
          <w:sz w:val="22"/>
          <w:szCs w:val="22"/>
        </w:rPr>
      </w:pPr>
    </w:p>
    <w:p w14:paraId="3CBCCA03" w14:textId="319EB620" w:rsidR="00396CD6" w:rsidRDefault="00396CD6" w:rsidP="0016384E">
      <w:pPr>
        <w:shd w:val="pct5" w:color="auto" w:fill="auto"/>
        <w:rPr>
          <w:rFonts w:asciiTheme="minorHAnsi" w:hAnsiTheme="minorHAnsi" w:cstheme="minorHAnsi"/>
          <w:i/>
          <w:sz w:val="22"/>
          <w:szCs w:val="22"/>
        </w:rPr>
      </w:pPr>
    </w:p>
    <w:p w14:paraId="5028D5B8" w14:textId="77777777" w:rsidR="00946189" w:rsidRDefault="00946189" w:rsidP="0016384E">
      <w:pPr>
        <w:shd w:val="pct5" w:color="auto" w:fill="auto"/>
        <w:rPr>
          <w:rFonts w:asciiTheme="minorHAnsi" w:hAnsiTheme="minorHAnsi" w:cstheme="minorHAnsi"/>
          <w:i/>
          <w:sz w:val="22"/>
          <w:szCs w:val="22"/>
        </w:rPr>
      </w:pPr>
    </w:p>
    <w:p w14:paraId="30BDA5B8" w14:textId="0E0DF246" w:rsidR="00396CD6" w:rsidRDefault="00396CD6" w:rsidP="0016384E">
      <w:pPr>
        <w:shd w:val="pct5" w:color="auto" w:fill="auto"/>
        <w:rPr>
          <w:rFonts w:asciiTheme="minorHAnsi" w:hAnsiTheme="minorHAnsi" w:cstheme="minorHAnsi"/>
          <w:i/>
          <w:sz w:val="22"/>
          <w:szCs w:val="22"/>
        </w:rPr>
      </w:pPr>
    </w:p>
    <w:p w14:paraId="31E41B93" w14:textId="1702A90D" w:rsidR="009144F5" w:rsidRDefault="009144F5" w:rsidP="0016384E">
      <w:pPr>
        <w:shd w:val="pct5" w:color="auto" w:fill="auto"/>
        <w:rPr>
          <w:rFonts w:asciiTheme="minorHAnsi" w:hAnsiTheme="minorHAnsi" w:cstheme="minorHAnsi"/>
          <w:i/>
          <w:sz w:val="22"/>
          <w:szCs w:val="22"/>
        </w:rPr>
      </w:pPr>
    </w:p>
    <w:p w14:paraId="5C1C189C" w14:textId="3CE8FE0D" w:rsidR="009144F5" w:rsidRDefault="009144F5" w:rsidP="0016384E">
      <w:pPr>
        <w:shd w:val="pct5" w:color="auto" w:fill="auto"/>
        <w:rPr>
          <w:rFonts w:asciiTheme="minorHAnsi" w:hAnsiTheme="minorHAnsi" w:cstheme="minorHAnsi"/>
          <w:i/>
          <w:sz w:val="22"/>
          <w:szCs w:val="22"/>
        </w:rPr>
      </w:pPr>
    </w:p>
    <w:p w14:paraId="51670958" w14:textId="78DE5FE3" w:rsidR="009144F5" w:rsidRDefault="009144F5" w:rsidP="0016384E">
      <w:pPr>
        <w:shd w:val="pct5" w:color="auto" w:fill="auto"/>
        <w:rPr>
          <w:rFonts w:asciiTheme="minorHAnsi" w:hAnsiTheme="minorHAnsi" w:cstheme="minorHAnsi"/>
          <w:i/>
          <w:sz w:val="22"/>
          <w:szCs w:val="22"/>
        </w:rPr>
      </w:pPr>
    </w:p>
    <w:p w14:paraId="06118F63" w14:textId="77777777" w:rsidR="009144F5" w:rsidRDefault="009144F5" w:rsidP="0016384E">
      <w:pPr>
        <w:shd w:val="pct5" w:color="auto" w:fill="auto"/>
        <w:rPr>
          <w:rFonts w:asciiTheme="minorHAnsi" w:hAnsiTheme="minorHAnsi" w:cstheme="minorHAnsi"/>
          <w:i/>
          <w:sz w:val="22"/>
          <w:szCs w:val="22"/>
        </w:rPr>
      </w:pPr>
    </w:p>
    <w:p w14:paraId="0389ACD3" w14:textId="77777777" w:rsidR="00396CD6" w:rsidRDefault="00396CD6" w:rsidP="0016384E">
      <w:pPr>
        <w:shd w:val="pct5" w:color="auto" w:fill="auto"/>
        <w:rPr>
          <w:rFonts w:asciiTheme="minorHAnsi" w:hAnsiTheme="minorHAnsi" w:cstheme="minorHAnsi"/>
          <w:i/>
          <w:sz w:val="22"/>
          <w:szCs w:val="22"/>
        </w:rPr>
      </w:pPr>
    </w:p>
    <w:p w14:paraId="59B8A9B7" w14:textId="1C53A46E" w:rsidR="00396CD6" w:rsidRDefault="00396CD6" w:rsidP="0016384E">
      <w:pPr>
        <w:shd w:val="pct5" w:color="auto" w:fill="auto"/>
        <w:rPr>
          <w:rFonts w:asciiTheme="minorHAnsi" w:hAnsiTheme="minorHAnsi" w:cstheme="minorHAnsi"/>
          <w:i/>
          <w:sz w:val="22"/>
          <w:szCs w:val="22"/>
        </w:rPr>
      </w:pPr>
    </w:p>
    <w:p w14:paraId="4FD7C65C" w14:textId="23E18C51" w:rsidR="00396CD6" w:rsidRDefault="00396CD6" w:rsidP="0016384E">
      <w:pPr>
        <w:shd w:val="pct5" w:color="auto" w:fill="auto"/>
        <w:rPr>
          <w:rFonts w:asciiTheme="minorHAnsi" w:hAnsiTheme="minorHAnsi" w:cstheme="minorHAnsi"/>
          <w:i/>
          <w:sz w:val="22"/>
          <w:szCs w:val="22"/>
        </w:rPr>
      </w:pPr>
    </w:p>
    <w:p w14:paraId="1ED0D18D" w14:textId="4C03C4B2" w:rsidR="00396CD6" w:rsidRDefault="00396CD6" w:rsidP="0016384E">
      <w:pPr>
        <w:shd w:val="pct5" w:color="auto" w:fill="auto"/>
        <w:rPr>
          <w:rFonts w:asciiTheme="minorHAnsi" w:hAnsiTheme="minorHAnsi" w:cstheme="minorHAnsi"/>
          <w:i/>
          <w:sz w:val="22"/>
          <w:szCs w:val="22"/>
        </w:rPr>
      </w:pPr>
    </w:p>
    <w:p w14:paraId="134F565F" w14:textId="65B13B19" w:rsidR="009144F5" w:rsidRDefault="009144F5" w:rsidP="0016384E">
      <w:pPr>
        <w:shd w:val="pct5" w:color="auto" w:fill="auto"/>
        <w:rPr>
          <w:rFonts w:asciiTheme="minorHAnsi" w:hAnsiTheme="minorHAnsi" w:cstheme="minorHAnsi"/>
          <w:i/>
          <w:sz w:val="22"/>
          <w:szCs w:val="22"/>
        </w:rPr>
      </w:pPr>
    </w:p>
    <w:p w14:paraId="5B351DF3" w14:textId="77777777" w:rsidR="009144F5" w:rsidRDefault="009144F5" w:rsidP="0016384E">
      <w:pPr>
        <w:shd w:val="pct5" w:color="auto" w:fill="auto"/>
        <w:rPr>
          <w:rFonts w:asciiTheme="minorHAnsi" w:hAnsiTheme="minorHAnsi" w:cstheme="minorHAnsi"/>
          <w:i/>
          <w:sz w:val="22"/>
          <w:szCs w:val="22"/>
        </w:rPr>
      </w:pPr>
    </w:p>
    <w:p w14:paraId="52902041" w14:textId="7E3250A0" w:rsidR="00CF39DC" w:rsidRDefault="00CF39DC" w:rsidP="0016384E">
      <w:pPr>
        <w:shd w:val="pct5" w:color="auto" w:fill="auto"/>
        <w:rPr>
          <w:rFonts w:asciiTheme="minorHAnsi" w:hAnsiTheme="minorHAnsi" w:cstheme="minorHAnsi"/>
          <w:i/>
          <w:sz w:val="22"/>
          <w:szCs w:val="22"/>
        </w:rPr>
      </w:pPr>
    </w:p>
    <w:p w14:paraId="0195821E" w14:textId="77777777" w:rsidR="001F55CF" w:rsidRDefault="001F55CF" w:rsidP="00DB50A1">
      <w:pPr>
        <w:tabs>
          <w:tab w:val="left" w:pos="6331"/>
          <w:tab w:val="left" w:pos="6943"/>
          <w:tab w:val="left" w:pos="7746"/>
          <w:tab w:val="left" w:pos="8556"/>
          <w:tab w:val="left" w:pos="9448"/>
        </w:tabs>
        <w:rPr>
          <w:rFonts w:asciiTheme="minorHAnsi" w:hAnsiTheme="minorHAnsi" w:cstheme="minorHAnsi"/>
          <w:i/>
          <w:sz w:val="22"/>
          <w:szCs w:val="22"/>
        </w:rPr>
      </w:pPr>
    </w:p>
    <w:p w14:paraId="284BD1A3" w14:textId="2F9A8962" w:rsidR="000241B2" w:rsidRDefault="001F55CF" w:rsidP="009144F5">
      <w:pPr>
        <w:tabs>
          <w:tab w:val="left" w:pos="6331"/>
          <w:tab w:val="left" w:pos="6943"/>
          <w:tab w:val="left" w:pos="7746"/>
          <w:tab w:val="left" w:pos="8556"/>
          <w:tab w:val="left" w:pos="9448"/>
        </w:tabs>
        <w:rPr>
          <w:rFonts w:asciiTheme="minorHAnsi" w:hAnsiTheme="minorHAnsi" w:cstheme="minorHAnsi"/>
          <w:i/>
          <w:sz w:val="22"/>
          <w:szCs w:val="22"/>
        </w:rPr>
      </w:pPr>
      <w:r>
        <w:rPr>
          <w:rFonts w:asciiTheme="minorHAnsi" w:hAnsiTheme="minorHAnsi" w:cstheme="minorHAnsi"/>
          <w:i/>
          <w:sz w:val="22"/>
          <w:szCs w:val="22"/>
        </w:rPr>
        <w:lastRenderedPageBreak/>
        <w:t>The following questions will help you summarise whether the</w:t>
      </w:r>
      <w:r w:rsidR="00584F1B">
        <w:rPr>
          <w:rFonts w:asciiTheme="minorHAnsi" w:hAnsiTheme="minorHAnsi" w:cstheme="minorHAnsi"/>
          <w:i/>
          <w:sz w:val="22"/>
          <w:szCs w:val="22"/>
        </w:rPr>
        <w:t>re are</w:t>
      </w:r>
      <w:r>
        <w:rPr>
          <w:rFonts w:asciiTheme="minorHAnsi" w:hAnsiTheme="minorHAnsi" w:cstheme="minorHAnsi"/>
          <w:i/>
          <w:sz w:val="22"/>
          <w:szCs w:val="22"/>
        </w:rPr>
        <w:t xml:space="preserve"> external conditions (such as the state of policy, public/ professional opinion, expected external events such as political climate change) </w:t>
      </w:r>
      <w:r w:rsidR="00584F1B">
        <w:rPr>
          <w:rFonts w:asciiTheme="minorHAnsi" w:hAnsiTheme="minorHAnsi" w:cstheme="minorHAnsi"/>
          <w:i/>
          <w:sz w:val="22"/>
          <w:szCs w:val="22"/>
        </w:rPr>
        <w:t>likely to complicate the</w:t>
      </w:r>
      <w:r>
        <w:rPr>
          <w:rFonts w:asciiTheme="minorHAnsi" w:hAnsiTheme="minorHAnsi" w:cstheme="minorHAnsi"/>
          <w:i/>
          <w:sz w:val="22"/>
          <w:szCs w:val="22"/>
        </w:rPr>
        <w:t xml:space="preserve"> adoption and mainstreaming of the innovation</w:t>
      </w:r>
      <w:r w:rsidR="00FF2B42" w:rsidRPr="00403C93">
        <w:rPr>
          <w:rFonts w:asciiTheme="minorHAnsi" w:hAnsiTheme="minorHAnsi" w:cstheme="minorHAnsi"/>
          <w:i/>
          <w:sz w:val="20"/>
          <w:szCs w:val="20"/>
        </w:rPr>
        <w:t>.</w:t>
      </w:r>
      <w:r w:rsidR="00FF2B42">
        <w:rPr>
          <w:rFonts w:asciiTheme="minorHAnsi" w:hAnsiTheme="minorHAnsi" w:cstheme="minorHAnsi"/>
          <w:i/>
          <w:sz w:val="20"/>
          <w:szCs w:val="20"/>
        </w:rPr>
        <w:t xml:space="preserve">  For suggestions for responding to complexity in this domain, see page </w:t>
      </w:r>
      <w:r w:rsidR="009B4270">
        <w:rPr>
          <w:rFonts w:asciiTheme="minorHAnsi" w:hAnsiTheme="minorHAnsi" w:cstheme="minorHAnsi"/>
          <w:i/>
          <w:sz w:val="20"/>
          <w:szCs w:val="20"/>
        </w:rPr>
        <w:t xml:space="preserve"> 17</w:t>
      </w:r>
      <w:r w:rsidR="00FF2B42">
        <w:rPr>
          <w:rFonts w:asciiTheme="minorHAnsi" w:hAnsiTheme="minorHAnsi" w:cstheme="minorHAnsi"/>
          <w:i/>
          <w:sz w:val="20"/>
          <w:szCs w:val="20"/>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0"/>
        <w:gridCol w:w="710"/>
        <w:gridCol w:w="141"/>
        <w:gridCol w:w="710"/>
        <w:gridCol w:w="141"/>
        <w:gridCol w:w="993"/>
        <w:gridCol w:w="141"/>
      </w:tblGrid>
      <w:tr w:rsidR="009144F5" w:rsidRPr="00316B09" w14:paraId="0D7E5B8B" w14:textId="77777777" w:rsidTr="003164B3">
        <w:tc>
          <w:tcPr>
            <w:tcW w:w="7370" w:type="dxa"/>
          </w:tcPr>
          <w:p w14:paraId="538ED8CB" w14:textId="77777777" w:rsidR="009144F5" w:rsidRPr="00316B09" w:rsidRDefault="009144F5" w:rsidP="003164B3">
            <w:pPr>
              <w:rPr>
                <w:rFonts w:asciiTheme="minorHAnsi" w:hAnsiTheme="minorHAnsi" w:cstheme="minorHAnsi"/>
                <w:i/>
                <w:sz w:val="22"/>
                <w:szCs w:val="22"/>
              </w:rPr>
            </w:pPr>
          </w:p>
          <w:p w14:paraId="2A1FD8F0" w14:textId="2A5BF8F3" w:rsidR="009144F5" w:rsidRPr="00316B09" w:rsidRDefault="009144F5" w:rsidP="003164B3">
            <w:pPr>
              <w:rPr>
                <w:rFonts w:asciiTheme="minorHAnsi" w:hAnsiTheme="minorHAnsi" w:cstheme="minorHAnsi"/>
                <w:i/>
                <w:sz w:val="22"/>
                <w:szCs w:val="22"/>
              </w:rPr>
            </w:pPr>
            <w:r>
              <w:rPr>
                <w:rFonts w:asciiTheme="minorHAnsi" w:hAnsiTheme="minorHAnsi" w:cstheme="minorHAnsi"/>
                <w:i/>
                <w:sz w:val="22"/>
                <w:szCs w:val="22"/>
              </w:rPr>
              <w:t>IDENTIFYING</w:t>
            </w:r>
            <w:r w:rsidRPr="00316B09">
              <w:rPr>
                <w:rFonts w:asciiTheme="minorHAnsi" w:hAnsiTheme="minorHAnsi" w:cstheme="minorHAnsi"/>
                <w:i/>
                <w:sz w:val="22"/>
                <w:szCs w:val="22"/>
              </w:rPr>
              <w:t xml:space="preserve"> COMPLEXIT</w:t>
            </w:r>
            <w:r>
              <w:rPr>
                <w:rFonts w:asciiTheme="minorHAnsi" w:hAnsiTheme="minorHAnsi" w:cstheme="minorHAnsi"/>
                <w:i/>
                <w:sz w:val="22"/>
                <w:szCs w:val="22"/>
              </w:rPr>
              <w:t>IES</w:t>
            </w:r>
            <w:r w:rsidRPr="00316B09">
              <w:rPr>
                <w:rFonts w:asciiTheme="minorHAnsi" w:hAnsiTheme="minorHAnsi" w:cstheme="minorHAnsi"/>
                <w:i/>
                <w:sz w:val="22"/>
                <w:szCs w:val="22"/>
              </w:rPr>
              <w:t xml:space="preserve"> IN THE </w:t>
            </w:r>
            <w:r>
              <w:rPr>
                <w:rFonts w:asciiTheme="minorHAnsi" w:hAnsiTheme="minorHAnsi" w:cstheme="minorHAnsi"/>
                <w:i/>
                <w:sz w:val="22"/>
                <w:szCs w:val="22"/>
              </w:rPr>
              <w:t>EXTERNAL CONTEXT</w:t>
            </w:r>
            <w:r w:rsidRPr="00316B09">
              <w:rPr>
                <w:rFonts w:asciiTheme="minorHAnsi" w:hAnsiTheme="minorHAnsi" w:cstheme="minorHAnsi"/>
                <w:i/>
                <w:sz w:val="22"/>
                <w:szCs w:val="22"/>
              </w:rPr>
              <w:t>:</w:t>
            </w:r>
          </w:p>
          <w:p w14:paraId="22D225F6" w14:textId="77777777" w:rsidR="009144F5" w:rsidRPr="00316B09" w:rsidRDefault="009144F5" w:rsidP="003164B3">
            <w:pPr>
              <w:rPr>
                <w:rFonts w:asciiTheme="minorHAnsi" w:hAnsiTheme="minorHAnsi" w:cstheme="minorHAnsi"/>
                <w:i/>
                <w:sz w:val="4"/>
                <w:szCs w:val="4"/>
              </w:rPr>
            </w:pPr>
          </w:p>
        </w:tc>
        <w:tc>
          <w:tcPr>
            <w:tcW w:w="710" w:type="dxa"/>
          </w:tcPr>
          <w:p w14:paraId="73071FBD" w14:textId="77777777" w:rsidR="009144F5" w:rsidRPr="00316B09" w:rsidRDefault="009144F5" w:rsidP="003164B3">
            <w:pPr>
              <w:rPr>
                <w:rFonts w:asciiTheme="minorHAnsi" w:hAnsiTheme="minorHAnsi" w:cstheme="minorHAnsi"/>
                <w:i/>
                <w:sz w:val="16"/>
                <w:szCs w:val="16"/>
              </w:rPr>
            </w:pPr>
          </w:p>
          <w:p w14:paraId="73597989" w14:textId="77777777" w:rsidR="009144F5" w:rsidRPr="00316B09" w:rsidRDefault="009144F5" w:rsidP="003164B3">
            <w:pPr>
              <w:rPr>
                <w:rFonts w:asciiTheme="minorHAnsi" w:hAnsiTheme="minorHAnsi" w:cstheme="minorHAnsi"/>
                <w:i/>
                <w:sz w:val="16"/>
                <w:szCs w:val="16"/>
              </w:rPr>
            </w:pPr>
            <w:r w:rsidRPr="00316B09">
              <w:rPr>
                <w:rFonts w:asciiTheme="minorHAnsi" w:hAnsiTheme="minorHAnsi" w:cstheme="minorHAnsi"/>
                <w:i/>
                <w:sz w:val="16"/>
                <w:szCs w:val="16"/>
              </w:rPr>
              <w:t>Agree</w:t>
            </w:r>
          </w:p>
        </w:tc>
        <w:tc>
          <w:tcPr>
            <w:tcW w:w="851" w:type="dxa"/>
            <w:gridSpan w:val="2"/>
          </w:tcPr>
          <w:p w14:paraId="4A9881EB" w14:textId="77777777" w:rsidR="009144F5" w:rsidRPr="00316B09" w:rsidRDefault="009144F5" w:rsidP="003164B3">
            <w:pPr>
              <w:rPr>
                <w:rFonts w:asciiTheme="minorHAnsi" w:hAnsiTheme="minorHAnsi" w:cstheme="minorHAnsi"/>
                <w:i/>
                <w:sz w:val="16"/>
                <w:szCs w:val="16"/>
              </w:rPr>
            </w:pPr>
          </w:p>
          <w:p w14:paraId="57BCE5AB" w14:textId="77777777" w:rsidR="009144F5" w:rsidRPr="00316B09" w:rsidRDefault="009144F5" w:rsidP="003164B3">
            <w:pPr>
              <w:rPr>
                <w:rFonts w:asciiTheme="minorHAnsi" w:hAnsiTheme="minorHAnsi" w:cstheme="minorHAnsi"/>
                <w:i/>
                <w:sz w:val="16"/>
                <w:szCs w:val="16"/>
              </w:rPr>
            </w:pPr>
            <w:r>
              <w:rPr>
                <w:rFonts w:asciiTheme="minorHAnsi" w:hAnsiTheme="minorHAnsi" w:cstheme="minorHAnsi"/>
                <w:i/>
                <w:sz w:val="16"/>
                <w:szCs w:val="16"/>
              </w:rPr>
              <w:t xml:space="preserve"> Disagree</w:t>
            </w:r>
          </w:p>
        </w:tc>
        <w:tc>
          <w:tcPr>
            <w:tcW w:w="1275" w:type="dxa"/>
            <w:gridSpan w:val="3"/>
          </w:tcPr>
          <w:p w14:paraId="04C3AE09" w14:textId="77777777" w:rsidR="009144F5" w:rsidRPr="00316B09" w:rsidRDefault="009144F5" w:rsidP="003164B3">
            <w:pPr>
              <w:rPr>
                <w:rFonts w:asciiTheme="minorHAnsi" w:hAnsiTheme="minorHAnsi" w:cstheme="minorHAnsi"/>
                <w:i/>
                <w:sz w:val="16"/>
                <w:szCs w:val="16"/>
              </w:rPr>
            </w:pPr>
          </w:p>
          <w:p w14:paraId="61F84BBC" w14:textId="77777777" w:rsidR="009144F5" w:rsidRPr="00316B09" w:rsidRDefault="009144F5" w:rsidP="003164B3">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9144F5" w14:paraId="5AC8DE5D"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75E1532E"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The political and/or policy climate is adverse </w:t>
            </w:r>
          </w:p>
          <w:p w14:paraId="6040F163" w14:textId="7A8C2DBF"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36794F89" w14:textId="77777777" w:rsidR="009144F5" w:rsidRPr="002A2699" w:rsidRDefault="009144F5" w:rsidP="00AC1248">
            <w:pPr>
              <w:pStyle w:val="ListParagraph"/>
              <w:numPr>
                <w:ilvl w:val="0"/>
                <w:numId w:val="14"/>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External political or economic changes impacting on the organisation could threaten the introduction of the innovation</w:t>
            </w:r>
          </w:p>
          <w:p w14:paraId="0228358C" w14:textId="66ED1C2D" w:rsidR="009144F5" w:rsidRPr="00156588"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Current policy priorities conflict with this initiative</w:t>
            </w:r>
          </w:p>
        </w:tc>
        <w:tc>
          <w:tcPr>
            <w:tcW w:w="851" w:type="dxa"/>
            <w:gridSpan w:val="2"/>
            <w:shd w:val="clear" w:color="auto" w:fill="ED7D31" w:themeFill="accent2"/>
          </w:tcPr>
          <w:p w14:paraId="5B9AF46E" w14:textId="77777777" w:rsidR="009144F5" w:rsidRDefault="009144F5" w:rsidP="009144F5">
            <w:pPr>
              <w:rPr>
                <w:i/>
                <w:sz w:val="20"/>
              </w:rPr>
            </w:pPr>
          </w:p>
        </w:tc>
        <w:tc>
          <w:tcPr>
            <w:tcW w:w="851" w:type="dxa"/>
            <w:gridSpan w:val="2"/>
            <w:shd w:val="clear" w:color="auto" w:fill="92D050"/>
          </w:tcPr>
          <w:p w14:paraId="629FFF1F" w14:textId="77777777" w:rsidR="009144F5" w:rsidRDefault="009144F5" w:rsidP="009144F5">
            <w:pPr>
              <w:rPr>
                <w:i/>
                <w:sz w:val="20"/>
              </w:rPr>
            </w:pPr>
          </w:p>
        </w:tc>
        <w:tc>
          <w:tcPr>
            <w:tcW w:w="993" w:type="dxa"/>
          </w:tcPr>
          <w:p w14:paraId="2F0B2CF7" w14:textId="77777777" w:rsidR="009144F5" w:rsidRDefault="009144F5" w:rsidP="009144F5">
            <w:pPr>
              <w:rPr>
                <w:i/>
                <w:sz w:val="20"/>
              </w:rPr>
            </w:pPr>
          </w:p>
        </w:tc>
      </w:tr>
      <w:tr w:rsidR="009144F5" w14:paraId="2300E28C"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315EC948"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Professional organisations are opposed to the innovation or </w:t>
            </w:r>
            <w:r>
              <w:rPr>
                <w:rFonts w:asciiTheme="minorHAnsi" w:hAnsiTheme="minorHAnsi" w:cstheme="minorHAnsi"/>
                <w:i/>
                <w:color w:val="7030A0"/>
                <w:sz w:val="22"/>
                <w:szCs w:val="22"/>
              </w:rPr>
              <w:t>don’t actively</w:t>
            </w:r>
            <w:r w:rsidRPr="002A2699">
              <w:rPr>
                <w:rFonts w:asciiTheme="minorHAnsi" w:hAnsiTheme="minorHAnsi" w:cstheme="minorHAnsi"/>
                <w:i/>
                <w:color w:val="7030A0"/>
                <w:sz w:val="22"/>
                <w:szCs w:val="22"/>
              </w:rPr>
              <w:t xml:space="preserve"> support it</w:t>
            </w:r>
          </w:p>
          <w:p w14:paraId="1C5CAE51" w14:textId="6C336C7C"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2A982721" w14:textId="77777777" w:rsidR="009144F5" w:rsidRPr="002A2699" w:rsidRDefault="009144F5" w:rsidP="00AC1248">
            <w:pPr>
              <w:pStyle w:val="ListParagraph"/>
              <w:numPr>
                <w:ilvl w:val="0"/>
                <w:numId w:val="14"/>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concerns about quality or safety of care</w:t>
            </w:r>
          </w:p>
          <w:p w14:paraId="2A21DE54" w14:textId="77777777" w:rsidR="009144F5" w:rsidRPr="002A2699" w:rsidRDefault="009144F5" w:rsidP="00AC1248">
            <w:pPr>
              <w:pStyle w:val="ListParagraph"/>
              <w:numPr>
                <w:ilvl w:val="0"/>
                <w:numId w:val="14"/>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concerns about confidentiality and wider information governance</w:t>
            </w:r>
          </w:p>
          <w:p w14:paraId="705AFEF9" w14:textId="77777777" w:rsidR="009144F5" w:rsidRPr="002A2699" w:rsidRDefault="009144F5" w:rsidP="00AC1248">
            <w:pPr>
              <w:pStyle w:val="ListParagraph"/>
              <w:numPr>
                <w:ilvl w:val="0"/>
                <w:numId w:val="14"/>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concerns about professional workload</w:t>
            </w:r>
          </w:p>
          <w:p w14:paraId="2C0C8A1D" w14:textId="6DF49B14" w:rsidR="009144F5" w:rsidRPr="00156588"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Priorities are elsewhere</w:t>
            </w:r>
          </w:p>
        </w:tc>
        <w:tc>
          <w:tcPr>
            <w:tcW w:w="851" w:type="dxa"/>
            <w:gridSpan w:val="2"/>
            <w:shd w:val="clear" w:color="auto" w:fill="ED7D31" w:themeFill="accent2"/>
          </w:tcPr>
          <w:p w14:paraId="781B4EE7" w14:textId="77777777" w:rsidR="009144F5" w:rsidRDefault="009144F5" w:rsidP="009144F5">
            <w:pPr>
              <w:rPr>
                <w:i/>
                <w:sz w:val="20"/>
              </w:rPr>
            </w:pPr>
          </w:p>
        </w:tc>
        <w:tc>
          <w:tcPr>
            <w:tcW w:w="851" w:type="dxa"/>
            <w:gridSpan w:val="2"/>
            <w:shd w:val="clear" w:color="auto" w:fill="92D050"/>
          </w:tcPr>
          <w:p w14:paraId="4AAEE1FD" w14:textId="77777777" w:rsidR="009144F5" w:rsidRDefault="009144F5" w:rsidP="009144F5">
            <w:pPr>
              <w:rPr>
                <w:i/>
                <w:sz w:val="20"/>
              </w:rPr>
            </w:pPr>
          </w:p>
        </w:tc>
        <w:tc>
          <w:tcPr>
            <w:tcW w:w="993" w:type="dxa"/>
          </w:tcPr>
          <w:p w14:paraId="32207A4E" w14:textId="77777777" w:rsidR="009144F5" w:rsidRDefault="009144F5" w:rsidP="009144F5">
            <w:pPr>
              <w:rPr>
                <w:i/>
                <w:sz w:val="20"/>
              </w:rPr>
            </w:pPr>
          </w:p>
        </w:tc>
      </w:tr>
      <w:tr w:rsidR="009144F5" w14:paraId="141FA842"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5BEE3B96"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Patient organisations and lobbying groups are opposed to the innovation or </w:t>
            </w:r>
            <w:r>
              <w:rPr>
                <w:rFonts w:asciiTheme="minorHAnsi" w:hAnsiTheme="minorHAnsi" w:cstheme="minorHAnsi"/>
                <w:i/>
                <w:color w:val="7030A0"/>
                <w:sz w:val="22"/>
                <w:szCs w:val="22"/>
              </w:rPr>
              <w:t>don’t actively</w:t>
            </w:r>
            <w:r w:rsidRPr="002A2699">
              <w:rPr>
                <w:rFonts w:asciiTheme="minorHAnsi" w:hAnsiTheme="minorHAnsi" w:cstheme="minorHAnsi"/>
                <w:i/>
                <w:color w:val="7030A0"/>
                <w:sz w:val="22"/>
                <w:szCs w:val="22"/>
              </w:rPr>
              <w:t xml:space="preserve"> support it</w:t>
            </w:r>
          </w:p>
          <w:p w14:paraId="5D70C3EE" w14:textId="20DB4343"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4A196484" w14:textId="77777777" w:rsidR="009144F5" w:rsidRPr="002A2699" w:rsidRDefault="009144F5" w:rsidP="00AC1248">
            <w:pPr>
              <w:pStyle w:val="ListParagraph"/>
              <w:numPr>
                <w:ilvl w:val="0"/>
                <w:numId w:val="14"/>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concerns about quality or safety of care</w:t>
            </w:r>
          </w:p>
          <w:p w14:paraId="4B31FABD" w14:textId="77777777" w:rsidR="009144F5" w:rsidRPr="002A2699" w:rsidRDefault="009144F5" w:rsidP="00AC1248">
            <w:pPr>
              <w:pStyle w:val="ListParagraph"/>
              <w:numPr>
                <w:ilvl w:val="0"/>
                <w:numId w:val="14"/>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There are concerns about privacy and/or what will happen to the data</w:t>
            </w:r>
          </w:p>
          <w:p w14:paraId="5CE214A0" w14:textId="576CF5E2" w:rsidR="009144F5" w:rsidRPr="00156588"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Priorities are elsewhere</w:t>
            </w:r>
          </w:p>
        </w:tc>
        <w:tc>
          <w:tcPr>
            <w:tcW w:w="851" w:type="dxa"/>
            <w:gridSpan w:val="2"/>
            <w:shd w:val="clear" w:color="auto" w:fill="ED7D31" w:themeFill="accent2"/>
          </w:tcPr>
          <w:p w14:paraId="683E2E71" w14:textId="77777777" w:rsidR="009144F5" w:rsidRDefault="009144F5" w:rsidP="009144F5">
            <w:pPr>
              <w:rPr>
                <w:i/>
                <w:sz w:val="20"/>
              </w:rPr>
            </w:pPr>
          </w:p>
        </w:tc>
        <w:tc>
          <w:tcPr>
            <w:tcW w:w="851" w:type="dxa"/>
            <w:gridSpan w:val="2"/>
            <w:shd w:val="clear" w:color="auto" w:fill="92D050"/>
          </w:tcPr>
          <w:p w14:paraId="3488899B" w14:textId="77777777" w:rsidR="009144F5" w:rsidRDefault="009144F5" w:rsidP="009144F5">
            <w:pPr>
              <w:rPr>
                <w:i/>
                <w:sz w:val="20"/>
              </w:rPr>
            </w:pPr>
          </w:p>
        </w:tc>
        <w:tc>
          <w:tcPr>
            <w:tcW w:w="993" w:type="dxa"/>
          </w:tcPr>
          <w:p w14:paraId="7513D001" w14:textId="77777777" w:rsidR="009144F5" w:rsidRDefault="009144F5" w:rsidP="009144F5">
            <w:pPr>
              <w:rPr>
                <w:i/>
                <w:sz w:val="20"/>
              </w:rPr>
            </w:pPr>
          </w:p>
        </w:tc>
      </w:tr>
      <w:tr w:rsidR="009144F5" w14:paraId="5CEB8763"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A21B50C"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regulatory context is adverse</w:t>
            </w:r>
          </w:p>
          <w:p w14:paraId="4A2B4DF3" w14:textId="008514C7"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7A5A2CC7" w14:textId="77777777" w:rsidR="009144F5" w:rsidRPr="002A2699" w:rsidRDefault="009144F5" w:rsidP="00AC1248">
            <w:pPr>
              <w:pStyle w:val="ListParagraph"/>
              <w:numPr>
                <w:ilvl w:val="0"/>
                <w:numId w:val="1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 xml:space="preserve">Quality standards and regulatory requirements for using the technology in a health or care setting have not been fully defined </w:t>
            </w:r>
          </w:p>
          <w:p w14:paraId="3D4BB0EA" w14:textId="7074D5C3" w:rsidR="009144F5" w:rsidRPr="00156588"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Key stakeholders do not know about or accept these standards and requirements</w:t>
            </w:r>
          </w:p>
        </w:tc>
        <w:tc>
          <w:tcPr>
            <w:tcW w:w="851" w:type="dxa"/>
            <w:gridSpan w:val="2"/>
            <w:shd w:val="clear" w:color="auto" w:fill="ED7D31" w:themeFill="accent2"/>
          </w:tcPr>
          <w:p w14:paraId="1BCED408" w14:textId="77777777" w:rsidR="009144F5" w:rsidRDefault="009144F5" w:rsidP="009144F5">
            <w:pPr>
              <w:rPr>
                <w:i/>
                <w:sz w:val="20"/>
              </w:rPr>
            </w:pPr>
          </w:p>
        </w:tc>
        <w:tc>
          <w:tcPr>
            <w:tcW w:w="851" w:type="dxa"/>
            <w:gridSpan w:val="2"/>
            <w:shd w:val="clear" w:color="auto" w:fill="92D050"/>
          </w:tcPr>
          <w:p w14:paraId="68A8F445" w14:textId="77777777" w:rsidR="009144F5" w:rsidRDefault="009144F5" w:rsidP="009144F5">
            <w:pPr>
              <w:rPr>
                <w:i/>
                <w:sz w:val="20"/>
              </w:rPr>
            </w:pPr>
          </w:p>
        </w:tc>
        <w:tc>
          <w:tcPr>
            <w:tcW w:w="993" w:type="dxa"/>
          </w:tcPr>
          <w:p w14:paraId="34AFF234" w14:textId="77777777" w:rsidR="009144F5" w:rsidRDefault="009144F5" w:rsidP="009144F5">
            <w:pPr>
              <w:rPr>
                <w:i/>
                <w:sz w:val="20"/>
              </w:rPr>
            </w:pPr>
          </w:p>
        </w:tc>
      </w:tr>
      <w:tr w:rsidR="009144F5" w14:paraId="63670449"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4D398343" w14:textId="77777777" w:rsidR="009144F5" w:rsidRPr="002A2699"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The commercial context is adverse</w:t>
            </w:r>
          </w:p>
          <w:p w14:paraId="326D910F" w14:textId="5C4B0B5F" w:rsidR="009144F5" w:rsidRPr="002A2699" w:rsidRDefault="00DB50A1" w:rsidP="009144F5">
            <w:pPr>
              <w:rPr>
                <w:rFonts w:asciiTheme="minorHAnsi" w:hAnsiTheme="minorHAnsi" w:cstheme="minorHAnsi"/>
                <w:i/>
                <w:color w:val="7030A0"/>
                <w:sz w:val="16"/>
                <w:szCs w:val="16"/>
              </w:rPr>
            </w:pPr>
            <w:r>
              <w:rPr>
                <w:rFonts w:asciiTheme="minorHAnsi" w:hAnsiTheme="minorHAnsi" w:cstheme="minorHAnsi"/>
                <w:i/>
                <w:color w:val="7030A0"/>
                <w:sz w:val="16"/>
                <w:szCs w:val="16"/>
              </w:rPr>
              <w:t>e.g.</w:t>
            </w:r>
          </w:p>
          <w:p w14:paraId="3062BF9F" w14:textId="77777777" w:rsidR="009144F5" w:rsidRPr="002A2699" w:rsidRDefault="009144F5" w:rsidP="00AC1248">
            <w:pPr>
              <w:pStyle w:val="ListParagraph"/>
              <w:numPr>
                <w:ilvl w:val="0"/>
                <w:numId w:val="16"/>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The technology industry views the innovation (or similar products) negatively</w:t>
            </w:r>
          </w:p>
          <w:p w14:paraId="47169711" w14:textId="77777777" w:rsidR="009144F5" w:rsidRPr="00C0735D" w:rsidRDefault="009144F5" w:rsidP="00AC1248">
            <w:pPr>
              <w:pStyle w:val="ListParagraph"/>
              <w:numPr>
                <w:ilvl w:val="0"/>
                <w:numId w:val="6"/>
              </w:num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The technology does not use industry-standard components</w:t>
            </w:r>
          </w:p>
          <w:p w14:paraId="3ECE6548" w14:textId="1BF0C6B1" w:rsidR="00C0735D" w:rsidRPr="00C0735D" w:rsidRDefault="00C0735D" w:rsidP="00AC1248">
            <w:pPr>
              <w:pStyle w:val="ListParagraph"/>
              <w:numPr>
                <w:ilvl w:val="0"/>
                <w:numId w:val="6"/>
              </w:numPr>
              <w:rPr>
                <w:rFonts w:asciiTheme="minorHAnsi" w:hAnsiTheme="minorHAnsi" w:cstheme="minorHAnsi"/>
                <w:i/>
                <w:color w:val="7030A0"/>
                <w:sz w:val="16"/>
                <w:szCs w:val="16"/>
              </w:rPr>
            </w:pPr>
            <w:r w:rsidRPr="00C0735D">
              <w:rPr>
                <w:rFonts w:asciiTheme="minorHAnsi" w:hAnsiTheme="minorHAnsi" w:cstheme="minorHAnsi"/>
                <w:i/>
                <w:color w:val="7030A0"/>
                <w:sz w:val="16"/>
                <w:szCs w:val="16"/>
              </w:rPr>
              <w:t xml:space="preserve">There is </w:t>
            </w:r>
            <w:r>
              <w:rPr>
                <w:rFonts w:asciiTheme="minorHAnsi" w:hAnsiTheme="minorHAnsi" w:cstheme="minorHAnsi"/>
                <w:i/>
                <w:color w:val="7030A0"/>
                <w:sz w:val="16"/>
                <w:szCs w:val="16"/>
              </w:rPr>
              <w:t>lack of support for timely updates to the technology to support ongoing work as intended</w:t>
            </w:r>
          </w:p>
        </w:tc>
        <w:tc>
          <w:tcPr>
            <w:tcW w:w="851" w:type="dxa"/>
            <w:gridSpan w:val="2"/>
            <w:shd w:val="clear" w:color="auto" w:fill="ED7D31" w:themeFill="accent2"/>
          </w:tcPr>
          <w:p w14:paraId="0F1057D9" w14:textId="77777777" w:rsidR="009144F5" w:rsidRDefault="009144F5" w:rsidP="009144F5">
            <w:pPr>
              <w:rPr>
                <w:i/>
                <w:sz w:val="20"/>
              </w:rPr>
            </w:pPr>
          </w:p>
        </w:tc>
        <w:tc>
          <w:tcPr>
            <w:tcW w:w="851" w:type="dxa"/>
            <w:gridSpan w:val="2"/>
            <w:shd w:val="clear" w:color="auto" w:fill="92D050"/>
          </w:tcPr>
          <w:p w14:paraId="0106C766" w14:textId="77777777" w:rsidR="009144F5" w:rsidRDefault="009144F5" w:rsidP="009144F5">
            <w:pPr>
              <w:rPr>
                <w:i/>
                <w:sz w:val="20"/>
              </w:rPr>
            </w:pPr>
          </w:p>
        </w:tc>
        <w:tc>
          <w:tcPr>
            <w:tcW w:w="993" w:type="dxa"/>
          </w:tcPr>
          <w:p w14:paraId="7C1C43EE" w14:textId="77777777" w:rsidR="009144F5" w:rsidRDefault="009144F5" w:rsidP="009144F5">
            <w:pPr>
              <w:rPr>
                <w:i/>
                <w:sz w:val="20"/>
              </w:rPr>
            </w:pPr>
          </w:p>
        </w:tc>
      </w:tr>
      <w:tr w:rsidR="009144F5" w14:paraId="7457F7B3"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4DECB2AC" w14:textId="739E3BBB" w:rsidR="009144F5"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22"/>
                <w:szCs w:val="22"/>
              </w:rPr>
              <w:t xml:space="preserve">Opportunities for learning from other </w:t>
            </w:r>
            <w:r>
              <w:rPr>
                <w:rFonts w:asciiTheme="minorHAnsi" w:hAnsiTheme="minorHAnsi" w:cstheme="minorHAnsi"/>
                <w:i/>
                <w:color w:val="7030A0"/>
                <w:sz w:val="22"/>
                <w:szCs w:val="22"/>
              </w:rPr>
              <w:t xml:space="preserve">(similar) </w:t>
            </w:r>
            <w:r w:rsidRPr="002A2699">
              <w:rPr>
                <w:rFonts w:asciiTheme="minorHAnsi" w:hAnsiTheme="minorHAnsi" w:cstheme="minorHAnsi"/>
                <w:i/>
                <w:color w:val="7030A0"/>
                <w:sz w:val="22"/>
                <w:szCs w:val="22"/>
              </w:rPr>
              <w:t>organisations are limited</w:t>
            </w:r>
          </w:p>
          <w:p w14:paraId="4C820EB5" w14:textId="7B1ACB0D" w:rsidR="009144F5" w:rsidRPr="001A3512" w:rsidRDefault="009144F5" w:rsidP="009144F5">
            <w:pPr>
              <w:rPr>
                <w:rFonts w:asciiTheme="minorHAnsi" w:hAnsiTheme="minorHAnsi" w:cstheme="minorHAnsi"/>
                <w:i/>
                <w:color w:val="7030A0"/>
                <w:sz w:val="22"/>
                <w:szCs w:val="22"/>
              </w:rPr>
            </w:pPr>
            <w:r w:rsidRPr="002A2699">
              <w:rPr>
                <w:rFonts w:asciiTheme="minorHAnsi" w:hAnsiTheme="minorHAnsi" w:cstheme="minorHAnsi"/>
                <w:i/>
                <w:color w:val="7030A0"/>
                <w:sz w:val="16"/>
                <w:szCs w:val="16"/>
              </w:rPr>
              <w:t>Additional detail</w:t>
            </w:r>
          </w:p>
          <w:p w14:paraId="347B0900" w14:textId="77777777" w:rsidR="009144F5" w:rsidRPr="002A2699" w:rsidRDefault="009144F5" w:rsidP="00AC1248">
            <w:pPr>
              <w:pStyle w:val="ListParagraph"/>
              <w:numPr>
                <w:ilvl w:val="0"/>
                <w:numId w:val="1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No other similar organisations are yet using the technology</w:t>
            </w:r>
          </w:p>
          <w:p w14:paraId="173DD8A2" w14:textId="6F151745" w:rsidR="009144F5" w:rsidRPr="0042563B" w:rsidRDefault="009144F5" w:rsidP="00AC1248">
            <w:pPr>
              <w:pStyle w:val="ListParagraph"/>
              <w:numPr>
                <w:ilvl w:val="0"/>
                <w:numId w:val="5"/>
              </w:numPr>
              <w:rPr>
                <w:rFonts w:asciiTheme="minorHAnsi" w:hAnsiTheme="minorHAnsi" w:cstheme="minorHAnsi"/>
                <w:i/>
                <w:color w:val="7030A0"/>
                <w:sz w:val="16"/>
                <w:szCs w:val="16"/>
              </w:rPr>
            </w:pPr>
            <w:r w:rsidRPr="002A2699">
              <w:rPr>
                <w:rFonts w:asciiTheme="minorHAnsi" w:hAnsiTheme="minorHAnsi" w:cstheme="minorHAnsi"/>
                <w:i/>
                <w:color w:val="7030A0"/>
                <w:sz w:val="16"/>
                <w:szCs w:val="16"/>
              </w:rPr>
              <w:t>Inter-organisational knowledge exchange networks are weak</w:t>
            </w:r>
          </w:p>
        </w:tc>
        <w:tc>
          <w:tcPr>
            <w:tcW w:w="851" w:type="dxa"/>
            <w:gridSpan w:val="2"/>
            <w:shd w:val="clear" w:color="auto" w:fill="ED7D31" w:themeFill="accent2"/>
          </w:tcPr>
          <w:p w14:paraId="3AAC843C" w14:textId="77777777" w:rsidR="009144F5" w:rsidRDefault="009144F5" w:rsidP="009144F5">
            <w:pPr>
              <w:rPr>
                <w:i/>
                <w:sz w:val="20"/>
              </w:rPr>
            </w:pPr>
          </w:p>
        </w:tc>
        <w:tc>
          <w:tcPr>
            <w:tcW w:w="851" w:type="dxa"/>
            <w:gridSpan w:val="2"/>
            <w:shd w:val="clear" w:color="auto" w:fill="92D050"/>
          </w:tcPr>
          <w:p w14:paraId="0759D348" w14:textId="77777777" w:rsidR="009144F5" w:rsidRDefault="009144F5" w:rsidP="009144F5">
            <w:pPr>
              <w:rPr>
                <w:i/>
                <w:sz w:val="20"/>
              </w:rPr>
            </w:pPr>
          </w:p>
        </w:tc>
        <w:tc>
          <w:tcPr>
            <w:tcW w:w="993" w:type="dxa"/>
          </w:tcPr>
          <w:p w14:paraId="1C0B30B3" w14:textId="77777777" w:rsidR="009144F5" w:rsidRDefault="009144F5" w:rsidP="009144F5">
            <w:pPr>
              <w:rPr>
                <w:i/>
                <w:sz w:val="20"/>
              </w:rPr>
            </w:pPr>
          </w:p>
        </w:tc>
      </w:tr>
      <w:tr w:rsidR="009144F5" w14:paraId="21EDA076"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DD8564D" w14:textId="679E12DB" w:rsidR="009144F5" w:rsidRPr="009144F5" w:rsidRDefault="009144F5" w:rsidP="009144F5">
            <w:pPr>
              <w:rPr>
                <w:rFonts w:asciiTheme="minorHAnsi" w:hAnsiTheme="minorHAnsi" w:cstheme="minorHAnsi"/>
                <w:i/>
                <w:color w:val="7030A0"/>
                <w:sz w:val="16"/>
                <w:szCs w:val="16"/>
              </w:rPr>
            </w:pPr>
            <w:r w:rsidRPr="009144F5">
              <w:rPr>
                <w:rFonts w:asciiTheme="minorHAnsi" w:hAnsiTheme="minorHAnsi" w:cstheme="minorHAnsi"/>
                <w:i/>
                <w:color w:val="7030A0"/>
                <w:sz w:val="22"/>
                <w:szCs w:val="22"/>
              </w:rPr>
              <w:t>Introduction of the technology/innovation could be threatened by external changes that impact on the organisation</w:t>
            </w:r>
          </w:p>
        </w:tc>
        <w:tc>
          <w:tcPr>
            <w:tcW w:w="851" w:type="dxa"/>
            <w:gridSpan w:val="2"/>
            <w:shd w:val="clear" w:color="auto" w:fill="ED7D31" w:themeFill="accent2"/>
          </w:tcPr>
          <w:p w14:paraId="3F7370F5" w14:textId="77777777" w:rsidR="009144F5" w:rsidRDefault="009144F5" w:rsidP="009144F5">
            <w:pPr>
              <w:rPr>
                <w:i/>
                <w:sz w:val="20"/>
              </w:rPr>
            </w:pPr>
          </w:p>
        </w:tc>
        <w:tc>
          <w:tcPr>
            <w:tcW w:w="851" w:type="dxa"/>
            <w:gridSpan w:val="2"/>
            <w:shd w:val="clear" w:color="auto" w:fill="92D050"/>
          </w:tcPr>
          <w:p w14:paraId="4AC14E8E" w14:textId="77777777" w:rsidR="009144F5" w:rsidRDefault="009144F5" w:rsidP="009144F5">
            <w:pPr>
              <w:rPr>
                <w:i/>
                <w:sz w:val="20"/>
              </w:rPr>
            </w:pPr>
          </w:p>
        </w:tc>
        <w:tc>
          <w:tcPr>
            <w:tcW w:w="993" w:type="dxa"/>
          </w:tcPr>
          <w:p w14:paraId="74EF7879" w14:textId="77777777" w:rsidR="009144F5" w:rsidRDefault="009144F5" w:rsidP="009144F5">
            <w:pPr>
              <w:rPr>
                <w:i/>
                <w:sz w:val="20"/>
              </w:rPr>
            </w:pPr>
          </w:p>
        </w:tc>
      </w:tr>
      <w:tr w:rsidR="009144F5" w14:paraId="4B04A3EC"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28954CF0" w14:textId="77777777" w:rsidR="009144F5" w:rsidRPr="002A2699" w:rsidRDefault="009144F5" w:rsidP="009144F5">
            <w:pPr>
              <w:rPr>
                <w:rFonts w:asciiTheme="minorHAnsi" w:hAnsiTheme="minorHAnsi" w:cstheme="minorHAnsi"/>
                <w:i/>
                <w:color w:val="0070C0"/>
                <w:sz w:val="22"/>
                <w:szCs w:val="22"/>
              </w:rPr>
            </w:pPr>
            <w:r w:rsidRPr="002A2699">
              <w:rPr>
                <w:rFonts w:asciiTheme="minorHAnsi" w:hAnsiTheme="minorHAnsi" w:cstheme="minorHAnsi"/>
                <w:i/>
                <w:color w:val="0070C0"/>
                <w:sz w:val="22"/>
                <w:szCs w:val="22"/>
              </w:rPr>
              <w:t>The policy, regulatory and economic context for this innovation is likely to be turbulent over the next 3-5 years</w:t>
            </w:r>
          </w:p>
          <w:p w14:paraId="02B55FD8" w14:textId="0B6CA8D7" w:rsidR="009144F5" w:rsidRPr="002A2699" w:rsidRDefault="00DB50A1" w:rsidP="009144F5">
            <w:pPr>
              <w:rPr>
                <w:rFonts w:asciiTheme="minorHAnsi" w:hAnsiTheme="minorHAnsi" w:cstheme="minorHAnsi"/>
                <w:i/>
                <w:color w:val="0070C0"/>
                <w:sz w:val="16"/>
                <w:szCs w:val="16"/>
              </w:rPr>
            </w:pPr>
            <w:r>
              <w:rPr>
                <w:rFonts w:asciiTheme="minorHAnsi" w:hAnsiTheme="minorHAnsi" w:cstheme="minorHAnsi"/>
                <w:i/>
                <w:color w:val="0070C0"/>
                <w:sz w:val="16"/>
                <w:szCs w:val="16"/>
              </w:rPr>
              <w:t>e.g.</w:t>
            </w:r>
          </w:p>
          <w:p w14:paraId="7F6D61C7" w14:textId="77777777" w:rsidR="009144F5" w:rsidRDefault="009144F5" w:rsidP="00AC1248">
            <w:pPr>
              <w:pStyle w:val="ListParagraph"/>
              <w:numPr>
                <w:ilvl w:val="0"/>
                <w:numId w:val="17"/>
              </w:numPr>
              <w:rPr>
                <w:rFonts w:asciiTheme="minorHAnsi" w:hAnsiTheme="minorHAnsi" w:cstheme="minorHAnsi"/>
                <w:i/>
                <w:color w:val="0070C0"/>
                <w:sz w:val="16"/>
                <w:szCs w:val="16"/>
              </w:rPr>
            </w:pPr>
            <w:r w:rsidRPr="002A2699">
              <w:rPr>
                <w:rFonts w:asciiTheme="minorHAnsi" w:hAnsiTheme="minorHAnsi" w:cstheme="minorHAnsi"/>
                <w:i/>
                <w:color w:val="0070C0"/>
                <w:sz w:val="16"/>
                <w:szCs w:val="16"/>
              </w:rPr>
              <w:t>Change of government</w:t>
            </w:r>
          </w:p>
          <w:p w14:paraId="032A8DFB" w14:textId="224D1A49" w:rsidR="009144F5" w:rsidRPr="002A2699" w:rsidRDefault="009144F5" w:rsidP="00AC1248">
            <w:pPr>
              <w:pStyle w:val="ListParagraph"/>
              <w:numPr>
                <w:ilvl w:val="0"/>
                <w:numId w:val="17"/>
              </w:numPr>
              <w:rPr>
                <w:rFonts w:asciiTheme="minorHAnsi" w:hAnsiTheme="minorHAnsi" w:cstheme="minorHAnsi"/>
                <w:i/>
                <w:color w:val="0070C0"/>
                <w:sz w:val="16"/>
                <w:szCs w:val="16"/>
              </w:rPr>
            </w:pPr>
            <w:r>
              <w:rPr>
                <w:rFonts w:asciiTheme="minorHAnsi" w:hAnsiTheme="minorHAnsi" w:cstheme="minorHAnsi"/>
                <w:i/>
                <w:color w:val="0070C0"/>
                <w:sz w:val="16"/>
                <w:szCs w:val="16"/>
              </w:rPr>
              <w:t>N</w:t>
            </w:r>
            <w:r w:rsidRPr="002A2699">
              <w:rPr>
                <w:rFonts w:asciiTheme="minorHAnsi" w:hAnsiTheme="minorHAnsi" w:cstheme="minorHAnsi"/>
                <w:i/>
                <w:color w:val="0070C0"/>
                <w:sz w:val="16"/>
                <w:szCs w:val="16"/>
              </w:rPr>
              <w:t>ew policy priorities</w:t>
            </w:r>
          </w:p>
          <w:p w14:paraId="1295859E" w14:textId="77777777" w:rsidR="009144F5" w:rsidRPr="002A2699" w:rsidRDefault="009144F5" w:rsidP="00AC1248">
            <w:pPr>
              <w:pStyle w:val="ListParagraph"/>
              <w:numPr>
                <w:ilvl w:val="0"/>
                <w:numId w:val="17"/>
              </w:numPr>
              <w:rPr>
                <w:rFonts w:asciiTheme="minorHAnsi" w:hAnsiTheme="minorHAnsi" w:cstheme="minorHAnsi"/>
                <w:i/>
                <w:color w:val="0070C0"/>
                <w:sz w:val="16"/>
                <w:szCs w:val="16"/>
              </w:rPr>
            </w:pPr>
            <w:r w:rsidRPr="002A2699">
              <w:rPr>
                <w:rFonts w:asciiTheme="minorHAnsi" w:hAnsiTheme="minorHAnsi" w:cstheme="minorHAnsi"/>
                <w:i/>
                <w:color w:val="0070C0"/>
                <w:sz w:val="16"/>
                <w:szCs w:val="16"/>
              </w:rPr>
              <w:t>Economic recession</w:t>
            </w:r>
          </w:p>
          <w:p w14:paraId="02525F8A" w14:textId="77777777" w:rsidR="009144F5" w:rsidRDefault="009144F5" w:rsidP="00AC1248">
            <w:pPr>
              <w:pStyle w:val="ListParagraph"/>
              <w:numPr>
                <w:ilvl w:val="0"/>
                <w:numId w:val="17"/>
              </w:numPr>
              <w:rPr>
                <w:rFonts w:asciiTheme="minorHAnsi" w:hAnsiTheme="minorHAnsi" w:cstheme="minorHAnsi"/>
                <w:i/>
                <w:color w:val="0070C0"/>
                <w:sz w:val="16"/>
                <w:szCs w:val="16"/>
              </w:rPr>
            </w:pPr>
            <w:r w:rsidRPr="002A2699">
              <w:rPr>
                <w:rFonts w:asciiTheme="minorHAnsi" w:hAnsiTheme="minorHAnsi" w:cstheme="minorHAnsi"/>
                <w:i/>
                <w:color w:val="0070C0"/>
                <w:sz w:val="16"/>
                <w:szCs w:val="16"/>
              </w:rPr>
              <w:t>New regulatory framework</w:t>
            </w:r>
          </w:p>
          <w:p w14:paraId="343194ED" w14:textId="2C10246E" w:rsidR="009144F5" w:rsidRPr="009144F5" w:rsidRDefault="009144F5" w:rsidP="00AC1248">
            <w:pPr>
              <w:pStyle w:val="ListParagraph"/>
              <w:numPr>
                <w:ilvl w:val="0"/>
                <w:numId w:val="17"/>
              </w:numPr>
              <w:rPr>
                <w:rFonts w:asciiTheme="minorHAnsi" w:hAnsiTheme="minorHAnsi" w:cstheme="minorHAnsi"/>
                <w:i/>
                <w:color w:val="0070C0"/>
                <w:sz w:val="16"/>
                <w:szCs w:val="16"/>
              </w:rPr>
            </w:pPr>
            <w:r w:rsidRPr="009144F5">
              <w:rPr>
                <w:rFonts w:asciiTheme="minorHAnsi" w:hAnsiTheme="minorHAnsi" w:cstheme="minorHAnsi"/>
                <w:i/>
                <w:color w:val="0070C0"/>
                <w:sz w:val="16"/>
                <w:szCs w:val="16"/>
              </w:rPr>
              <w:t>Withdrawal of industry commitment</w:t>
            </w:r>
          </w:p>
        </w:tc>
        <w:tc>
          <w:tcPr>
            <w:tcW w:w="851" w:type="dxa"/>
            <w:gridSpan w:val="2"/>
            <w:shd w:val="clear" w:color="auto" w:fill="ED7D31" w:themeFill="accent2"/>
          </w:tcPr>
          <w:p w14:paraId="6D2B1B91" w14:textId="77777777" w:rsidR="009144F5" w:rsidRDefault="009144F5" w:rsidP="003164B3">
            <w:pPr>
              <w:rPr>
                <w:i/>
                <w:sz w:val="20"/>
              </w:rPr>
            </w:pPr>
          </w:p>
        </w:tc>
        <w:tc>
          <w:tcPr>
            <w:tcW w:w="851" w:type="dxa"/>
            <w:gridSpan w:val="2"/>
            <w:shd w:val="clear" w:color="auto" w:fill="92D050"/>
          </w:tcPr>
          <w:p w14:paraId="29CD70DB" w14:textId="77777777" w:rsidR="009144F5" w:rsidRDefault="009144F5" w:rsidP="003164B3">
            <w:pPr>
              <w:rPr>
                <w:i/>
                <w:sz w:val="20"/>
              </w:rPr>
            </w:pPr>
          </w:p>
        </w:tc>
        <w:tc>
          <w:tcPr>
            <w:tcW w:w="993" w:type="dxa"/>
          </w:tcPr>
          <w:p w14:paraId="496F39AE" w14:textId="77777777" w:rsidR="009144F5" w:rsidRDefault="009144F5" w:rsidP="003164B3">
            <w:pPr>
              <w:rPr>
                <w:i/>
                <w:sz w:val="20"/>
              </w:rPr>
            </w:pPr>
          </w:p>
        </w:tc>
      </w:tr>
      <w:tr w:rsidR="009144F5" w14:paraId="54B92F60" w14:textId="77777777" w:rsidTr="003164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7370" w:type="dxa"/>
          </w:tcPr>
          <w:p w14:paraId="0C117B2A" w14:textId="72126AE5" w:rsidR="009144F5" w:rsidRPr="007C0669" w:rsidRDefault="009144F5" w:rsidP="003164B3">
            <w:pPr>
              <w:rPr>
                <w:rFonts w:asciiTheme="minorHAnsi" w:hAnsiTheme="minorHAnsi" w:cstheme="minorHAnsi"/>
                <w:color w:val="002060"/>
                <w:sz w:val="22"/>
                <w:szCs w:val="22"/>
              </w:rPr>
            </w:pPr>
            <w:r w:rsidRPr="002F693E">
              <w:rPr>
                <w:rFonts w:asciiTheme="minorHAnsi" w:hAnsiTheme="minorHAnsi" w:cstheme="minorHAnsi"/>
                <w:color w:val="C45911" w:themeColor="accent2" w:themeShade="BF"/>
                <w:sz w:val="22"/>
                <w:szCs w:val="22"/>
              </w:rPr>
              <w:t>SUMMARY: The</w:t>
            </w:r>
            <w:r>
              <w:rPr>
                <w:rFonts w:asciiTheme="minorHAnsi" w:hAnsiTheme="minorHAnsi" w:cstheme="minorHAnsi"/>
                <w:color w:val="C45911" w:themeColor="accent2" w:themeShade="BF"/>
                <w:sz w:val="22"/>
                <w:szCs w:val="22"/>
              </w:rPr>
              <w:t>re is</w:t>
            </w:r>
            <w:r w:rsidRPr="002F693E">
              <w:rPr>
                <w:rFonts w:asciiTheme="minorHAnsi" w:hAnsiTheme="minorHAnsi" w:cstheme="minorHAnsi"/>
                <w:color w:val="C45911" w:themeColor="accent2" w:themeShade="BF"/>
                <w:sz w:val="22"/>
                <w:szCs w:val="22"/>
              </w:rPr>
              <w:t xml:space="preserve"> significant complexity </w:t>
            </w:r>
            <w:r>
              <w:rPr>
                <w:rFonts w:asciiTheme="minorHAnsi" w:hAnsiTheme="minorHAnsi" w:cstheme="minorHAnsi"/>
                <w:color w:val="C45911" w:themeColor="accent2" w:themeShade="BF"/>
                <w:sz w:val="22"/>
                <w:szCs w:val="22"/>
              </w:rPr>
              <w:t xml:space="preserve">relating to the external context </w:t>
            </w:r>
            <w:r w:rsidRPr="002F693E">
              <w:rPr>
                <w:rFonts w:asciiTheme="minorHAnsi" w:hAnsiTheme="minorHAnsi" w:cstheme="minorHAnsi"/>
                <w:color w:val="C45911" w:themeColor="accent2" w:themeShade="BF"/>
                <w:sz w:val="22"/>
                <w:szCs w:val="22"/>
              </w:rPr>
              <w:t>which is likely to affect the project’s success</w:t>
            </w:r>
          </w:p>
        </w:tc>
        <w:tc>
          <w:tcPr>
            <w:tcW w:w="851" w:type="dxa"/>
            <w:gridSpan w:val="2"/>
            <w:tcBorders>
              <w:bottom w:val="single" w:sz="4" w:space="0" w:color="auto"/>
            </w:tcBorders>
            <w:shd w:val="clear" w:color="auto" w:fill="auto"/>
            <w:vAlign w:val="center"/>
          </w:tcPr>
          <w:p w14:paraId="15AEB95A" w14:textId="77777777" w:rsidR="009144F5" w:rsidRDefault="009144F5" w:rsidP="003164B3">
            <w:pPr>
              <w:rPr>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24800" behindDoc="0" locked="0" layoutInCell="1" allowOverlap="1" wp14:anchorId="5F5B5E8C" wp14:editId="4F47178C">
                      <wp:simplePos x="0" y="0"/>
                      <wp:positionH relativeFrom="column">
                        <wp:posOffset>207010</wp:posOffset>
                      </wp:positionH>
                      <wp:positionV relativeFrom="paragraph">
                        <wp:posOffset>86995</wp:posOffset>
                      </wp:positionV>
                      <wp:extent cx="241300" cy="199390"/>
                      <wp:effectExtent l="0" t="0" r="12700" b="16510"/>
                      <wp:wrapNone/>
                      <wp:docPr id="34" name="Rectangle 34"/>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2636C" id="Rectangle 34" o:spid="_x0000_s1026" style="position:absolute;margin-left:16.3pt;margin-top:6.85pt;width:19pt;height:1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" filled="f" strokecolor="black [3213]" strokeweight="1pt"/>
                  </w:pict>
                </mc:Fallback>
              </mc:AlternateContent>
            </w:r>
          </w:p>
          <w:p w14:paraId="6B0962EC" w14:textId="77777777" w:rsidR="009144F5" w:rsidRPr="0012047F" w:rsidRDefault="009144F5" w:rsidP="003164B3">
            <w:pPr>
              <w:rPr>
                <w:i/>
                <w:sz w:val="20"/>
              </w:rPr>
            </w:pPr>
            <w:r w:rsidRPr="00FC0320">
              <w:rPr>
                <w:rFonts w:asciiTheme="minorHAnsi" w:hAnsiTheme="minorHAnsi" w:cstheme="minorHAnsi"/>
                <w:i/>
                <w:sz w:val="22"/>
                <w:szCs w:val="22"/>
              </w:rPr>
              <w:t>Yes</w:t>
            </w:r>
          </w:p>
        </w:tc>
        <w:tc>
          <w:tcPr>
            <w:tcW w:w="1844" w:type="dxa"/>
            <w:gridSpan w:val="3"/>
            <w:tcBorders>
              <w:bottom w:val="single" w:sz="4" w:space="0" w:color="auto"/>
            </w:tcBorders>
            <w:shd w:val="clear" w:color="auto" w:fill="auto"/>
            <w:vAlign w:val="center"/>
          </w:tcPr>
          <w:p w14:paraId="6224DE89" w14:textId="77777777" w:rsidR="009144F5" w:rsidRDefault="009144F5" w:rsidP="003164B3">
            <w:pPr>
              <w:rPr>
                <w:rFonts w:asciiTheme="minorHAnsi" w:hAnsiTheme="minorHAnsi" w:cstheme="minorHAnsi"/>
                <w:i/>
                <w:sz w:val="22"/>
                <w:szCs w:val="22"/>
              </w:rPr>
            </w:pPr>
            <w:r w:rsidRPr="0012047F">
              <w:rPr>
                <w:rFonts w:asciiTheme="minorHAnsi" w:hAnsiTheme="minorHAnsi" w:cstheme="minorHAnsi"/>
                <w:i/>
                <w:noProof/>
                <w:sz w:val="22"/>
                <w:szCs w:val="22"/>
                <w:lang w:eastAsia="en-GB"/>
              </w:rPr>
              <mc:AlternateContent>
                <mc:Choice Requires="wps">
                  <w:drawing>
                    <wp:anchor distT="0" distB="0" distL="114300" distR="114300" simplePos="0" relativeHeight="251725824" behindDoc="0" locked="0" layoutInCell="1" allowOverlap="1" wp14:anchorId="755F24E8" wp14:editId="5E17CA52">
                      <wp:simplePos x="0" y="0"/>
                      <wp:positionH relativeFrom="column">
                        <wp:posOffset>311150</wp:posOffset>
                      </wp:positionH>
                      <wp:positionV relativeFrom="paragraph">
                        <wp:posOffset>104140</wp:posOffset>
                      </wp:positionV>
                      <wp:extent cx="241300" cy="199390"/>
                      <wp:effectExtent l="0" t="0" r="12700" b="16510"/>
                      <wp:wrapNone/>
                      <wp:docPr id="35" name="Rectangle 35"/>
                      <wp:cNvGraphicFramePr/>
                      <a:graphic xmlns:a="http://schemas.openxmlformats.org/drawingml/2006/main">
                        <a:graphicData uri="http://schemas.microsoft.com/office/word/2010/wordprocessingShape">
                          <wps:wsp>
                            <wps:cNvSpPr/>
                            <wps:spPr>
                              <a:xfrm>
                                <a:off x="0" y="0"/>
                                <a:ext cx="241300" cy="1993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276FA" id="Rectangle 35" o:spid="_x0000_s1026" style="position:absolute;margin-left:24.5pt;margin-top:8.2pt;width:19pt;height:1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" filled="f" strokecolor="black [3213]" strokeweight="1pt"/>
                  </w:pict>
                </mc:Fallback>
              </mc:AlternateContent>
            </w:r>
          </w:p>
          <w:p w14:paraId="3B7A0FB4" w14:textId="77777777" w:rsidR="009144F5" w:rsidRDefault="009144F5" w:rsidP="003164B3">
            <w:pPr>
              <w:rPr>
                <w:i/>
                <w:sz w:val="20"/>
              </w:rPr>
            </w:pPr>
            <w:r>
              <w:rPr>
                <w:rFonts w:asciiTheme="minorHAnsi" w:hAnsiTheme="minorHAnsi" w:cstheme="minorHAnsi"/>
                <w:i/>
                <w:sz w:val="22"/>
                <w:szCs w:val="22"/>
              </w:rPr>
              <w:t xml:space="preserve">    </w:t>
            </w:r>
            <w:r w:rsidRPr="0012047F">
              <w:rPr>
                <w:rFonts w:asciiTheme="minorHAnsi" w:hAnsiTheme="minorHAnsi" w:cstheme="minorHAnsi"/>
                <w:i/>
                <w:sz w:val="22"/>
                <w:szCs w:val="22"/>
              </w:rPr>
              <w:t>No</w:t>
            </w:r>
          </w:p>
        </w:tc>
      </w:tr>
    </w:tbl>
    <w:p w14:paraId="08883656" w14:textId="364642E3" w:rsidR="000241B2" w:rsidRDefault="000241B2" w:rsidP="00CF39DC">
      <w:pPr>
        <w:rPr>
          <w:rFonts w:asciiTheme="minorHAnsi" w:hAnsiTheme="minorHAnsi" w:cstheme="minorHAnsi"/>
          <w:i/>
          <w:sz w:val="22"/>
          <w:szCs w:val="22"/>
        </w:rPr>
      </w:pPr>
    </w:p>
    <w:p w14:paraId="4080C473" w14:textId="26FD3C48" w:rsidR="009144F5" w:rsidRDefault="009144F5" w:rsidP="00CF39DC">
      <w:pPr>
        <w:rPr>
          <w:rFonts w:asciiTheme="minorHAnsi" w:hAnsiTheme="minorHAnsi" w:cstheme="minorHAnsi"/>
          <w:i/>
          <w:sz w:val="22"/>
          <w:szCs w:val="22"/>
        </w:rPr>
      </w:pPr>
    </w:p>
    <w:p w14:paraId="5BFE5B17" w14:textId="47F95F64" w:rsidR="009144F5" w:rsidRDefault="009144F5" w:rsidP="00CF39DC">
      <w:pPr>
        <w:rPr>
          <w:rFonts w:asciiTheme="minorHAnsi" w:hAnsiTheme="minorHAnsi" w:cstheme="minorHAnsi"/>
          <w:i/>
          <w:sz w:val="22"/>
          <w:szCs w:val="22"/>
        </w:rPr>
      </w:pPr>
    </w:p>
    <w:p w14:paraId="44CD5798" w14:textId="14A63B03" w:rsidR="009144F5" w:rsidRDefault="009144F5" w:rsidP="00CF39DC">
      <w:pPr>
        <w:rPr>
          <w:rFonts w:asciiTheme="minorHAnsi" w:hAnsiTheme="minorHAnsi" w:cstheme="minorHAnsi"/>
          <w:i/>
          <w:sz w:val="22"/>
          <w:szCs w:val="22"/>
        </w:rPr>
      </w:pPr>
    </w:p>
    <w:p w14:paraId="48329EEE" w14:textId="5907FD2E" w:rsidR="009144F5" w:rsidRDefault="009144F5" w:rsidP="00CF39DC">
      <w:pPr>
        <w:rPr>
          <w:rFonts w:asciiTheme="minorHAnsi" w:hAnsiTheme="minorHAnsi" w:cstheme="minorHAnsi"/>
          <w:i/>
          <w:sz w:val="22"/>
          <w:szCs w:val="22"/>
        </w:rPr>
      </w:pPr>
    </w:p>
    <w:p w14:paraId="2288BD0E" w14:textId="72C998C6" w:rsidR="009144F5" w:rsidRDefault="009144F5" w:rsidP="00CF39DC">
      <w:pPr>
        <w:rPr>
          <w:rFonts w:asciiTheme="minorHAnsi" w:hAnsiTheme="minorHAnsi" w:cstheme="minorHAnsi"/>
          <w:i/>
          <w:sz w:val="22"/>
          <w:szCs w:val="22"/>
        </w:rPr>
      </w:pPr>
    </w:p>
    <w:p w14:paraId="3AF6EA34" w14:textId="77777777" w:rsidR="009144F5" w:rsidRPr="00121102" w:rsidRDefault="009144F5" w:rsidP="00CF39DC">
      <w:pPr>
        <w:rPr>
          <w:rFonts w:asciiTheme="minorHAnsi" w:hAnsiTheme="minorHAnsi" w:cstheme="minorHAnsi"/>
          <w:i/>
          <w:sz w:val="22"/>
          <w:szCs w:val="22"/>
        </w:rPr>
      </w:pPr>
    </w:p>
    <w:p w14:paraId="351282FA" w14:textId="1BD8D36E" w:rsidR="00A07768" w:rsidRPr="006F6555" w:rsidRDefault="000241B2" w:rsidP="000241B2">
      <w:pPr>
        <w:pStyle w:val="Heading2"/>
      </w:pPr>
      <w:r>
        <w:lastRenderedPageBreak/>
        <w:t>EMERGENCE OVER TIME</w:t>
      </w:r>
      <w:r>
        <w:br/>
      </w:r>
      <w:r w:rsidR="00A07768" w:rsidRPr="000241B2">
        <w:rPr>
          <w:noProof/>
        </w:rPr>
        <mc:AlternateContent>
          <mc:Choice Requires="wps">
            <w:drawing>
              <wp:anchor distT="0" distB="0" distL="114300" distR="114300" simplePos="0" relativeHeight="251692032" behindDoc="0" locked="0" layoutInCell="1" allowOverlap="1" wp14:anchorId="47671FCE" wp14:editId="67197184">
                <wp:simplePos x="0" y="0"/>
                <wp:positionH relativeFrom="column">
                  <wp:posOffset>5505097</wp:posOffset>
                </wp:positionH>
                <wp:positionV relativeFrom="paragraph">
                  <wp:posOffset>442591</wp:posOffset>
                </wp:positionV>
                <wp:extent cx="861060" cy="574675"/>
                <wp:effectExtent l="0" t="0" r="2540" b="0"/>
                <wp:wrapNone/>
                <wp:docPr id="22" name="Rectangle 22"/>
                <wp:cNvGraphicFramePr/>
                <a:graphic xmlns:a="http://schemas.openxmlformats.org/drawingml/2006/main">
                  <a:graphicData uri="http://schemas.microsoft.com/office/word/2010/wordprocessingShape">
                    <wps:wsp>
                      <wps:cNvSpPr/>
                      <wps:spPr>
                        <a:xfrm>
                          <a:off x="0" y="0"/>
                          <a:ext cx="861060" cy="574675"/>
                        </a:xfrm>
                        <a:prstGeom prst="rect">
                          <a:avLst/>
                        </a:prstGeom>
                        <a:solidFill>
                          <a:schemeClr val="bg1">
                            <a:lumMod val="95000"/>
                            <a:alpha val="4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08E18" id="Rectangle 22" o:spid="_x0000_s1026" style="position:absolute;margin-left:433.45pt;margin-top:34.85pt;width:67.8pt;height:4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" fillcolor="#f2f2f2 [3052]" stroked="f" strokeweight="1pt">
                <v:fill opacity="26985f"/>
              </v:rect>
            </w:pict>
          </mc:Fallback>
        </mc:AlternateContent>
      </w:r>
      <w:r w:rsidR="00A07768" w:rsidRPr="000241B2">
        <w:rPr>
          <w:noProof/>
        </w:rPr>
        <w:drawing>
          <wp:anchor distT="0" distB="0" distL="114300" distR="114300" simplePos="0" relativeHeight="251691008" behindDoc="0" locked="0" layoutInCell="1" allowOverlap="1" wp14:anchorId="7A4C202F" wp14:editId="2EC5C5C5">
            <wp:simplePos x="0" y="0"/>
            <wp:positionH relativeFrom="column">
              <wp:posOffset>5505096</wp:posOffset>
            </wp:positionH>
            <wp:positionV relativeFrom="paragraph">
              <wp:posOffset>442591</wp:posOffset>
            </wp:positionV>
            <wp:extent cx="861623" cy="575167"/>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oject-management-icon-flat-design-vector-14247948.jpg"/>
                    <pic:cNvPicPr/>
                  </pic:nvPicPr>
                  <pic:blipFill rotWithShape="1">
                    <a:blip r:embed="rId19" cstate="print">
                      <a:extLst>
                        <a:ext uri="{28A0092B-C50C-407E-A947-70E740481C1C}">
                          <a14:useLocalDpi xmlns:a14="http://schemas.microsoft.com/office/drawing/2010/main" val="0"/>
                        </a:ext>
                      </a:extLst>
                    </a:blip>
                    <a:srcRect b="14379"/>
                    <a:stretch/>
                  </pic:blipFill>
                  <pic:spPr bwMode="auto">
                    <a:xfrm>
                      <a:off x="0" y="0"/>
                      <a:ext cx="890792" cy="594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A07768">
        <w:t>[this section pulls together the bottom row of each of the previous domains]</w:t>
      </w:r>
    </w:p>
    <w:p w14:paraId="22377887" w14:textId="7BF3B059" w:rsidR="00A07768" w:rsidRPr="006F6555" w:rsidRDefault="00A07768" w:rsidP="00A07768">
      <w:pPr>
        <w:shd w:val="pct5" w:color="auto" w:fill="auto"/>
        <w:rPr>
          <w:rFonts w:asciiTheme="minorHAnsi" w:hAnsiTheme="minorHAnsi" w:cstheme="minorHAnsi"/>
          <w:i/>
          <w:sz w:val="22"/>
          <w:szCs w:val="22"/>
        </w:rPr>
      </w:pPr>
      <w:r>
        <w:rPr>
          <w:rFonts w:asciiTheme="minorHAnsi" w:hAnsiTheme="minorHAnsi" w:cstheme="minorHAnsi"/>
          <w:i/>
          <w:sz w:val="22"/>
          <w:szCs w:val="22"/>
        </w:rPr>
        <w:t xml:space="preserve">Summarise the </w:t>
      </w:r>
      <w:r w:rsidR="00736E1F">
        <w:rPr>
          <w:rFonts w:asciiTheme="minorHAnsi" w:hAnsiTheme="minorHAnsi" w:cstheme="minorHAnsi"/>
          <w:i/>
          <w:sz w:val="22"/>
          <w:szCs w:val="22"/>
        </w:rPr>
        <w:t>main</w:t>
      </w:r>
      <w:r>
        <w:rPr>
          <w:rFonts w:asciiTheme="minorHAnsi" w:hAnsiTheme="minorHAnsi" w:cstheme="minorHAnsi"/>
          <w:i/>
          <w:sz w:val="22"/>
          <w:szCs w:val="22"/>
        </w:rPr>
        <w:t xml:space="preserve"> </w:t>
      </w:r>
      <w:r w:rsidR="00736E1F">
        <w:rPr>
          <w:rFonts w:asciiTheme="minorHAnsi" w:hAnsiTheme="minorHAnsi" w:cstheme="minorHAnsi"/>
          <w:i/>
          <w:sz w:val="22"/>
          <w:szCs w:val="22"/>
        </w:rPr>
        <w:t>changes</w:t>
      </w:r>
      <w:r>
        <w:rPr>
          <w:rFonts w:asciiTheme="minorHAnsi" w:hAnsiTheme="minorHAnsi" w:cstheme="minorHAnsi"/>
          <w:i/>
          <w:sz w:val="22"/>
          <w:szCs w:val="22"/>
        </w:rPr>
        <w:t xml:space="preserve"> </w:t>
      </w:r>
      <w:r w:rsidR="00736E1F">
        <w:rPr>
          <w:rFonts w:asciiTheme="minorHAnsi" w:hAnsiTheme="minorHAnsi" w:cstheme="minorHAnsi"/>
          <w:i/>
          <w:sz w:val="22"/>
          <w:szCs w:val="22"/>
        </w:rPr>
        <w:t>which, if they happen,</w:t>
      </w:r>
      <w:r>
        <w:rPr>
          <w:rFonts w:asciiTheme="minorHAnsi" w:hAnsiTheme="minorHAnsi" w:cstheme="minorHAnsi"/>
          <w:i/>
          <w:sz w:val="22"/>
          <w:szCs w:val="22"/>
        </w:rPr>
        <w:t xml:space="preserve"> could affect the project over the next</w:t>
      </w:r>
      <w:r>
        <w:rPr>
          <w:rFonts w:asciiTheme="minorHAnsi" w:hAnsiTheme="minorHAnsi" w:cstheme="minorHAnsi"/>
          <w:i/>
          <w:sz w:val="22"/>
          <w:szCs w:val="22"/>
        </w:rPr>
        <w:br/>
        <w:t>3-5 years.  Which of these do you think is most significant? What are the key uncertainties?</w:t>
      </w:r>
      <w:r w:rsidRPr="00396CD6">
        <w:rPr>
          <w:noProof/>
        </w:rPr>
        <w:t xml:space="preserve"> </w:t>
      </w:r>
    </w:p>
    <w:p w14:paraId="4517A65D" w14:textId="102FF4B8" w:rsidR="00A07768" w:rsidRDefault="00A07768" w:rsidP="00A07768">
      <w:pPr>
        <w:shd w:val="pct5" w:color="auto" w:fill="auto"/>
        <w:rPr>
          <w:rFonts w:asciiTheme="minorHAnsi" w:hAnsiTheme="minorHAnsi" w:cstheme="minorHAnsi"/>
          <w:i/>
          <w:sz w:val="22"/>
          <w:szCs w:val="22"/>
        </w:rPr>
      </w:pPr>
    </w:p>
    <w:p w14:paraId="1ACBFBA1" w14:textId="77777777" w:rsidR="000241B2" w:rsidRPr="006F6555" w:rsidRDefault="000241B2" w:rsidP="00A07768">
      <w:pPr>
        <w:shd w:val="pct5" w:color="auto" w:fill="auto"/>
        <w:rPr>
          <w:rFonts w:asciiTheme="minorHAnsi" w:hAnsiTheme="minorHAnsi" w:cstheme="minorHAnsi"/>
          <w:i/>
          <w:sz w:val="22"/>
          <w:szCs w:val="22"/>
        </w:rPr>
      </w:pPr>
    </w:p>
    <w:p w14:paraId="70294ACA" w14:textId="693CF62F" w:rsidR="009C7178" w:rsidRDefault="009C7178" w:rsidP="00A07768">
      <w:pPr>
        <w:shd w:val="pct5" w:color="auto" w:fill="auto"/>
        <w:rPr>
          <w:rFonts w:asciiTheme="minorHAnsi" w:hAnsiTheme="minorHAnsi" w:cstheme="minorHAnsi"/>
          <w:i/>
          <w:sz w:val="22"/>
          <w:szCs w:val="22"/>
        </w:rPr>
      </w:pPr>
    </w:p>
    <w:p w14:paraId="62BD60A8" w14:textId="16320957" w:rsidR="00736E1F" w:rsidRDefault="00736E1F" w:rsidP="00A07768">
      <w:pPr>
        <w:shd w:val="pct5" w:color="auto" w:fill="auto"/>
        <w:rPr>
          <w:rFonts w:asciiTheme="minorHAnsi" w:hAnsiTheme="minorHAnsi" w:cstheme="minorHAnsi"/>
          <w:i/>
          <w:sz w:val="22"/>
          <w:szCs w:val="22"/>
        </w:rPr>
      </w:pPr>
    </w:p>
    <w:p w14:paraId="189D0F32" w14:textId="5C5CBAAB" w:rsidR="00736E1F" w:rsidRDefault="00736E1F" w:rsidP="00A07768">
      <w:pPr>
        <w:shd w:val="pct5" w:color="auto" w:fill="auto"/>
        <w:rPr>
          <w:rFonts w:asciiTheme="minorHAnsi" w:hAnsiTheme="minorHAnsi" w:cstheme="minorHAnsi"/>
          <w:i/>
          <w:sz w:val="22"/>
          <w:szCs w:val="22"/>
        </w:rPr>
      </w:pPr>
    </w:p>
    <w:p w14:paraId="6C72133A" w14:textId="7A2E1CE4" w:rsidR="00736E1F" w:rsidRDefault="00736E1F" w:rsidP="00A07768">
      <w:pPr>
        <w:shd w:val="pct5" w:color="auto" w:fill="auto"/>
        <w:rPr>
          <w:rFonts w:asciiTheme="minorHAnsi" w:hAnsiTheme="minorHAnsi" w:cstheme="minorHAnsi"/>
          <w:i/>
          <w:sz w:val="22"/>
          <w:szCs w:val="22"/>
        </w:rPr>
      </w:pPr>
    </w:p>
    <w:p w14:paraId="561753A8" w14:textId="57F1458C" w:rsidR="000230B6" w:rsidRDefault="000230B6" w:rsidP="00A07768">
      <w:pPr>
        <w:shd w:val="pct5" w:color="auto" w:fill="auto"/>
        <w:rPr>
          <w:rFonts w:asciiTheme="minorHAnsi" w:hAnsiTheme="minorHAnsi" w:cstheme="minorHAnsi"/>
          <w:i/>
          <w:sz w:val="22"/>
          <w:szCs w:val="22"/>
        </w:rPr>
      </w:pPr>
    </w:p>
    <w:p w14:paraId="5E05ECD1" w14:textId="77777777" w:rsidR="000230B6" w:rsidRDefault="000230B6" w:rsidP="00A07768">
      <w:pPr>
        <w:shd w:val="pct5" w:color="auto" w:fill="auto"/>
        <w:rPr>
          <w:rFonts w:asciiTheme="minorHAnsi" w:hAnsiTheme="minorHAnsi" w:cstheme="minorHAnsi"/>
          <w:i/>
          <w:sz w:val="22"/>
          <w:szCs w:val="22"/>
        </w:rPr>
      </w:pPr>
    </w:p>
    <w:p w14:paraId="0BCE302E" w14:textId="77777777" w:rsidR="00A07768" w:rsidRDefault="00A07768" w:rsidP="00A07768">
      <w:pPr>
        <w:shd w:val="pct5" w:color="auto" w:fill="auto"/>
        <w:rPr>
          <w:rFonts w:asciiTheme="minorHAnsi" w:hAnsiTheme="minorHAnsi" w:cstheme="minorHAnsi"/>
          <w:i/>
          <w:sz w:val="22"/>
          <w:szCs w:val="22"/>
        </w:rPr>
      </w:pPr>
    </w:p>
    <w:p w14:paraId="001B1D3F" w14:textId="77777777" w:rsidR="00A07768" w:rsidRDefault="00A07768" w:rsidP="00A07768">
      <w:pPr>
        <w:shd w:val="pct5" w:color="auto" w:fill="auto"/>
        <w:rPr>
          <w:rFonts w:asciiTheme="minorHAnsi" w:hAnsiTheme="minorHAnsi" w:cstheme="minorHAnsi"/>
          <w:i/>
          <w:sz w:val="22"/>
          <w:szCs w:val="22"/>
        </w:rPr>
      </w:pPr>
    </w:p>
    <w:p w14:paraId="2B3DA6C5" w14:textId="1E811F97" w:rsidR="00A07768" w:rsidRDefault="00A07768" w:rsidP="00A07768">
      <w:pPr>
        <w:shd w:val="pct5" w:color="auto" w:fill="auto"/>
        <w:rPr>
          <w:rFonts w:asciiTheme="minorHAnsi" w:hAnsiTheme="minorHAnsi" w:cstheme="minorHAnsi"/>
          <w:i/>
          <w:sz w:val="22"/>
          <w:szCs w:val="22"/>
        </w:rPr>
      </w:pPr>
    </w:p>
    <w:p w14:paraId="3E178508" w14:textId="5223E5B6" w:rsidR="00A07768" w:rsidRDefault="00A07768" w:rsidP="00A07768">
      <w:pPr>
        <w:shd w:val="pct5" w:color="auto" w:fill="auto"/>
        <w:rPr>
          <w:rFonts w:asciiTheme="minorHAnsi" w:hAnsiTheme="minorHAnsi" w:cstheme="minorHAnsi"/>
          <w:i/>
          <w:sz w:val="22"/>
          <w:szCs w:val="22"/>
        </w:rPr>
      </w:pPr>
    </w:p>
    <w:p w14:paraId="46305E85" w14:textId="77777777" w:rsidR="00A07768" w:rsidRDefault="00A07768" w:rsidP="00A07768">
      <w:pPr>
        <w:shd w:val="pct5" w:color="auto" w:fill="auto"/>
        <w:rPr>
          <w:rFonts w:asciiTheme="minorHAnsi" w:hAnsiTheme="minorHAnsi" w:cstheme="minorHAnsi"/>
          <w:i/>
          <w:sz w:val="22"/>
          <w:szCs w:val="22"/>
        </w:rPr>
      </w:pPr>
    </w:p>
    <w:p w14:paraId="27575129" w14:textId="3395D54A" w:rsidR="00A07768" w:rsidRDefault="00A07768" w:rsidP="00A07768">
      <w:pPr>
        <w:shd w:val="pct5" w:color="auto" w:fill="auto"/>
        <w:rPr>
          <w:rFonts w:asciiTheme="minorHAnsi" w:hAnsiTheme="minorHAnsi" w:cstheme="minorHAnsi"/>
          <w:i/>
          <w:sz w:val="22"/>
          <w:szCs w:val="22"/>
        </w:rPr>
      </w:pPr>
    </w:p>
    <w:p w14:paraId="162434F4" w14:textId="0610298B" w:rsidR="00FF2B42" w:rsidRDefault="00FF2B42" w:rsidP="00FF2B42">
      <w:pPr>
        <w:rPr>
          <w:rFonts w:asciiTheme="minorHAnsi" w:hAnsiTheme="minorHAnsi" w:cstheme="minorHAnsi"/>
          <w:i/>
          <w:sz w:val="22"/>
          <w:szCs w:val="22"/>
        </w:rPr>
      </w:pPr>
    </w:p>
    <w:p w14:paraId="3516761D" w14:textId="342F2D6E" w:rsidR="00FF2B42" w:rsidRDefault="00FF2B42" w:rsidP="00FF2B42">
      <w:pPr>
        <w:rPr>
          <w:rFonts w:asciiTheme="minorHAnsi" w:hAnsiTheme="minorHAnsi" w:cstheme="minorHAnsi"/>
          <w:i/>
          <w:sz w:val="22"/>
          <w:szCs w:val="22"/>
        </w:rPr>
      </w:pPr>
      <w:r>
        <w:rPr>
          <w:rFonts w:asciiTheme="minorHAnsi" w:hAnsiTheme="minorHAnsi" w:cstheme="minorHAnsi"/>
          <w:i/>
          <w:sz w:val="20"/>
          <w:szCs w:val="20"/>
        </w:rPr>
        <w:t>For suggestions for responding to complexity in this domain, see page</w:t>
      </w:r>
      <w:r w:rsidR="009B4270">
        <w:rPr>
          <w:rFonts w:asciiTheme="minorHAnsi" w:hAnsiTheme="minorHAnsi" w:cstheme="minorHAnsi"/>
          <w:i/>
          <w:sz w:val="20"/>
          <w:szCs w:val="20"/>
        </w:rPr>
        <w:t xml:space="preserve"> 18</w:t>
      </w:r>
      <w:bookmarkStart w:id="0" w:name="_GoBack"/>
      <w:bookmarkEnd w:id="0"/>
      <w:r>
        <w:rPr>
          <w:rFonts w:asciiTheme="minorHAnsi" w:hAnsiTheme="minorHAnsi" w:cstheme="minorHAnsi"/>
          <w:i/>
          <w:sz w:val="20"/>
          <w:szCs w:val="20"/>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5"/>
        <w:gridCol w:w="710"/>
        <w:gridCol w:w="141"/>
        <w:gridCol w:w="710"/>
        <w:gridCol w:w="141"/>
        <w:gridCol w:w="993"/>
        <w:gridCol w:w="146"/>
      </w:tblGrid>
      <w:tr w:rsidR="009144F5" w:rsidRPr="00316B09" w14:paraId="015B5512" w14:textId="77777777" w:rsidTr="009144F5">
        <w:tc>
          <w:tcPr>
            <w:tcW w:w="7365" w:type="dxa"/>
          </w:tcPr>
          <w:p w14:paraId="78DC3979" w14:textId="77777777" w:rsidR="00FF2B42" w:rsidRPr="00316B09" w:rsidRDefault="00FF2B42" w:rsidP="003164B3">
            <w:pPr>
              <w:rPr>
                <w:rFonts w:asciiTheme="minorHAnsi" w:hAnsiTheme="minorHAnsi" w:cstheme="minorHAnsi"/>
                <w:i/>
                <w:sz w:val="22"/>
                <w:szCs w:val="22"/>
              </w:rPr>
            </w:pPr>
          </w:p>
          <w:p w14:paraId="6ACB52F8" w14:textId="4EC15093" w:rsidR="009144F5" w:rsidRPr="00316B09" w:rsidRDefault="009144F5" w:rsidP="003164B3">
            <w:pPr>
              <w:rPr>
                <w:rFonts w:asciiTheme="minorHAnsi" w:hAnsiTheme="minorHAnsi" w:cstheme="minorHAnsi"/>
                <w:i/>
                <w:sz w:val="22"/>
                <w:szCs w:val="22"/>
              </w:rPr>
            </w:pPr>
            <w:r>
              <w:rPr>
                <w:rFonts w:asciiTheme="minorHAnsi" w:hAnsiTheme="minorHAnsi" w:cstheme="minorHAnsi"/>
                <w:i/>
                <w:sz w:val="22"/>
                <w:szCs w:val="22"/>
              </w:rPr>
              <w:t>ESTIMATING WHAT THE FUTURE HOLDS</w:t>
            </w:r>
            <w:r w:rsidRPr="00316B09">
              <w:rPr>
                <w:rFonts w:asciiTheme="minorHAnsi" w:hAnsiTheme="minorHAnsi" w:cstheme="minorHAnsi"/>
                <w:i/>
                <w:sz w:val="22"/>
                <w:szCs w:val="22"/>
              </w:rPr>
              <w:t>:</w:t>
            </w:r>
          </w:p>
          <w:p w14:paraId="153AE098" w14:textId="77777777" w:rsidR="009144F5" w:rsidRPr="00316B09" w:rsidRDefault="009144F5" w:rsidP="003164B3">
            <w:pPr>
              <w:rPr>
                <w:rFonts w:asciiTheme="minorHAnsi" w:hAnsiTheme="minorHAnsi" w:cstheme="minorHAnsi"/>
                <w:i/>
                <w:sz w:val="4"/>
                <w:szCs w:val="4"/>
              </w:rPr>
            </w:pPr>
          </w:p>
        </w:tc>
        <w:tc>
          <w:tcPr>
            <w:tcW w:w="710" w:type="dxa"/>
          </w:tcPr>
          <w:p w14:paraId="0EC6DB4C" w14:textId="77777777" w:rsidR="009144F5" w:rsidRPr="00316B09" w:rsidRDefault="009144F5" w:rsidP="003164B3">
            <w:pPr>
              <w:rPr>
                <w:rFonts w:asciiTheme="minorHAnsi" w:hAnsiTheme="minorHAnsi" w:cstheme="minorHAnsi"/>
                <w:i/>
                <w:sz w:val="16"/>
                <w:szCs w:val="16"/>
              </w:rPr>
            </w:pPr>
          </w:p>
          <w:p w14:paraId="7DD7AF4C" w14:textId="77777777" w:rsidR="009144F5" w:rsidRPr="00316B09" w:rsidRDefault="009144F5" w:rsidP="003164B3">
            <w:pPr>
              <w:rPr>
                <w:rFonts w:asciiTheme="minorHAnsi" w:hAnsiTheme="minorHAnsi" w:cstheme="minorHAnsi"/>
                <w:i/>
                <w:sz w:val="16"/>
                <w:szCs w:val="16"/>
              </w:rPr>
            </w:pPr>
            <w:r w:rsidRPr="00316B09">
              <w:rPr>
                <w:rFonts w:asciiTheme="minorHAnsi" w:hAnsiTheme="minorHAnsi" w:cstheme="minorHAnsi"/>
                <w:i/>
                <w:sz w:val="16"/>
                <w:szCs w:val="16"/>
              </w:rPr>
              <w:t>Agree</w:t>
            </w:r>
          </w:p>
        </w:tc>
        <w:tc>
          <w:tcPr>
            <w:tcW w:w="851" w:type="dxa"/>
            <w:gridSpan w:val="2"/>
          </w:tcPr>
          <w:p w14:paraId="566CFBC2" w14:textId="77777777" w:rsidR="009144F5" w:rsidRPr="00316B09" w:rsidRDefault="009144F5" w:rsidP="003164B3">
            <w:pPr>
              <w:rPr>
                <w:rFonts w:asciiTheme="minorHAnsi" w:hAnsiTheme="minorHAnsi" w:cstheme="minorHAnsi"/>
                <w:i/>
                <w:sz w:val="16"/>
                <w:szCs w:val="16"/>
              </w:rPr>
            </w:pPr>
          </w:p>
          <w:p w14:paraId="2E0312C6" w14:textId="77777777" w:rsidR="009144F5" w:rsidRPr="00316B09" w:rsidRDefault="009144F5" w:rsidP="003164B3">
            <w:pPr>
              <w:rPr>
                <w:rFonts w:asciiTheme="minorHAnsi" w:hAnsiTheme="minorHAnsi" w:cstheme="minorHAnsi"/>
                <w:i/>
                <w:sz w:val="16"/>
                <w:szCs w:val="16"/>
              </w:rPr>
            </w:pPr>
            <w:r>
              <w:rPr>
                <w:rFonts w:asciiTheme="minorHAnsi" w:hAnsiTheme="minorHAnsi" w:cstheme="minorHAnsi"/>
                <w:i/>
                <w:sz w:val="16"/>
                <w:szCs w:val="16"/>
              </w:rPr>
              <w:t xml:space="preserve"> Disagree</w:t>
            </w:r>
          </w:p>
        </w:tc>
        <w:tc>
          <w:tcPr>
            <w:tcW w:w="1280" w:type="dxa"/>
            <w:gridSpan w:val="3"/>
          </w:tcPr>
          <w:p w14:paraId="46F412D7" w14:textId="77777777" w:rsidR="009144F5" w:rsidRPr="00316B09" w:rsidRDefault="009144F5" w:rsidP="003164B3">
            <w:pPr>
              <w:rPr>
                <w:rFonts w:asciiTheme="minorHAnsi" w:hAnsiTheme="minorHAnsi" w:cstheme="minorHAnsi"/>
                <w:i/>
                <w:sz w:val="16"/>
                <w:szCs w:val="16"/>
              </w:rPr>
            </w:pPr>
          </w:p>
          <w:p w14:paraId="1C83A4F0" w14:textId="77777777" w:rsidR="009144F5" w:rsidRPr="00316B09" w:rsidRDefault="009144F5" w:rsidP="003164B3">
            <w:pPr>
              <w:rPr>
                <w:rFonts w:asciiTheme="minorHAnsi" w:hAnsiTheme="minorHAnsi" w:cstheme="minorHAnsi"/>
                <w:i/>
                <w:sz w:val="16"/>
                <w:szCs w:val="16"/>
              </w:rPr>
            </w:pPr>
            <w:r>
              <w:rPr>
                <w:rFonts w:asciiTheme="minorHAnsi" w:hAnsiTheme="minorHAnsi" w:cstheme="minorHAnsi"/>
                <w:i/>
                <w:sz w:val="16"/>
                <w:szCs w:val="16"/>
              </w:rPr>
              <w:t>Not applicable or d</w:t>
            </w:r>
            <w:r w:rsidRPr="00316B09">
              <w:rPr>
                <w:rFonts w:asciiTheme="minorHAnsi" w:hAnsiTheme="minorHAnsi" w:cstheme="minorHAnsi"/>
                <w:i/>
                <w:sz w:val="16"/>
                <w:szCs w:val="16"/>
              </w:rPr>
              <w:t>on’t know</w:t>
            </w:r>
          </w:p>
        </w:tc>
      </w:tr>
      <w:tr w:rsidR="009144F5" w14:paraId="395B560C" w14:textId="77777777" w:rsidTr="009144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Pr>
        <w:tc>
          <w:tcPr>
            <w:tcW w:w="7365" w:type="dxa"/>
          </w:tcPr>
          <w:p w14:paraId="4BDDA4F7" w14:textId="4D980269" w:rsidR="009144F5" w:rsidRPr="009144F5" w:rsidRDefault="009144F5" w:rsidP="009144F5">
            <w:pPr>
              <w:rPr>
                <w:rFonts w:asciiTheme="minorHAnsi" w:hAnsiTheme="minorHAnsi" w:cstheme="minorHAnsi"/>
                <w:i/>
                <w:color w:val="7030A0"/>
                <w:sz w:val="22"/>
                <w:szCs w:val="22"/>
              </w:rPr>
            </w:pPr>
            <w:r w:rsidRPr="009144F5">
              <w:rPr>
                <w:rFonts w:asciiTheme="minorHAnsi" w:hAnsiTheme="minorHAnsi" w:cstheme="minorHAnsi"/>
                <w:i/>
                <w:color w:val="0070C0"/>
                <w:sz w:val="22"/>
                <w:szCs w:val="22"/>
              </w:rPr>
              <w:t xml:space="preserve">The population with the condition, and/or how the condition is treated, is likely to change significantly over the next 3-5 years </w:t>
            </w:r>
          </w:p>
        </w:tc>
        <w:tc>
          <w:tcPr>
            <w:tcW w:w="851" w:type="dxa"/>
            <w:gridSpan w:val="2"/>
            <w:shd w:val="clear" w:color="auto" w:fill="ED7D31" w:themeFill="accent2"/>
          </w:tcPr>
          <w:p w14:paraId="110E73A2" w14:textId="77777777" w:rsidR="009144F5" w:rsidRDefault="009144F5" w:rsidP="009144F5">
            <w:pPr>
              <w:rPr>
                <w:i/>
                <w:sz w:val="20"/>
              </w:rPr>
            </w:pPr>
          </w:p>
        </w:tc>
        <w:tc>
          <w:tcPr>
            <w:tcW w:w="851" w:type="dxa"/>
            <w:gridSpan w:val="2"/>
            <w:shd w:val="clear" w:color="auto" w:fill="92D050"/>
          </w:tcPr>
          <w:p w14:paraId="7276CC30" w14:textId="77777777" w:rsidR="009144F5" w:rsidRDefault="009144F5" w:rsidP="009144F5">
            <w:pPr>
              <w:rPr>
                <w:i/>
                <w:sz w:val="20"/>
              </w:rPr>
            </w:pPr>
          </w:p>
        </w:tc>
        <w:tc>
          <w:tcPr>
            <w:tcW w:w="993" w:type="dxa"/>
          </w:tcPr>
          <w:p w14:paraId="5284526F" w14:textId="77777777" w:rsidR="009144F5" w:rsidRDefault="009144F5" w:rsidP="009144F5">
            <w:pPr>
              <w:rPr>
                <w:i/>
                <w:sz w:val="20"/>
              </w:rPr>
            </w:pPr>
          </w:p>
        </w:tc>
      </w:tr>
      <w:tr w:rsidR="009144F5" w14:paraId="304E7086" w14:textId="77777777" w:rsidTr="009144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Pr>
        <w:tc>
          <w:tcPr>
            <w:tcW w:w="7365" w:type="dxa"/>
          </w:tcPr>
          <w:p w14:paraId="0A5C3F21" w14:textId="5BA14EEF" w:rsidR="009144F5" w:rsidRPr="009144F5" w:rsidRDefault="009144F5" w:rsidP="009144F5">
            <w:pPr>
              <w:rPr>
                <w:rFonts w:asciiTheme="minorHAnsi" w:hAnsiTheme="minorHAnsi" w:cstheme="minorHAnsi"/>
                <w:i/>
                <w:color w:val="7030A0"/>
                <w:sz w:val="22"/>
                <w:szCs w:val="22"/>
              </w:rPr>
            </w:pPr>
            <w:r w:rsidRPr="009144F5">
              <w:rPr>
                <w:rFonts w:asciiTheme="minorHAnsi" w:hAnsiTheme="minorHAnsi"/>
                <w:i/>
                <w:color w:val="0070C0"/>
                <w:sz w:val="22"/>
                <w:szCs w:val="22"/>
              </w:rPr>
              <w:t>The technology (and/or the service model it supports) is likely to change significantly over the next 3-5 years</w:t>
            </w:r>
          </w:p>
        </w:tc>
        <w:tc>
          <w:tcPr>
            <w:tcW w:w="851" w:type="dxa"/>
            <w:gridSpan w:val="2"/>
            <w:shd w:val="clear" w:color="auto" w:fill="ED7D31" w:themeFill="accent2"/>
          </w:tcPr>
          <w:p w14:paraId="0FEE7D9A" w14:textId="77777777" w:rsidR="009144F5" w:rsidRDefault="009144F5" w:rsidP="009144F5">
            <w:pPr>
              <w:rPr>
                <w:i/>
                <w:sz w:val="20"/>
              </w:rPr>
            </w:pPr>
          </w:p>
        </w:tc>
        <w:tc>
          <w:tcPr>
            <w:tcW w:w="851" w:type="dxa"/>
            <w:gridSpan w:val="2"/>
            <w:shd w:val="clear" w:color="auto" w:fill="92D050"/>
          </w:tcPr>
          <w:p w14:paraId="4B5541A7" w14:textId="77777777" w:rsidR="009144F5" w:rsidRDefault="009144F5" w:rsidP="009144F5">
            <w:pPr>
              <w:rPr>
                <w:i/>
                <w:sz w:val="20"/>
              </w:rPr>
            </w:pPr>
          </w:p>
        </w:tc>
        <w:tc>
          <w:tcPr>
            <w:tcW w:w="993" w:type="dxa"/>
          </w:tcPr>
          <w:p w14:paraId="20C4932A" w14:textId="77777777" w:rsidR="009144F5" w:rsidRDefault="009144F5" w:rsidP="009144F5">
            <w:pPr>
              <w:rPr>
                <w:i/>
                <w:sz w:val="20"/>
              </w:rPr>
            </w:pPr>
          </w:p>
        </w:tc>
      </w:tr>
      <w:tr w:rsidR="009144F5" w14:paraId="0484A5F0" w14:textId="77777777" w:rsidTr="009144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Pr>
        <w:tc>
          <w:tcPr>
            <w:tcW w:w="7365" w:type="dxa"/>
          </w:tcPr>
          <w:p w14:paraId="43F3D694" w14:textId="24A0AABC" w:rsidR="009144F5" w:rsidRPr="009144F5" w:rsidRDefault="009144F5" w:rsidP="009144F5">
            <w:pPr>
              <w:rPr>
                <w:rFonts w:asciiTheme="minorHAnsi" w:hAnsiTheme="minorHAnsi" w:cstheme="minorHAnsi"/>
                <w:i/>
                <w:color w:val="7030A0"/>
                <w:sz w:val="22"/>
                <w:szCs w:val="22"/>
              </w:rPr>
            </w:pPr>
            <w:r w:rsidRPr="009144F5">
              <w:rPr>
                <w:rFonts w:asciiTheme="minorHAnsi" w:hAnsiTheme="minorHAnsi" w:cstheme="minorHAnsi"/>
                <w:i/>
                <w:color w:val="0070C0"/>
                <w:sz w:val="22"/>
                <w:szCs w:val="22"/>
              </w:rPr>
              <w:t xml:space="preserve">The value proposition for the technology is likely to change significantly over the next 3-5 years </w:t>
            </w:r>
          </w:p>
        </w:tc>
        <w:tc>
          <w:tcPr>
            <w:tcW w:w="851" w:type="dxa"/>
            <w:gridSpan w:val="2"/>
            <w:shd w:val="clear" w:color="auto" w:fill="ED7D31" w:themeFill="accent2"/>
          </w:tcPr>
          <w:p w14:paraId="7C7BCDD8" w14:textId="77777777" w:rsidR="009144F5" w:rsidRDefault="009144F5" w:rsidP="009144F5">
            <w:pPr>
              <w:rPr>
                <w:i/>
                <w:sz w:val="20"/>
              </w:rPr>
            </w:pPr>
          </w:p>
        </w:tc>
        <w:tc>
          <w:tcPr>
            <w:tcW w:w="851" w:type="dxa"/>
            <w:gridSpan w:val="2"/>
            <w:shd w:val="clear" w:color="auto" w:fill="92D050"/>
          </w:tcPr>
          <w:p w14:paraId="3494CEC1" w14:textId="77777777" w:rsidR="009144F5" w:rsidRDefault="009144F5" w:rsidP="009144F5">
            <w:pPr>
              <w:rPr>
                <w:i/>
                <w:sz w:val="20"/>
              </w:rPr>
            </w:pPr>
          </w:p>
        </w:tc>
        <w:tc>
          <w:tcPr>
            <w:tcW w:w="993" w:type="dxa"/>
          </w:tcPr>
          <w:p w14:paraId="4BCCA28C" w14:textId="77777777" w:rsidR="009144F5" w:rsidRDefault="009144F5" w:rsidP="009144F5">
            <w:pPr>
              <w:rPr>
                <w:i/>
                <w:sz w:val="20"/>
              </w:rPr>
            </w:pPr>
          </w:p>
        </w:tc>
      </w:tr>
      <w:tr w:rsidR="009144F5" w14:paraId="06424510" w14:textId="77777777" w:rsidTr="009144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Pr>
        <w:tc>
          <w:tcPr>
            <w:tcW w:w="7365" w:type="dxa"/>
          </w:tcPr>
          <w:p w14:paraId="234E85AA" w14:textId="42C2C2AB" w:rsidR="009144F5" w:rsidRPr="009144F5" w:rsidRDefault="009144F5" w:rsidP="009144F5">
            <w:pPr>
              <w:rPr>
                <w:rFonts w:asciiTheme="minorHAnsi" w:hAnsiTheme="minorHAnsi" w:cstheme="minorHAnsi"/>
                <w:i/>
                <w:color w:val="7030A0"/>
                <w:sz w:val="22"/>
                <w:szCs w:val="22"/>
              </w:rPr>
            </w:pPr>
            <w:r w:rsidRPr="009144F5">
              <w:rPr>
                <w:rFonts w:asciiTheme="minorHAnsi" w:hAnsiTheme="minorHAnsi" w:cstheme="minorHAnsi"/>
                <w:i/>
                <w:color w:val="0070C0"/>
                <w:sz w:val="22"/>
                <w:szCs w:val="22"/>
              </w:rPr>
              <w:t xml:space="preserve">There will be significant changes to individual users’ perceptions of the technology over the next 3-5 years </w:t>
            </w:r>
          </w:p>
        </w:tc>
        <w:tc>
          <w:tcPr>
            <w:tcW w:w="851" w:type="dxa"/>
            <w:gridSpan w:val="2"/>
            <w:shd w:val="clear" w:color="auto" w:fill="ED7D31" w:themeFill="accent2"/>
          </w:tcPr>
          <w:p w14:paraId="166A90D2" w14:textId="77777777" w:rsidR="009144F5" w:rsidRDefault="009144F5" w:rsidP="009144F5">
            <w:pPr>
              <w:rPr>
                <w:i/>
                <w:sz w:val="20"/>
              </w:rPr>
            </w:pPr>
          </w:p>
        </w:tc>
        <w:tc>
          <w:tcPr>
            <w:tcW w:w="851" w:type="dxa"/>
            <w:gridSpan w:val="2"/>
            <w:shd w:val="clear" w:color="auto" w:fill="92D050"/>
          </w:tcPr>
          <w:p w14:paraId="11427566" w14:textId="77777777" w:rsidR="009144F5" w:rsidRDefault="009144F5" w:rsidP="009144F5">
            <w:pPr>
              <w:rPr>
                <w:i/>
                <w:sz w:val="20"/>
              </w:rPr>
            </w:pPr>
          </w:p>
        </w:tc>
        <w:tc>
          <w:tcPr>
            <w:tcW w:w="993" w:type="dxa"/>
          </w:tcPr>
          <w:p w14:paraId="3D9E8ADE" w14:textId="77777777" w:rsidR="009144F5" w:rsidRDefault="009144F5" w:rsidP="009144F5">
            <w:pPr>
              <w:rPr>
                <w:i/>
                <w:sz w:val="20"/>
              </w:rPr>
            </w:pPr>
          </w:p>
        </w:tc>
      </w:tr>
      <w:tr w:rsidR="009144F5" w14:paraId="2757643A" w14:textId="77777777" w:rsidTr="009144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Pr>
        <w:tc>
          <w:tcPr>
            <w:tcW w:w="7365" w:type="dxa"/>
          </w:tcPr>
          <w:p w14:paraId="7ED09154" w14:textId="44B2E1D4" w:rsidR="009144F5" w:rsidRPr="009144F5" w:rsidRDefault="009144F5" w:rsidP="009144F5">
            <w:pPr>
              <w:rPr>
                <w:rFonts w:asciiTheme="minorHAnsi" w:hAnsiTheme="minorHAnsi" w:cstheme="minorHAnsi"/>
                <w:i/>
                <w:color w:val="7030A0"/>
                <w:sz w:val="22"/>
                <w:szCs w:val="22"/>
              </w:rPr>
            </w:pPr>
            <w:r w:rsidRPr="009144F5">
              <w:rPr>
                <w:rFonts w:asciiTheme="minorHAnsi" w:hAnsiTheme="minorHAnsi" w:cstheme="minorHAnsi"/>
                <w:i/>
                <w:color w:val="0070C0"/>
                <w:sz w:val="22"/>
                <w:szCs w:val="22"/>
              </w:rPr>
              <w:t>The organisation(s) involved are likely to have significant restructurings or changes in leadership, mission or strategy over the next 3-5 years.</w:t>
            </w:r>
          </w:p>
        </w:tc>
        <w:tc>
          <w:tcPr>
            <w:tcW w:w="851" w:type="dxa"/>
            <w:gridSpan w:val="2"/>
            <w:shd w:val="clear" w:color="auto" w:fill="ED7D31" w:themeFill="accent2"/>
          </w:tcPr>
          <w:p w14:paraId="226445E5" w14:textId="77777777" w:rsidR="009144F5" w:rsidRDefault="009144F5" w:rsidP="009144F5">
            <w:pPr>
              <w:rPr>
                <w:i/>
                <w:sz w:val="20"/>
              </w:rPr>
            </w:pPr>
          </w:p>
        </w:tc>
        <w:tc>
          <w:tcPr>
            <w:tcW w:w="851" w:type="dxa"/>
            <w:gridSpan w:val="2"/>
            <w:shd w:val="clear" w:color="auto" w:fill="92D050"/>
          </w:tcPr>
          <w:p w14:paraId="7BDA17C3" w14:textId="77777777" w:rsidR="009144F5" w:rsidRDefault="009144F5" w:rsidP="009144F5">
            <w:pPr>
              <w:rPr>
                <w:i/>
                <w:sz w:val="20"/>
              </w:rPr>
            </w:pPr>
          </w:p>
        </w:tc>
        <w:tc>
          <w:tcPr>
            <w:tcW w:w="993" w:type="dxa"/>
          </w:tcPr>
          <w:p w14:paraId="78CE8F2B" w14:textId="77777777" w:rsidR="009144F5" w:rsidRDefault="009144F5" w:rsidP="009144F5">
            <w:pPr>
              <w:rPr>
                <w:i/>
                <w:sz w:val="20"/>
              </w:rPr>
            </w:pPr>
          </w:p>
        </w:tc>
      </w:tr>
      <w:tr w:rsidR="009144F5" w14:paraId="0F092BF7" w14:textId="77777777" w:rsidTr="009144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6" w:type="dxa"/>
        </w:trPr>
        <w:tc>
          <w:tcPr>
            <w:tcW w:w="7365" w:type="dxa"/>
          </w:tcPr>
          <w:p w14:paraId="02641937" w14:textId="1D8E5557" w:rsidR="009144F5" w:rsidRPr="009144F5" w:rsidRDefault="009144F5" w:rsidP="009144F5">
            <w:pPr>
              <w:rPr>
                <w:rFonts w:asciiTheme="minorHAnsi" w:hAnsiTheme="minorHAnsi" w:cstheme="minorHAnsi"/>
                <w:i/>
                <w:color w:val="7030A0"/>
                <w:sz w:val="16"/>
                <w:szCs w:val="16"/>
              </w:rPr>
            </w:pPr>
            <w:r w:rsidRPr="009144F5">
              <w:rPr>
                <w:rFonts w:asciiTheme="minorHAnsi" w:hAnsiTheme="minorHAnsi" w:cstheme="minorHAnsi"/>
                <w:i/>
                <w:color w:val="0070C0"/>
                <w:sz w:val="22"/>
                <w:szCs w:val="22"/>
              </w:rPr>
              <w:t>The policy, regulatory and economic context for this innovation is likely to be turbulent over the next 3-5 years</w:t>
            </w:r>
          </w:p>
        </w:tc>
        <w:tc>
          <w:tcPr>
            <w:tcW w:w="851" w:type="dxa"/>
            <w:gridSpan w:val="2"/>
            <w:shd w:val="clear" w:color="auto" w:fill="ED7D31" w:themeFill="accent2"/>
          </w:tcPr>
          <w:p w14:paraId="55280076" w14:textId="77777777" w:rsidR="009144F5" w:rsidRDefault="009144F5" w:rsidP="009144F5">
            <w:pPr>
              <w:rPr>
                <w:i/>
                <w:sz w:val="20"/>
              </w:rPr>
            </w:pPr>
          </w:p>
        </w:tc>
        <w:tc>
          <w:tcPr>
            <w:tcW w:w="851" w:type="dxa"/>
            <w:gridSpan w:val="2"/>
            <w:shd w:val="clear" w:color="auto" w:fill="92D050"/>
          </w:tcPr>
          <w:p w14:paraId="7AA69285" w14:textId="77777777" w:rsidR="009144F5" w:rsidRDefault="009144F5" w:rsidP="009144F5">
            <w:pPr>
              <w:rPr>
                <w:i/>
                <w:sz w:val="20"/>
              </w:rPr>
            </w:pPr>
          </w:p>
        </w:tc>
        <w:tc>
          <w:tcPr>
            <w:tcW w:w="993" w:type="dxa"/>
          </w:tcPr>
          <w:p w14:paraId="634FFF7C" w14:textId="77777777" w:rsidR="009144F5" w:rsidRDefault="009144F5" w:rsidP="009144F5">
            <w:pPr>
              <w:rPr>
                <w:i/>
                <w:sz w:val="20"/>
              </w:rPr>
            </w:pPr>
          </w:p>
        </w:tc>
      </w:tr>
    </w:tbl>
    <w:p w14:paraId="11F61067" w14:textId="77777777" w:rsidR="009144F5" w:rsidRDefault="009144F5" w:rsidP="001F3349">
      <w:pPr>
        <w:pStyle w:val="Heading1"/>
        <w:rPr>
          <w:sz w:val="32"/>
          <w:szCs w:val="32"/>
        </w:rPr>
      </w:pPr>
    </w:p>
    <w:p w14:paraId="56EE9BEC" w14:textId="77777777" w:rsidR="009144F5" w:rsidRDefault="009144F5">
      <w:pPr>
        <w:rPr>
          <w:b/>
          <w:bCs/>
          <w:caps/>
          <w:color w:val="1F3864" w:themeColor="accent1" w:themeShade="80"/>
          <w:sz w:val="32"/>
          <w:szCs w:val="32"/>
        </w:rPr>
      </w:pPr>
      <w:r>
        <w:rPr>
          <w:sz w:val="32"/>
          <w:szCs w:val="32"/>
        </w:rPr>
        <w:br w:type="page"/>
      </w:r>
    </w:p>
    <w:p w14:paraId="21102072" w14:textId="05827E26" w:rsidR="00B926DC" w:rsidRPr="000230B6" w:rsidRDefault="005B787E" w:rsidP="000230B6">
      <w:pPr>
        <w:pStyle w:val="Heading1"/>
        <w:rPr>
          <w:sz w:val="32"/>
          <w:szCs w:val="32"/>
        </w:rPr>
      </w:pPr>
      <w:r w:rsidRPr="001F3349">
        <w:rPr>
          <w:sz w:val="32"/>
          <w:szCs w:val="32"/>
        </w:rPr>
        <w:lastRenderedPageBreak/>
        <w:t xml:space="preserve">PART 2: </w:t>
      </w:r>
      <w:r w:rsidR="00B926DC" w:rsidRPr="001F3349">
        <w:rPr>
          <w:sz w:val="32"/>
          <w:szCs w:val="32"/>
        </w:rPr>
        <w:t>ACTION PLANNING</w:t>
      </w:r>
      <w:r w:rsidR="00C362BC">
        <w:rPr>
          <w:sz w:val="32"/>
          <w:szCs w:val="32"/>
        </w:rPr>
        <w:t xml:space="preserve"> AND </w:t>
      </w:r>
      <w:r w:rsidR="009A530E">
        <w:rPr>
          <w:sz w:val="32"/>
          <w:szCs w:val="32"/>
        </w:rPr>
        <w:t>PROJECT MAGAGEMENT</w:t>
      </w:r>
    </w:p>
    <w:p w14:paraId="6DF05EB5" w14:textId="04C6E2E7" w:rsidR="009C7178" w:rsidRDefault="009C7178" w:rsidP="009C7178">
      <w:pPr>
        <w:rPr>
          <w:rFonts w:asciiTheme="minorHAnsi" w:hAnsiTheme="minorHAnsi" w:cstheme="minorHAnsi"/>
          <w:bCs/>
          <w:color w:val="000000" w:themeColor="text1"/>
        </w:rPr>
      </w:pPr>
      <w:r w:rsidRPr="00C73C21">
        <w:rPr>
          <w:rFonts w:asciiTheme="minorHAnsi" w:hAnsiTheme="minorHAnsi" w:cstheme="minorHAnsi"/>
          <w:bCs/>
          <w:color w:val="000000" w:themeColor="text1"/>
        </w:rPr>
        <w:t xml:space="preserve">Taking account </w:t>
      </w:r>
      <w:r w:rsidR="000230B6">
        <w:rPr>
          <w:rFonts w:asciiTheme="minorHAnsi" w:hAnsiTheme="minorHAnsi" w:cstheme="minorHAnsi"/>
          <w:bCs/>
          <w:color w:val="000000" w:themeColor="text1"/>
        </w:rPr>
        <w:t>all</w:t>
      </w:r>
      <w:r w:rsidRPr="00C73C21">
        <w:rPr>
          <w:rFonts w:asciiTheme="minorHAnsi" w:hAnsiTheme="minorHAnsi" w:cstheme="minorHAnsi"/>
          <w:bCs/>
          <w:color w:val="000000" w:themeColor="text1"/>
        </w:rPr>
        <w:t xml:space="preserve"> </w:t>
      </w:r>
      <w:r w:rsidR="000241B2" w:rsidRPr="00C73C21">
        <w:rPr>
          <w:rFonts w:asciiTheme="minorHAnsi" w:hAnsiTheme="minorHAnsi" w:cstheme="minorHAnsi"/>
          <w:bCs/>
          <w:color w:val="000000" w:themeColor="text1"/>
        </w:rPr>
        <w:t>your responses</w:t>
      </w:r>
      <w:r w:rsidR="000230B6">
        <w:rPr>
          <w:rFonts w:asciiTheme="minorHAnsi" w:hAnsiTheme="minorHAnsi" w:cstheme="minorHAnsi"/>
          <w:bCs/>
          <w:color w:val="000000" w:themeColor="text1"/>
        </w:rPr>
        <w:t xml:space="preserve"> to Part 1</w:t>
      </w:r>
      <w:r w:rsidRPr="00C73C21">
        <w:rPr>
          <w:rFonts w:asciiTheme="minorHAnsi" w:hAnsiTheme="minorHAnsi" w:cstheme="minorHAnsi"/>
          <w:bCs/>
          <w:color w:val="000000" w:themeColor="text1"/>
        </w:rPr>
        <w:t xml:space="preserve">, </w:t>
      </w:r>
      <w:r w:rsidR="00C635E5" w:rsidRPr="00C73C21">
        <w:rPr>
          <w:rFonts w:asciiTheme="minorHAnsi" w:hAnsiTheme="minorHAnsi" w:cstheme="minorHAnsi"/>
          <w:bCs/>
          <w:color w:val="000000" w:themeColor="text1"/>
        </w:rPr>
        <w:t>this section prompts you</w:t>
      </w:r>
      <w:r w:rsidR="000230B6">
        <w:rPr>
          <w:rFonts w:asciiTheme="minorHAnsi" w:hAnsiTheme="minorHAnsi" w:cstheme="minorHAnsi"/>
          <w:bCs/>
          <w:color w:val="000000" w:themeColor="text1"/>
        </w:rPr>
        <w:t xml:space="preserve"> and your team</w:t>
      </w:r>
      <w:r w:rsidR="00C635E5" w:rsidRPr="00C73C21">
        <w:rPr>
          <w:rFonts w:asciiTheme="minorHAnsi" w:hAnsiTheme="minorHAnsi" w:cstheme="minorHAnsi"/>
          <w:bCs/>
          <w:color w:val="000000" w:themeColor="text1"/>
        </w:rPr>
        <w:t xml:space="preserve"> to </w:t>
      </w:r>
      <w:r w:rsidR="00C635E5" w:rsidRPr="00C73C21">
        <w:rPr>
          <w:rFonts w:asciiTheme="minorHAnsi" w:hAnsiTheme="minorHAnsi" w:cstheme="minorHAnsi"/>
          <w:b/>
          <w:bCs/>
          <w:color w:val="833C0B" w:themeColor="accent2" w:themeShade="80"/>
        </w:rPr>
        <w:t>plan your implementation project</w:t>
      </w:r>
      <w:r w:rsidR="00C635E5" w:rsidRPr="00C73C21">
        <w:rPr>
          <w:rFonts w:asciiTheme="minorHAnsi" w:hAnsiTheme="minorHAnsi" w:cstheme="minorHAnsi"/>
          <w:bCs/>
          <w:color w:val="833C0B" w:themeColor="accent2" w:themeShade="80"/>
        </w:rPr>
        <w:t xml:space="preserve"> </w:t>
      </w:r>
      <w:r w:rsidR="00C635E5" w:rsidRPr="00C73C21">
        <w:rPr>
          <w:rFonts w:asciiTheme="minorHAnsi" w:hAnsiTheme="minorHAnsi" w:cstheme="minorHAnsi"/>
          <w:bCs/>
          <w:color w:val="000000" w:themeColor="text1"/>
        </w:rPr>
        <w:t xml:space="preserve">and </w:t>
      </w:r>
      <w:r w:rsidR="000241B2" w:rsidRPr="00C73C21">
        <w:rPr>
          <w:rFonts w:asciiTheme="minorHAnsi" w:hAnsiTheme="minorHAnsi" w:cstheme="minorHAnsi"/>
          <w:bCs/>
          <w:color w:val="000000" w:themeColor="text1"/>
        </w:rPr>
        <w:t xml:space="preserve">consider </w:t>
      </w:r>
      <w:r w:rsidR="001F3349" w:rsidRPr="00C73C21">
        <w:rPr>
          <w:rFonts w:asciiTheme="minorHAnsi" w:hAnsiTheme="minorHAnsi" w:cstheme="minorHAnsi"/>
          <w:bCs/>
          <w:color w:val="000000" w:themeColor="text1"/>
        </w:rPr>
        <w:t>measures to</w:t>
      </w:r>
      <w:r w:rsidR="000241B2" w:rsidRPr="00C73C21">
        <w:rPr>
          <w:rFonts w:asciiTheme="minorHAnsi" w:hAnsiTheme="minorHAnsi" w:cstheme="minorHAnsi"/>
          <w:bCs/>
          <w:color w:val="000000" w:themeColor="text1"/>
        </w:rPr>
        <w:t xml:space="preserve"> </w:t>
      </w:r>
      <w:r w:rsidR="000241B2" w:rsidRPr="00C73C21">
        <w:rPr>
          <w:rFonts w:asciiTheme="minorHAnsi" w:hAnsiTheme="minorHAnsi" w:cstheme="minorHAnsi"/>
          <w:b/>
          <w:bCs/>
          <w:color w:val="0070C0"/>
        </w:rPr>
        <w:t>reduce or respond to complexity</w:t>
      </w:r>
      <w:r w:rsidR="000241B2" w:rsidRPr="00C73C21">
        <w:rPr>
          <w:rFonts w:asciiTheme="minorHAnsi" w:hAnsiTheme="minorHAnsi" w:cstheme="minorHAnsi"/>
          <w:bCs/>
          <w:color w:val="0070C0"/>
        </w:rPr>
        <w:t xml:space="preserve"> </w:t>
      </w:r>
      <w:r w:rsidR="001F3349" w:rsidRPr="00C73C21">
        <w:rPr>
          <w:rFonts w:asciiTheme="minorHAnsi" w:hAnsiTheme="minorHAnsi" w:cstheme="minorHAnsi"/>
          <w:bCs/>
          <w:color w:val="000000" w:themeColor="text1"/>
        </w:rPr>
        <w:t xml:space="preserve">in </w:t>
      </w:r>
      <w:r w:rsidR="002A2699" w:rsidRPr="00C73C21">
        <w:rPr>
          <w:rFonts w:asciiTheme="minorHAnsi" w:hAnsiTheme="minorHAnsi" w:cstheme="minorHAnsi"/>
          <w:bCs/>
          <w:color w:val="000000" w:themeColor="text1"/>
        </w:rPr>
        <w:t>the different NASSS domains. Below, we offer some ideas and resources to get you started.</w:t>
      </w:r>
      <w:r w:rsidR="007D4F92">
        <w:rPr>
          <w:rFonts w:asciiTheme="minorHAnsi" w:hAnsiTheme="minorHAnsi" w:cstheme="minorHAnsi"/>
          <w:bCs/>
          <w:color w:val="000000" w:themeColor="text1"/>
        </w:rPr>
        <w:t xml:space="preserve"> The resources and links have been selected for a UK setting but could easily be adapted for other countries.</w:t>
      </w:r>
    </w:p>
    <w:p w14:paraId="004D5FB9" w14:textId="77777777" w:rsidR="007D4F92" w:rsidRPr="00C31D80" w:rsidRDefault="007D4F92" w:rsidP="009C7178">
      <w:pPr>
        <w:rPr>
          <w:rFonts w:asciiTheme="minorHAnsi" w:hAnsiTheme="minorHAnsi" w:cstheme="minorHAnsi"/>
          <w:bCs/>
          <w:color w:val="000000" w:themeColor="text1"/>
          <w:sz w:val="10"/>
          <w:szCs w:val="10"/>
        </w:rPr>
      </w:pPr>
    </w:p>
    <w:p w14:paraId="15950635" w14:textId="78BE48B3" w:rsidR="000241B2" w:rsidRDefault="000241B2" w:rsidP="009C7178">
      <w:pPr>
        <w:rPr>
          <w:rFonts w:asciiTheme="minorHAnsi" w:hAnsiTheme="minorHAnsi" w:cstheme="minorHAnsi"/>
          <w:b/>
          <w:bCs/>
          <w:color w:val="4472C4" w:themeColor="accent1"/>
        </w:rPr>
      </w:pPr>
    </w:p>
    <w:p w14:paraId="36F802B9" w14:textId="1B8D24FA" w:rsidR="0030658C" w:rsidRPr="0030658C" w:rsidRDefault="0030658C" w:rsidP="0030658C">
      <w:pPr>
        <w:shd w:val="clear" w:color="auto" w:fill="833C0B" w:themeFill="accent2" w:themeFillShade="80"/>
        <w:rPr>
          <w:rFonts w:asciiTheme="minorHAnsi" w:hAnsiTheme="minorHAnsi" w:cstheme="minorHAnsi"/>
          <w:b/>
          <w:bCs/>
          <w:color w:val="FFFFFF" w:themeColor="background1"/>
          <w:sz w:val="26"/>
          <w:szCs w:val="26"/>
        </w:rPr>
      </w:pPr>
      <w:r w:rsidRPr="0030658C">
        <w:rPr>
          <w:rFonts w:asciiTheme="minorHAnsi" w:hAnsiTheme="minorHAnsi" w:cstheme="minorHAnsi"/>
          <w:b/>
          <w:bCs/>
          <w:color w:val="FFFFFF" w:themeColor="background1"/>
          <w:sz w:val="26"/>
          <w:szCs w:val="26"/>
        </w:rPr>
        <w:t xml:space="preserve">Planning your </w:t>
      </w:r>
      <w:r w:rsidR="009E6A95">
        <w:rPr>
          <w:rFonts w:asciiTheme="minorHAnsi" w:hAnsiTheme="minorHAnsi" w:cstheme="minorHAnsi"/>
          <w:b/>
          <w:bCs/>
          <w:color w:val="FFFFFF" w:themeColor="background1"/>
          <w:sz w:val="26"/>
          <w:szCs w:val="26"/>
        </w:rPr>
        <w:t xml:space="preserve">implementation </w:t>
      </w:r>
      <w:r w:rsidRPr="0030658C">
        <w:rPr>
          <w:rFonts w:asciiTheme="minorHAnsi" w:hAnsiTheme="minorHAnsi" w:cstheme="minorHAnsi"/>
          <w:b/>
          <w:bCs/>
          <w:color w:val="FFFFFF" w:themeColor="background1"/>
          <w:sz w:val="26"/>
          <w:szCs w:val="26"/>
        </w:rPr>
        <w:t>project</w:t>
      </w:r>
      <w:r>
        <w:rPr>
          <w:rFonts w:asciiTheme="minorHAnsi" w:hAnsiTheme="minorHAnsi" w:cstheme="minorHAnsi"/>
          <w:b/>
          <w:bCs/>
          <w:color w:val="FFFFFF" w:themeColor="background1"/>
          <w:sz w:val="26"/>
          <w:szCs w:val="26"/>
        </w:rPr>
        <w:t xml:space="preserve"> </w:t>
      </w:r>
    </w:p>
    <w:p w14:paraId="2FD8B886" w14:textId="48EA53AE" w:rsidR="00F6114A" w:rsidRDefault="00F6114A" w:rsidP="009C7178">
      <w:pPr>
        <w:rPr>
          <w:rFonts w:asciiTheme="minorHAnsi" w:hAnsiTheme="minorHAnsi" w:cstheme="minorHAnsi"/>
          <w:b/>
          <w:bCs/>
          <w:color w:val="4472C4" w:themeColor="accent1"/>
        </w:rPr>
      </w:pPr>
    </w:p>
    <w:p w14:paraId="60990BA8" w14:textId="731A7D8B" w:rsidR="0030658C" w:rsidRPr="0030658C" w:rsidRDefault="0030658C" w:rsidP="009C7178">
      <w:pPr>
        <w:rPr>
          <w:rFonts w:asciiTheme="minorHAnsi" w:hAnsiTheme="minorHAnsi" w:cstheme="minorHAnsi"/>
          <w:b/>
          <w:bCs/>
          <w:color w:val="833C0B" w:themeColor="accent2" w:themeShade="80"/>
        </w:rPr>
      </w:pPr>
      <w:r w:rsidRPr="0030658C">
        <w:rPr>
          <w:rFonts w:asciiTheme="minorHAnsi" w:hAnsiTheme="minorHAnsi" w:cstheme="minorHAnsi"/>
          <w:b/>
          <w:bCs/>
          <w:color w:val="833C0B" w:themeColor="accent2" w:themeShade="80"/>
        </w:rPr>
        <w:t>Skim this section first – but then go on to look at the different complexities</w:t>
      </w:r>
      <w:r>
        <w:rPr>
          <w:rFonts w:asciiTheme="minorHAnsi" w:hAnsiTheme="minorHAnsi" w:cstheme="minorHAnsi"/>
          <w:b/>
          <w:bCs/>
          <w:color w:val="833C0B" w:themeColor="accent2" w:themeShade="80"/>
        </w:rPr>
        <w:t xml:space="preserve"> and ideas for responding to them</w:t>
      </w:r>
      <w:r w:rsidR="009E6A95">
        <w:rPr>
          <w:rFonts w:asciiTheme="minorHAnsi" w:hAnsiTheme="minorHAnsi" w:cstheme="minorHAnsi"/>
          <w:b/>
          <w:bCs/>
          <w:color w:val="833C0B" w:themeColor="accent2" w:themeShade="80"/>
        </w:rPr>
        <w:t>.</w:t>
      </w:r>
      <w:r>
        <w:rPr>
          <w:rFonts w:asciiTheme="minorHAnsi" w:hAnsiTheme="minorHAnsi" w:cstheme="minorHAnsi"/>
          <w:b/>
          <w:bCs/>
          <w:color w:val="833C0B" w:themeColor="accent2" w:themeShade="80"/>
        </w:rPr>
        <w:t xml:space="preserve"> </w:t>
      </w:r>
      <w:r w:rsidR="009E6A95">
        <w:rPr>
          <w:rFonts w:asciiTheme="minorHAnsi" w:hAnsiTheme="minorHAnsi" w:cstheme="minorHAnsi"/>
          <w:b/>
          <w:bCs/>
          <w:color w:val="833C0B" w:themeColor="accent2" w:themeShade="80"/>
        </w:rPr>
        <w:t>Y</w:t>
      </w:r>
      <w:r w:rsidR="00A67D6F">
        <w:rPr>
          <w:rFonts w:asciiTheme="minorHAnsi" w:hAnsiTheme="minorHAnsi" w:cstheme="minorHAnsi"/>
          <w:b/>
          <w:bCs/>
          <w:color w:val="833C0B" w:themeColor="accent2" w:themeShade="80"/>
        </w:rPr>
        <w:t>ou may end up deciding not to go ahead with the project at all</w:t>
      </w:r>
      <w:r w:rsidR="009E6A95">
        <w:rPr>
          <w:rFonts w:asciiTheme="minorHAnsi" w:hAnsiTheme="minorHAnsi" w:cstheme="minorHAnsi"/>
          <w:b/>
          <w:bCs/>
          <w:color w:val="833C0B" w:themeColor="accent2" w:themeShade="80"/>
        </w:rPr>
        <w:t>.</w:t>
      </w:r>
    </w:p>
    <w:p w14:paraId="7AA30595" w14:textId="65EA290D" w:rsidR="0030658C" w:rsidRPr="000230B6" w:rsidRDefault="0030658C" w:rsidP="009C7178">
      <w:pPr>
        <w:rPr>
          <w:rFonts w:asciiTheme="minorHAnsi" w:hAnsiTheme="minorHAnsi" w:cstheme="minorHAnsi"/>
          <w:b/>
          <w:bCs/>
          <w:color w:val="4472C4" w:themeColor="accent1"/>
          <w:sz w:val="20"/>
          <w:szCs w:val="20"/>
        </w:rPr>
      </w:pPr>
    </w:p>
    <w:p w14:paraId="6335BF0C" w14:textId="21F3E02A" w:rsidR="00A67D6F" w:rsidRDefault="009E6A95" w:rsidP="009E6A95">
      <w:pPr>
        <w:pStyle w:val="FootnoteText"/>
        <w:rPr>
          <w:rFonts w:ascii="Calibri" w:hAnsi="Calibri" w:cs="Calibri"/>
          <w:sz w:val="24"/>
          <w:szCs w:val="24"/>
        </w:rPr>
      </w:pPr>
      <w:r w:rsidRPr="00835D70">
        <w:rPr>
          <w:rFonts w:ascii="Calibri" w:hAnsi="Calibri" w:cs="Calibri"/>
          <w:sz w:val="24"/>
          <w:szCs w:val="24"/>
          <w:u w:val="single"/>
        </w:rPr>
        <w:t>Project management</w:t>
      </w:r>
      <w:r>
        <w:rPr>
          <w:rFonts w:ascii="Calibri" w:hAnsi="Calibri" w:cs="Calibri"/>
          <w:sz w:val="24"/>
          <w:szCs w:val="24"/>
        </w:rPr>
        <w:t xml:space="preserve"> </w:t>
      </w:r>
      <w:r w:rsidRPr="00326BD5">
        <w:rPr>
          <w:rFonts w:ascii="Calibri" w:hAnsi="Calibri" w:cs="Calibri"/>
        </w:rPr>
        <w:t>in a highly predictable environment is fairly straightforward, but under conditions of complexity</w:t>
      </w:r>
      <w:r w:rsidR="00676294" w:rsidRPr="00326BD5">
        <w:rPr>
          <w:rFonts w:ascii="Calibri" w:hAnsi="Calibri" w:cs="Calibri"/>
        </w:rPr>
        <w:t>,</w:t>
      </w:r>
      <w:r w:rsidRPr="00326BD5">
        <w:rPr>
          <w:rFonts w:ascii="Calibri" w:hAnsi="Calibri" w:cs="Calibri"/>
        </w:rPr>
        <w:t xml:space="preserve"> things can’t be fully predicted or laid out in advance.  </w:t>
      </w:r>
      <w:r w:rsidR="00676294" w:rsidRPr="00326BD5">
        <w:rPr>
          <w:rFonts w:ascii="Calibri" w:hAnsi="Calibri" w:cs="Calibri"/>
        </w:rPr>
        <w:t xml:space="preserve">You need to set a broad goal, take action on several fronts simultaneously (making sure you attend to the human and political aspects of the project as well as the technical and financial aspects), while periodically reviewing progress and adjusting your strategy. </w:t>
      </w:r>
    </w:p>
    <w:p w14:paraId="5C34C102" w14:textId="6EDD4E21" w:rsidR="009E6A95" w:rsidRPr="009C0C98" w:rsidRDefault="009E6A95" w:rsidP="009E6A95">
      <w:pPr>
        <w:pStyle w:val="FootnoteText"/>
        <w:rPr>
          <w:rFonts w:ascii="Calibri" w:hAnsi="Calibri" w:cs="Calibri"/>
          <w:sz w:val="12"/>
          <w:szCs w:val="12"/>
        </w:rPr>
      </w:pPr>
    </w:p>
    <w:p w14:paraId="4C7F22FF" w14:textId="77777777" w:rsidR="009C0C98" w:rsidRPr="007D4F92" w:rsidRDefault="009C0C98" w:rsidP="00676294">
      <w:pPr>
        <w:pStyle w:val="FootnoteText"/>
        <w:ind w:left="720"/>
        <w:rPr>
          <w:rFonts w:ascii="Calibri" w:hAnsi="Calibri" w:cs="Calibri"/>
          <w:sz w:val="8"/>
          <w:szCs w:val="8"/>
        </w:rPr>
      </w:pPr>
    </w:p>
    <w:p w14:paraId="3B0B311D" w14:textId="00821851" w:rsidR="009E6A95" w:rsidRPr="00676294" w:rsidRDefault="00312019" w:rsidP="00676294">
      <w:pPr>
        <w:pStyle w:val="FootnoteText"/>
        <w:ind w:left="720"/>
        <w:rPr>
          <w:rFonts w:ascii="Calibri" w:hAnsi="Calibri" w:cs="Calibri"/>
        </w:rPr>
      </w:pPr>
      <w:r>
        <w:rPr>
          <w:rFonts w:ascii="Calibri" w:hAnsi="Calibri" w:cs="Calibri"/>
        </w:rPr>
        <w:t>For large, ambitious projects, w</w:t>
      </w:r>
      <w:r w:rsidR="009E6A95" w:rsidRPr="00676294">
        <w:rPr>
          <w:rFonts w:ascii="Calibri" w:hAnsi="Calibri" w:cs="Calibri"/>
        </w:rPr>
        <w:t xml:space="preserve">e recommend the </w:t>
      </w:r>
      <w:hyperlink r:id="rId20" w:history="1">
        <w:r w:rsidR="009E6A95" w:rsidRPr="005C545A">
          <w:rPr>
            <w:rStyle w:val="Hyperlink"/>
            <w:rFonts w:ascii="Calibri" w:hAnsi="Calibri" w:cs="Calibri"/>
          </w:rPr>
          <w:t>Project Initiation Routemap</w:t>
        </w:r>
      </w:hyperlink>
      <w:r w:rsidR="009E6A95" w:rsidRPr="00676294">
        <w:rPr>
          <w:rFonts w:ascii="Calibri" w:hAnsi="Calibri" w:cs="Calibri"/>
        </w:rPr>
        <w:t>, a guide by the UK government for planning complex projects in the public sector</w:t>
      </w:r>
      <w:r w:rsidR="00DD43A7">
        <w:rPr>
          <w:rFonts w:ascii="Calibri" w:hAnsi="Calibri" w:cs="Calibri"/>
          <w:sz w:val="16"/>
          <w:szCs w:val="16"/>
        </w:rPr>
        <w:t>.</w:t>
      </w:r>
      <w:r w:rsidR="009E6A95" w:rsidRPr="00676294">
        <w:rPr>
          <w:rFonts w:ascii="Calibri" w:hAnsi="Calibri" w:cs="Calibri"/>
        </w:rPr>
        <w:t xml:space="preserve"> The </w:t>
      </w:r>
      <w:r w:rsidR="00676294">
        <w:rPr>
          <w:rFonts w:ascii="Calibri" w:hAnsi="Calibri" w:cs="Calibri"/>
        </w:rPr>
        <w:t>R</w:t>
      </w:r>
      <w:r w:rsidR="009E6A95" w:rsidRPr="00676294">
        <w:rPr>
          <w:rFonts w:ascii="Calibri" w:hAnsi="Calibri" w:cs="Calibri"/>
        </w:rPr>
        <w:t>outemap emphasises three linked strategic tasks:</w:t>
      </w:r>
    </w:p>
    <w:p w14:paraId="6B85C455" w14:textId="35ABF25F" w:rsidR="009E6A95" w:rsidRPr="00676294" w:rsidRDefault="009E6A95" w:rsidP="00AC1248">
      <w:pPr>
        <w:pStyle w:val="FootnoteText"/>
        <w:numPr>
          <w:ilvl w:val="0"/>
          <w:numId w:val="20"/>
        </w:numPr>
        <w:ind w:left="1440"/>
        <w:rPr>
          <w:rFonts w:ascii="Calibri" w:hAnsi="Calibri" w:cs="Calibri"/>
        </w:rPr>
      </w:pPr>
      <w:r w:rsidRPr="00676294">
        <w:rPr>
          <w:rFonts w:ascii="Calibri" w:hAnsi="Calibri" w:cs="Calibri"/>
        </w:rPr>
        <w:t xml:space="preserve">Assess the </w:t>
      </w:r>
      <w:r w:rsidRPr="00676294">
        <w:rPr>
          <w:rFonts w:ascii="Calibri" w:hAnsi="Calibri" w:cs="Calibri"/>
          <w:u w:val="single"/>
        </w:rPr>
        <w:t>complexity and context of the delivery environment</w:t>
      </w:r>
      <w:r w:rsidR="00676294">
        <w:rPr>
          <w:rFonts w:ascii="Calibri" w:hAnsi="Calibri" w:cs="Calibri"/>
        </w:rPr>
        <w:t xml:space="preserve"> (see NASSS questions above, especially Domain 2 ‘The Technology’ and Domain 5 ‘The Organisation’), and consider how you could respond to this complexity (see suggestions below);</w:t>
      </w:r>
    </w:p>
    <w:p w14:paraId="559EC2BA" w14:textId="207DF710" w:rsidR="009E6A95" w:rsidRPr="00676294" w:rsidRDefault="009E6A95" w:rsidP="00AC1248">
      <w:pPr>
        <w:pStyle w:val="FootnoteText"/>
        <w:numPr>
          <w:ilvl w:val="0"/>
          <w:numId w:val="20"/>
        </w:numPr>
        <w:ind w:left="1440"/>
        <w:rPr>
          <w:rFonts w:ascii="Calibri" w:hAnsi="Calibri" w:cs="Calibri"/>
        </w:rPr>
      </w:pPr>
      <w:r w:rsidRPr="00676294">
        <w:rPr>
          <w:rFonts w:ascii="Calibri" w:hAnsi="Calibri" w:cs="Calibri"/>
        </w:rPr>
        <w:t xml:space="preserve">Assess the </w:t>
      </w:r>
      <w:r w:rsidRPr="00676294">
        <w:rPr>
          <w:rFonts w:ascii="Calibri" w:hAnsi="Calibri" w:cs="Calibri"/>
          <w:u w:val="single"/>
        </w:rPr>
        <w:t>capacity and capability of organisations and teams</w:t>
      </w:r>
      <w:r w:rsidRPr="00676294">
        <w:rPr>
          <w:rFonts w:ascii="Calibri" w:hAnsi="Calibri" w:cs="Calibri"/>
        </w:rPr>
        <w:t xml:space="preserve"> to deliver the project</w:t>
      </w:r>
      <w:r w:rsidR="00676294">
        <w:rPr>
          <w:rFonts w:ascii="Calibri" w:hAnsi="Calibri" w:cs="Calibri"/>
        </w:rPr>
        <w:t xml:space="preserve"> (in particular, sponsor, senior management buy-in and support, dedicated delivery team);</w:t>
      </w:r>
    </w:p>
    <w:p w14:paraId="3BEB63C7" w14:textId="16547749" w:rsidR="009E6A95" w:rsidRPr="00676294" w:rsidRDefault="009E6A95" w:rsidP="00AC1248">
      <w:pPr>
        <w:pStyle w:val="FootnoteText"/>
        <w:numPr>
          <w:ilvl w:val="0"/>
          <w:numId w:val="20"/>
        </w:numPr>
        <w:ind w:left="1440"/>
        <w:rPr>
          <w:rFonts w:ascii="Calibri" w:hAnsi="Calibri" w:cs="Calibri"/>
        </w:rPr>
      </w:pPr>
      <w:r w:rsidRPr="00676294">
        <w:rPr>
          <w:rFonts w:ascii="Calibri" w:hAnsi="Calibri" w:cs="Calibri"/>
        </w:rPr>
        <w:t xml:space="preserve">Work to </w:t>
      </w:r>
      <w:r w:rsidRPr="00676294">
        <w:rPr>
          <w:rFonts w:ascii="Calibri" w:hAnsi="Calibri" w:cs="Calibri"/>
          <w:u w:val="single"/>
        </w:rPr>
        <w:t xml:space="preserve">strengthen and align </w:t>
      </w:r>
      <w:r w:rsidR="00676294" w:rsidRPr="00676294">
        <w:rPr>
          <w:rFonts w:ascii="Calibri" w:hAnsi="Calibri" w:cs="Calibri"/>
          <w:u w:val="single"/>
        </w:rPr>
        <w:t>context and capability</w:t>
      </w:r>
      <w:r w:rsidR="00676294">
        <w:rPr>
          <w:rFonts w:ascii="Calibri" w:hAnsi="Calibri" w:cs="Calibri"/>
        </w:rPr>
        <w:t xml:space="preserve"> (e.g. align requirements, governance, execution strategy, organisation design and development, procurement, risk management</w:t>
      </w:r>
      <w:r w:rsidR="00312019">
        <w:rPr>
          <w:rFonts w:ascii="Calibri" w:hAnsi="Calibri" w:cs="Calibri"/>
        </w:rPr>
        <w:t>,</w:t>
      </w:r>
      <w:r w:rsidR="00676294">
        <w:rPr>
          <w:rFonts w:ascii="Calibri" w:hAnsi="Calibri" w:cs="Calibri"/>
        </w:rPr>
        <w:t xml:space="preserve"> asset management).</w:t>
      </w:r>
    </w:p>
    <w:p w14:paraId="0A7334A0" w14:textId="4DA54522" w:rsidR="009E6A95" w:rsidRPr="00C31D80" w:rsidRDefault="009E6A95" w:rsidP="009E6A95">
      <w:pPr>
        <w:pStyle w:val="FootnoteText"/>
        <w:rPr>
          <w:rFonts w:ascii="Calibri" w:hAnsi="Calibri" w:cs="Calibri"/>
          <w:sz w:val="16"/>
          <w:szCs w:val="16"/>
        </w:rPr>
      </w:pPr>
    </w:p>
    <w:p w14:paraId="585A0A88" w14:textId="7260F1DF" w:rsidR="00C31D80" w:rsidRDefault="00C31D80" w:rsidP="00C31D80">
      <w:pPr>
        <w:pStyle w:val="FootnoteText"/>
        <w:ind w:left="720"/>
        <w:rPr>
          <w:rFonts w:ascii="Calibri" w:hAnsi="Calibri" w:cs="Calibri"/>
        </w:rPr>
      </w:pPr>
      <w:r w:rsidRPr="00C31D80">
        <w:rPr>
          <w:rFonts w:ascii="Calibri" w:hAnsi="Calibri" w:cs="Calibri"/>
        </w:rPr>
        <w:t xml:space="preserve">See also the </w:t>
      </w:r>
      <w:hyperlink r:id="rId21" w:history="1">
        <w:r w:rsidRPr="00C31D80">
          <w:rPr>
            <w:rStyle w:val="Hyperlink"/>
            <w:rFonts w:ascii="Calibri" w:hAnsi="Calibri" w:cs="Calibri"/>
          </w:rPr>
          <w:t>NESTA DIY toolkit for bringing ideas to life</w:t>
        </w:r>
      </w:hyperlink>
      <w:r>
        <w:rPr>
          <w:rFonts w:ascii="Calibri" w:hAnsi="Calibri" w:cs="Calibri"/>
        </w:rPr>
        <w:t xml:space="preserve"> (designed for social care providers) – a structured way to get from the initial idea for a new technology to a well-designed project to get it up and running in a service</w:t>
      </w:r>
      <w:r w:rsidRPr="00C31D80">
        <w:rPr>
          <w:rFonts w:ascii="Calibri" w:hAnsi="Calibri" w:cs="Calibri"/>
        </w:rPr>
        <w:t>.</w:t>
      </w:r>
    </w:p>
    <w:p w14:paraId="58B14DC7" w14:textId="77777777" w:rsidR="00C31D80" w:rsidRPr="00C31D80" w:rsidRDefault="00C31D80" w:rsidP="00C31D80">
      <w:pPr>
        <w:pStyle w:val="FootnoteText"/>
        <w:ind w:left="720"/>
        <w:rPr>
          <w:rFonts w:ascii="Calibri" w:hAnsi="Calibri" w:cs="Calibri"/>
        </w:rPr>
      </w:pPr>
    </w:p>
    <w:p w14:paraId="14147606" w14:textId="0B23E200" w:rsidR="00835D70" w:rsidRDefault="00835D70" w:rsidP="00835D70">
      <w:pPr>
        <w:pStyle w:val="FootnoteText"/>
        <w:rPr>
          <w:rFonts w:asciiTheme="minorHAnsi" w:hAnsiTheme="minorHAnsi" w:cstheme="minorHAnsi"/>
        </w:rPr>
      </w:pPr>
      <w:bookmarkStart w:id="1" w:name="dd"/>
      <w:r>
        <w:rPr>
          <w:rFonts w:asciiTheme="minorHAnsi" w:hAnsiTheme="minorHAnsi" w:cstheme="minorHAnsi"/>
          <w:sz w:val="24"/>
          <w:szCs w:val="24"/>
          <w:u w:val="single"/>
        </w:rPr>
        <w:t>Due diligence</w:t>
      </w:r>
      <w:bookmarkEnd w:id="1"/>
      <w:r>
        <w:rPr>
          <w:rFonts w:asciiTheme="minorHAnsi" w:hAnsiTheme="minorHAnsi" w:cstheme="minorHAnsi"/>
        </w:rPr>
        <w:t>. Before investing in a technology, make sure the company selling it is legal and solvent, that the technology has the requisite regulatory approvals, that p</w:t>
      </w:r>
      <w:r w:rsidR="001A3512">
        <w:rPr>
          <w:rFonts w:asciiTheme="minorHAnsi" w:hAnsiTheme="minorHAnsi" w:cstheme="minorHAnsi"/>
        </w:rPr>
        <w:t>ersonal</w:t>
      </w:r>
      <w:r>
        <w:rPr>
          <w:rFonts w:asciiTheme="minorHAnsi" w:hAnsiTheme="minorHAnsi" w:cstheme="minorHAnsi"/>
        </w:rPr>
        <w:t xml:space="preserve"> data is handled sensitively and respectfully, and that any associated risks have been considered. There are numerous due diligence checklists available – see these for example:</w:t>
      </w:r>
    </w:p>
    <w:p w14:paraId="700072DB" w14:textId="77777777" w:rsidR="00835D70" w:rsidRPr="009C0C98" w:rsidRDefault="00835D70" w:rsidP="00835D70">
      <w:pPr>
        <w:pStyle w:val="FootnoteText"/>
        <w:ind w:firstLine="720"/>
        <w:rPr>
          <w:rFonts w:asciiTheme="minorHAnsi" w:hAnsiTheme="minorHAnsi" w:cstheme="minorHAnsi"/>
          <w:sz w:val="8"/>
          <w:szCs w:val="8"/>
        </w:rPr>
      </w:pPr>
    </w:p>
    <w:p w14:paraId="100B6C11" w14:textId="43B39D32" w:rsidR="00C31D80" w:rsidRDefault="008E51FD" w:rsidP="00C31D80">
      <w:pPr>
        <w:pStyle w:val="FootnoteText"/>
        <w:ind w:left="720"/>
        <w:rPr>
          <w:rFonts w:asciiTheme="minorHAnsi" w:hAnsiTheme="minorHAnsi" w:cstheme="minorHAnsi"/>
        </w:rPr>
      </w:pPr>
      <w:hyperlink r:id="rId22" w:history="1">
        <w:r w:rsidR="00C31D80" w:rsidRPr="00C31D80">
          <w:rPr>
            <w:rStyle w:val="Hyperlink"/>
            <w:rFonts w:asciiTheme="minorHAnsi" w:hAnsiTheme="minorHAnsi" w:cstheme="minorHAnsi"/>
          </w:rPr>
          <w:t>UK government digital service standards</w:t>
        </w:r>
      </w:hyperlink>
      <w:r w:rsidR="00C31D80">
        <w:rPr>
          <w:rFonts w:asciiTheme="minorHAnsi" w:hAnsiTheme="minorHAnsi" w:cstheme="minorHAnsi"/>
        </w:rPr>
        <w:t xml:space="preserve"> – a 14-point checklist when planning a service that involves digital technology.  Linked to these are </w:t>
      </w:r>
      <w:hyperlink r:id="rId23" w:history="1">
        <w:r w:rsidR="00C31D80" w:rsidRPr="00C31D80">
          <w:rPr>
            <w:rStyle w:val="Hyperlink"/>
            <w:rFonts w:asciiTheme="minorHAnsi" w:hAnsiTheme="minorHAnsi" w:cstheme="minorHAnsi"/>
          </w:rPr>
          <w:t xml:space="preserve">UK government technology </w:t>
        </w:r>
        <w:r w:rsidR="00C31D80">
          <w:rPr>
            <w:rStyle w:val="Hyperlink"/>
            <w:rFonts w:asciiTheme="minorHAnsi" w:hAnsiTheme="minorHAnsi" w:cstheme="minorHAnsi"/>
          </w:rPr>
          <w:t xml:space="preserve">and digital </w:t>
        </w:r>
        <w:r w:rsidR="00C31D80" w:rsidRPr="00C31D80">
          <w:rPr>
            <w:rStyle w:val="Hyperlink"/>
            <w:rFonts w:asciiTheme="minorHAnsi" w:hAnsiTheme="minorHAnsi" w:cstheme="minorHAnsi"/>
          </w:rPr>
          <w:t>standards</w:t>
        </w:r>
      </w:hyperlink>
      <w:r w:rsidR="00C31D80">
        <w:rPr>
          <w:rFonts w:asciiTheme="minorHAnsi" w:hAnsiTheme="minorHAnsi" w:cstheme="minorHAnsi"/>
        </w:rPr>
        <w:t xml:space="preserve">. </w:t>
      </w:r>
    </w:p>
    <w:p w14:paraId="213D75F6" w14:textId="77777777" w:rsidR="00C31D80" w:rsidRPr="0097211A" w:rsidRDefault="00C31D80" w:rsidP="00C31D80">
      <w:pPr>
        <w:pStyle w:val="FootnoteText"/>
        <w:ind w:left="720"/>
        <w:rPr>
          <w:rFonts w:asciiTheme="minorHAnsi" w:hAnsiTheme="minorHAnsi" w:cstheme="minorHAnsi"/>
          <w:sz w:val="8"/>
          <w:szCs w:val="8"/>
        </w:rPr>
      </w:pPr>
    </w:p>
    <w:p w14:paraId="5C4341FB" w14:textId="0D533F04" w:rsidR="00835D70" w:rsidRPr="00C31D80" w:rsidRDefault="008E51FD" w:rsidP="00C31D80">
      <w:pPr>
        <w:pStyle w:val="FootnoteText"/>
        <w:ind w:left="720"/>
        <w:rPr>
          <w:rFonts w:asciiTheme="minorHAnsi" w:hAnsiTheme="minorHAnsi" w:cstheme="minorHAnsi"/>
          <w:sz w:val="8"/>
          <w:szCs w:val="8"/>
        </w:rPr>
      </w:pPr>
      <w:hyperlink r:id="rId24" w:history="1">
        <w:r w:rsidR="00835D70" w:rsidRPr="005C545A">
          <w:rPr>
            <w:rStyle w:val="Hyperlink"/>
            <w:rFonts w:asciiTheme="minorHAnsi" w:hAnsiTheme="minorHAnsi" w:cstheme="minorHAnsi"/>
          </w:rPr>
          <w:t>How to do due diligence for health care technologies</w:t>
        </w:r>
      </w:hyperlink>
      <w:r w:rsidR="00835D70">
        <w:rPr>
          <w:rFonts w:asciiTheme="minorHAnsi" w:hAnsiTheme="minorHAnsi" w:cstheme="minorHAnsi"/>
        </w:rPr>
        <w:t xml:space="preserve"> –</w:t>
      </w:r>
      <w:r w:rsidR="00C31D80">
        <w:rPr>
          <w:rFonts w:asciiTheme="minorHAnsi" w:hAnsiTheme="minorHAnsi" w:cstheme="minorHAnsi"/>
        </w:rPr>
        <w:t xml:space="preserve"> </w:t>
      </w:r>
      <w:r w:rsidR="00835D70">
        <w:rPr>
          <w:rFonts w:asciiTheme="minorHAnsi" w:hAnsiTheme="minorHAnsi" w:cstheme="minorHAnsi"/>
        </w:rPr>
        <w:t xml:space="preserve">introductory blog from </w:t>
      </w:r>
      <w:r w:rsidR="00C31D80">
        <w:rPr>
          <w:rFonts w:asciiTheme="minorHAnsi" w:hAnsiTheme="minorHAnsi" w:cstheme="minorHAnsi"/>
        </w:rPr>
        <w:t>private company S</w:t>
      </w:r>
      <w:r w:rsidR="00835D70">
        <w:rPr>
          <w:rFonts w:asciiTheme="minorHAnsi" w:hAnsiTheme="minorHAnsi" w:cstheme="minorHAnsi"/>
        </w:rPr>
        <w:t>ecureDocs</w:t>
      </w:r>
      <w:r w:rsidR="00463C1C">
        <w:rPr>
          <w:rFonts w:asciiTheme="minorHAnsi" w:hAnsiTheme="minorHAnsi" w:cstheme="minorHAnsi"/>
        </w:rPr>
        <w:t>.</w:t>
      </w:r>
    </w:p>
    <w:p w14:paraId="1B470EEE" w14:textId="77777777" w:rsidR="00835D70" w:rsidRPr="005C545A" w:rsidRDefault="00835D70" w:rsidP="00835D70">
      <w:pPr>
        <w:pStyle w:val="FootnoteText"/>
        <w:ind w:left="720"/>
        <w:rPr>
          <w:rFonts w:asciiTheme="minorHAnsi" w:hAnsiTheme="minorHAnsi" w:cstheme="minorHAnsi"/>
          <w:sz w:val="8"/>
          <w:szCs w:val="8"/>
        </w:rPr>
      </w:pPr>
    </w:p>
    <w:p w14:paraId="0098FE1A" w14:textId="04BECE3A" w:rsidR="00463C1C" w:rsidRDefault="008E51FD" w:rsidP="00835D70">
      <w:pPr>
        <w:pStyle w:val="FootnoteText"/>
        <w:ind w:left="720"/>
        <w:rPr>
          <w:rFonts w:asciiTheme="minorHAnsi" w:hAnsiTheme="minorHAnsi" w:cstheme="minorHAnsi"/>
        </w:rPr>
      </w:pPr>
      <w:hyperlink r:id="rId25" w:history="1">
        <w:r w:rsidR="00463C1C" w:rsidRPr="00463C1C">
          <w:rPr>
            <w:rStyle w:val="Hyperlink"/>
            <w:rFonts w:asciiTheme="minorHAnsi" w:hAnsiTheme="minorHAnsi" w:cstheme="minorHAnsi"/>
          </w:rPr>
          <w:t>Digital Assessment Questionnaire</w:t>
        </w:r>
      </w:hyperlink>
      <w:r w:rsidR="00463C1C">
        <w:rPr>
          <w:rFonts w:asciiTheme="minorHAnsi" w:hAnsiTheme="minorHAnsi" w:cstheme="minorHAnsi"/>
        </w:rPr>
        <w:t xml:space="preserve"> from NHS Digital, a self-assessment checklist for apps and </w:t>
      </w:r>
      <w:r w:rsidR="00C31D80">
        <w:rPr>
          <w:rFonts w:asciiTheme="minorHAnsi" w:hAnsiTheme="minorHAnsi" w:cstheme="minorHAnsi"/>
        </w:rPr>
        <w:t>similar</w:t>
      </w:r>
      <w:r w:rsidR="00E44DED">
        <w:rPr>
          <w:rFonts w:asciiTheme="minorHAnsi" w:hAnsiTheme="minorHAnsi" w:cstheme="minorHAnsi"/>
        </w:rPr>
        <w:t xml:space="preserve"> technologies.</w:t>
      </w:r>
      <w:r w:rsidR="00463C1C">
        <w:rPr>
          <w:rFonts w:asciiTheme="minorHAnsi" w:hAnsiTheme="minorHAnsi" w:cstheme="minorHAnsi"/>
        </w:rPr>
        <w:t xml:space="preserve"> </w:t>
      </w:r>
    </w:p>
    <w:p w14:paraId="577BD327" w14:textId="77777777" w:rsidR="00463C1C" w:rsidRPr="00463C1C" w:rsidRDefault="00463C1C" w:rsidP="00C31D80">
      <w:pPr>
        <w:pStyle w:val="FootnoteText"/>
        <w:ind w:left="720"/>
        <w:rPr>
          <w:rFonts w:asciiTheme="minorHAnsi" w:hAnsiTheme="minorHAnsi" w:cstheme="minorHAnsi"/>
          <w:sz w:val="8"/>
          <w:szCs w:val="8"/>
        </w:rPr>
      </w:pPr>
    </w:p>
    <w:p w14:paraId="144BA2CB" w14:textId="77777777" w:rsidR="00E44DED" w:rsidRDefault="008E51FD" w:rsidP="00C31D80">
      <w:pPr>
        <w:pStyle w:val="FootnoteText"/>
        <w:ind w:left="720"/>
        <w:rPr>
          <w:rFonts w:asciiTheme="minorHAnsi" w:hAnsiTheme="minorHAnsi" w:cstheme="minorHAnsi"/>
        </w:rPr>
      </w:pPr>
      <w:hyperlink r:id="rId26" w:history="1">
        <w:r w:rsidR="00E44DED">
          <w:rPr>
            <w:rStyle w:val="Hyperlink"/>
            <w:rFonts w:asciiTheme="minorHAnsi" w:hAnsiTheme="minorHAnsi" w:cstheme="minorHAnsi"/>
          </w:rPr>
          <w:t>M</w:t>
        </w:r>
        <w:r w:rsidR="00E44DED" w:rsidRPr="005C545A">
          <w:rPr>
            <w:rStyle w:val="Hyperlink"/>
            <w:rFonts w:asciiTheme="minorHAnsi" w:hAnsiTheme="minorHAnsi" w:cstheme="minorHAnsi"/>
          </w:rPr>
          <w:t>edical device</w:t>
        </w:r>
        <w:r w:rsidR="00E44DED">
          <w:rPr>
            <w:rStyle w:val="Hyperlink"/>
            <w:rFonts w:asciiTheme="minorHAnsi" w:hAnsiTheme="minorHAnsi" w:cstheme="minorHAnsi"/>
          </w:rPr>
          <w:t>s – software applications</w:t>
        </w:r>
      </w:hyperlink>
      <w:r w:rsidR="00E44DED">
        <w:rPr>
          <w:rFonts w:asciiTheme="minorHAnsi" w:hAnsiTheme="minorHAnsi" w:cstheme="minorHAnsi"/>
        </w:rPr>
        <w:t xml:space="preserve"> – Advice from the UK government on when software applications are considered to be a medical device and how they are regulated.</w:t>
      </w:r>
    </w:p>
    <w:p w14:paraId="34B114A6" w14:textId="77777777" w:rsidR="00E44DED" w:rsidRPr="007D4F92" w:rsidRDefault="00E44DED" w:rsidP="00C31D80">
      <w:pPr>
        <w:pStyle w:val="FootnoteText"/>
        <w:ind w:left="720"/>
        <w:rPr>
          <w:rFonts w:asciiTheme="minorHAnsi" w:hAnsiTheme="minorHAnsi" w:cstheme="minorHAnsi"/>
          <w:sz w:val="8"/>
          <w:szCs w:val="8"/>
        </w:rPr>
      </w:pPr>
    </w:p>
    <w:p w14:paraId="02BD86C0" w14:textId="21BFC248" w:rsidR="00C31D80" w:rsidRDefault="00835D70" w:rsidP="00C31D80">
      <w:pPr>
        <w:pStyle w:val="FootnoteText"/>
        <w:ind w:left="720"/>
        <w:rPr>
          <w:rFonts w:asciiTheme="minorHAnsi" w:hAnsiTheme="minorHAnsi" w:cstheme="minorHAnsi"/>
        </w:rPr>
      </w:pPr>
      <w:r>
        <w:rPr>
          <w:rFonts w:asciiTheme="minorHAnsi" w:hAnsiTheme="minorHAnsi" w:cstheme="minorHAnsi"/>
        </w:rPr>
        <w:t xml:space="preserve">NHS Health and Social Care </w:t>
      </w:r>
      <w:hyperlink r:id="rId27" w:history="1">
        <w:r w:rsidRPr="005C545A">
          <w:rPr>
            <w:rStyle w:val="Hyperlink"/>
            <w:rFonts w:asciiTheme="minorHAnsi" w:hAnsiTheme="minorHAnsi" w:cstheme="minorHAnsi"/>
          </w:rPr>
          <w:t>Data Security Standards</w:t>
        </w:r>
      </w:hyperlink>
      <w:r>
        <w:rPr>
          <w:rFonts w:asciiTheme="minorHAnsi" w:hAnsiTheme="minorHAnsi" w:cstheme="minorHAnsi"/>
        </w:rPr>
        <w:t xml:space="preserve"> (including a full due diligence checklist for suppliers)</w:t>
      </w:r>
      <w:r w:rsidR="00463C1C">
        <w:rPr>
          <w:rFonts w:asciiTheme="minorHAnsi" w:hAnsiTheme="minorHAnsi" w:cstheme="minorHAnsi"/>
        </w:rPr>
        <w:t>.</w:t>
      </w:r>
      <w:r>
        <w:rPr>
          <w:rFonts w:asciiTheme="minorHAnsi" w:hAnsiTheme="minorHAnsi" w:cstheme="minorHAnsi"/>
        </w:rPr>
        <w:t xml:space="preserve"> </w:t>
      </w:r>
    </w:p>
    <w:p w14:paraId="0AB6063A" w14:textId="77777777" w:rsidR="00C31D80" w:rsidRPr="00463C1C" w:rsidRDefault="00C31D80" w:rsidP="00C31D80">
      <w:pPr>
        <w:pStyle w:val="FootnoteText"/>
        <w:ind w:left="720"/>
        <w:rPr>
          <w:rFonts w:asciiTheme="minorHAnsi" w:hAnsiTheme="minorHAnsi" w:cstheme="minorHAnsi"/>
          <w:sz w:val="8"/>
          <w:szCs w:val="8"/>
        </w:rPr>
      </w:pPr>
    </w:p>
    <w:p w14:paraId="13A3D255" w14:textId="0C2BF0F3" w:rsidR="00835D70" w:rsidRPr="00C31D80" w:rsidRDefault="008E51FD" w:rsidP="00C31D80">
      <w:pPr>
        <w:pStyle w:val="FootnoteText"/>
        <w:ind w:left="720"/>
        <w:rPr>
          <w:rFonts w:asciiTheme="minorHAnsi" w:hAnsiTheme="minorHAnsi" w:cstheme="minorHAnsi"/>
        </w:rPr>
      </w:pPr>
      <w:hyperlink r:id="rId28" w:history="1">
        <w:r w:rsidR="00835D70" w:rsidRPr="005C545A">
          <w:rPr>
            <w:rStyle w:val="Hyperlink"/>
            <w:rFonts w:asciiTheme="minorHAnsi" w:hAnsiTheme="minorHAnsi" w:cstheme="minorHAnsi"/>
          </w:rPr>
          <w:t>UK government code of conduct for data-driven health and care technology</w:t>
        </w:r>
      </w:hyperlink>
      <w:r w:rsidR="00835D70">
        <w:rPr>
          <w:rFonts w:asciiTheme="minorHAnsi" w:hAnsiTheme="minorHAnsi" w:cstheme="minorHAnsi"/>
        </w:rPr>
        <w:t xml:space="preserve"> – Principles and advice for machine learning applications that use NHS data</w:t>
      </w:r>
      <w:r w:rsidR="00463C1C">
        <w:rPr>
          <w:rFonts w:asciiTheme="minorHAnsi" w:hAnsiTheme="minorHAnsi" w:cstheme="minorHAnsi"/>
        </w:rPr>
        <w:t>.</w:t>
      </w:r>
    </w:p>
    <w:p w14:paraId="7C11C289" w14:textId="77777777" w:rsidR="00326BD5" w:rsidRDefault="00326BD5" w:rsidP="00326BD5">
      <w:pPr>
        <w:pStyle w:val="FootnoteText"/>
        <w:rPr>
          <w:rFonts w:ascii="Calibri" w:hAnsi="Calibri" w:cs="Calibri"/>
        </w:rPr>
      </w:pPr>
    </w:p>
    <w:p w14:paraId="14C34B46" w14:textId="57322016" w:rsidR="00326BD5" w:rsidRDefault="00326BD5" w:rsidP="00326BD5">
      <w:pPr>
        <w:pStyle w:val="FootnoteText"/>
        <w:rPr>
          <w:rFonts w:ascii="Calibri" w:hAnsi="Calibri" w:cs="Calibri"/>
        </w:rPr>
      </w:pPr>
      <w:r w:rsidRPr="00326BD5">
        <w:rPr>
          <w:rFonts w:ascii="Calibri" w:hAnsi="Calibri" w:cs="Calibri"/>
          <w:sz w:val="24"/>
          <w:szCs w:val="24"/>
          <w:u w:val="single"/>
        </w:rPr>
        <w:t>Commercialising new technologies</w:t>
      </w:r>
      <w:r w:rsidRPr="00326BD5">
        <w:rPr>
          <w:rFonts w:ascii="Calibri" w:hAnsi="Calibri" w:cs="Calibri"/>
          <w:sz w:val="24"/>
          <w:szCs w:val="24"/>
        </w:rPr>
        <w:t>.</w:t>
      </w:r>
      <w:r>
        <w:rPr>
          <w:rFonts w:ascii="Calibri" w:hAnsi="Calibri" w:cs="Calibri"/>
        </w:rPr>
        <w:t xml:space="preserve"> If you are developing a new technology and you think it has commercial potential, you will need to systematically demonstrate to investors how it will generate value. Try this resource:</w:t>
      </w:r>
    </w:p>
    <w:p w14:paraId="232B7886" w14:textId="77777777" w:rsidR="00326BD5" w:rsidRPr="00A86529" w:rsidRDefault="00326BD5" w:rsidP="00326BD5">
      <w:pPr>
        <w:pStyle w:val="FootnoteText"/>
        <w:rPr>
          <w:rFonts w:ascii="Calibri" w:hAnsi="Calibri" w:cs="Calibri"/>
          <w:sz w:val="8"/>
          <w:szCs w:val="8"/>
        </w:rPr>
      </w:pPr>
    </w:p>
    <w:p w14:paraId="6A5881CD" w14:textId="407C74D7" w:rsidR="00676294" w:rsidRDefault="008E51FD" w:rsidP="00C31D80">
      <w:pPr>
        <w:pStyle w:val="FootnoteText"/>
        <w:ind w:left="720"/>
        <w:rPr>
          <w:rFonts w:ascii="Calibri" w:hAnsi="Calibri" w:cs="Calibri"/>
        </w:rPr>
      </w:pPr>
      <w:hyperlink r:id="rId29" w:history="1">
        <w:r w:rsidR="00326BD5" w:rsidRPr="005C545A">
          <w:rPr>
            <w:rStyle w:val="Hyperlink"/>
            <w:rFonts w:ascii="Calibri" w:hAnsi="Calibri" w:cs="Calibri"/>
          </w:rPr>
          <w:t>Guidance and Impact tracking System (GAITS)</w:t>
        </w:r>
      </w:hyperlink>
      <w:r w:rsidR="00326BD5">
        <w:rPr>
          <w:rFonts w:ascii="Calibri" w:hAnsi="Calibri" w:cs="Calibri"/>
        </w:rPr>
        <w:t xml:space="preserve"> – a web-based project and portfolio management platform designed to support commercialisation of new health technologies, developed by the US consultancy firm CIMIT. </w:t>
      </w:r>
    </w:p>
    <w:p w14:paraId="019B28C3" w14:textId="38776D59" w:rsidR="00586D4F" w:rsidRPr="000230B6" w:rsidRDefault="00586D4F" w:rsidP="00C31D80">
      <w:pPr>
        <w:pStyle w:val="FootnoteText"/>
        <w:ind w:left="720"/>
        <w:rPr>
          <w:rFonts w:ascii="Calibri" w:hAnsi="Calibri" w:cs="Calibri"/>
          <w:sz w:val="8"/>
          <w:szCs w:val="8"/>
        </w:rPr>
      </w:pPr>
    </w:p>
    <w:p w14:paraId="5A337393" w14:textId="2258B619" w:rsidR="000230B6" w:rsidRPr="00C31D80" w:rsidRDefault="008E51FD" w:rsidP="000230B6">
      <w:pPr>
        <w:pStyle w:val="FootnoteText"/>
        <w:ind w:left="720"/>
        <w:rPr>
          <w:rFonts w:ascii="Calibri" w:hAnsi="Calibri" w:cs="Calibri"/>
        </w:rPr>
      </w:pPr>
      <w:hyperlink r:id="rId30" w:history="1">
        <w:r w:rsidR="00586D4F" w:rsidRPr="000230B6">
          <w:rPr>
            <w:rStyle w:val="Hyperlink"/>
            <w:rFonts w:ascii="Calibri" w:hAnsi="Calibri" w:cs="Calibri"/>
          </w:rPr>
          <w:t>Adoption Readiness Level tool</w:t>
        </w:r>
      </w:hyperlink>
      <w:r w:rsidR="00586D4F">
        <w:rPr>
          <w:rFonts w:ascii="Calibri" w:hAnsi="Calibri" w:cs="Calibri"/>
        </w:rPr>
        <w:t xml:space="preserve"> </w:t>
      </w:r>
      <w:r w:rsidR="003164B3">
        <w:rPr>
          <w:rFonts w:ascii="Calibri" w:hAnsi="Calibri" w:cs="Calibri"/>
        </w:rPr>
        <w:t xml:space="preserve">by </w:t>
      </w:r>
      <w:r w:rsidR="000230B6">
        <w:rPr>
          <w:rFonts w:ascii="Calibri" w:hAnsi="Calibri" w:cs="Calibri"/>
        </w:rPr>
        <w:t>Liverpool City Region</w:t>
      </w:r>
      <w:r w:rsidR="003164B3">
        <w:rPr>
          <w:rFonts w:ascii="Calibri" w:hAnsi="Calibri" w:cs="Calibri"/>
        </w:rPr>
        <w:t>’s</w:t>
      </w:r>
      <w:r w:rsidR="000230B6">
        <w:rPr>
          <w:rFonts w:ascii="Calibri" w:hAnsi="Calibri" w:cs="Calibri"/>
        </w:rPr>
        <w:t xml:space="preserve"> e-health cluster – a self-assessment tool for tech developers that considers</w:t>
      </w:r>
      <w:r w:rsidR="003164B3">
        <w:rPr>
          <w:rFonts w:ascii="Calibri" w:hAnsi="Calibri" w:cs="Calibri"/>
        </w:rPr>
        <w:t xml:space="preserve"> </w:t>
      </w:r>
      <w:r w:rsidR="00A4115B">
        <w:rPr>
          <w:rFonts w:ascii="Calibri" w:hAnsi="Calibri" w:cs="Calibri"/>
        </w:rPr>
        <w:t>five</w:t>
      </w:r>
      <w:r w:rsidR="000230B6">
        <w:rPr>
          <w:rFonts w:ascii="Calibri" w:hAnsi="Calibri" w:cs="Calibri"/>
        </w:rPr>
        <w:t xml:space="preserve"> domains (market, human, systems integration, finance/procurement, motivation).</w:t>
      </w:r>
    </w:p>
    <w:p w14:paraId="2E5D3AAB" w14:textId="77777777" w:rsidR="0030658C" w:rsidRPr="00572B3E" w:rsidRDefault="0030658C" w:rsidP="009C7178">
      <w:pPr>
        <w:rPr>
          <w:rFonts w:asciiTheme="minorHAnsi" w:hAnsiTheme="minorHAnsi" w:cstheme="minorHAnsi"/>
          <w:b/>
          <w:bCs/>
          <w:color w:val="4472C4" w:themeColor="accent1"/>
          <w:sz w:val="8"/>
          <w:szCs w:val="8"/>
        </w:rPr>
      </w:pPr>
    </w:p>
    <w:p w14:paraId="529EE671" w14:textId="1BDA2E21" w:rsidR="009C7178" w:rsidRPr="00F6114A" w:rsidRDefault="002A2699" w:rsidP="002A2699">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complexity in the </w:t>
      </w:r>
      <w:bookmarkStart w:id="2" w:name="respond_illness"/>
      <w:r w:rsidRPr="00F6114A">
        <w:rPr>
          <w:rFonts w:asciiTheme="minorHAnsi" w:hAnsiTheme="minorHAnsi" w:cstheme="minorHAnsi"/>
          <w:b/>
          <w:bCs/>
          <w:color w:val="FFFFFF" w:themeColor="background1"/>
          <w:sz w:val="26"/>
          <w:szCs w:val="26"/>
        </w:rPr>
        <w:t>illness</w:t>
      </w:r>
      <w:bookmarkEnd w:id="2"/>
      <w:r w:rsidRPr="00F6114A">
        <w:rPr>
          <w:rFonts w:asciiTheme="minorHAnsi" w:hAnsiTheme="minorHAnsi" w:cstheme="minorHAnsi"/>
          <w:b/>
          <w:bCs/>
          <w:color w:val="FFFFFF" w:themeColor="background1"/>
          <w:sz w:val="26"/>
          <w:szCs w:val="26"/>
        </w:rPr>
        <w:t xml:space="preserve"> or </w:t>
      </w:r>
      <w:r w:rsidR="000241B2" w:rsidRPr="00F6114A">
        <w:rPr>
          <w:rFonts w:asciiTheme="minorHAnsi" w:hAnsiTheme="minorHAnsi" w:cstheme="minorHAnsi"/>
          <w:b/>
          <w:bCs/>
          <w:color w:val="FFFFFF" w:themeColor="background1"/>
          <w:sz w:val="26"/>
          <w:szCs w:val="26"/>
        </w:rPr>
        <w:t>condition</w:t>
      </w:r>
    </w:p>
    <w:p w14:paraId="2B9FBF37" w14:textId="7A0FFB18" w:rsidR="009C7178" w:rsidRDefault="009C7178" w:rsidP="009C7178">
      <w:pPr>
        <w:rPr>
          <w:rFonts w:asciiTheme="minorHAnsi" w:hAnsiTheme="minorHAnsi" w:cstheme="minorHAnsi"/>
          <w:b/>
          <w:bCs/>
          <w:color w:val="4472C4" w:themeColor="accent1"/>
        </w:rPr>
      </w:pPr>
    </w:p>
    <w:p w14:paraId="5220B437" w14:textId="2EEF15AB" w:rsidR="00676294" w:rsidRDefault="00C0604F" w:rsidP="009C7178">
      <w:pPr>
        <w:rPr>
          <w:rFonts w:asciiTheme="minorHAnsi" w:hAnsiTheme="minorHAnsi" w:cstheme="minorHAnsi"/>
          <w:b/>
          <w:bCs/>
          <w:color w:val="4472C4" w:themeColor="accent1"/>
        </w:rPr>
      </w:pPr>
      <w:r>
        <w:rPr>
          <w:rFonts w:asciiTheme="minorHAnsi" w:hAnsiTheme="minorHAnsi" w:cstheme="minorHAnsi"/>
          <w:b/>
          <w:bCs/>
          <w:color w:val="4472C4" w:themeColor="accent1"/>
        </w:rPr>
        <w:t>Your first step in developing technological solutions</w:t>
      </w:r>
      <w:r w:rsidR="009E4F06">
        <w:rPr>
          <w:rFonts w:asciiTheme="minorHAnsi" w:hAnsiTheme="minorHAnsi" w:cstheme="minorHAnsi"/>
          <w:b/>
          <w:bCs/>
          <w:color w:val="4472C4" w:themeColor="accent1"/>
        </w:rPr>
        <w:t xml:space="preserve"> for an illness or condition</w:t>
      </w:r>
      <w:r>
        <w:rPr>
          <w:rFonts w:asciiTheme="minorHAnsi" w:hAnsiTheme="minorHAnsi" w:cstheme="minorHAnsi"/>
          <w:b/>
          <w:bCs/>
          <w:color w:val="4472C4" w:themeColor="accent1"/>
        </w:rPr>
        <w:t xml:space="preserve"> is to understand the full range and depth of what </w:t>
      </w:r>
      <w:r w:rsidR="009E4F06">
        <w:rPr>
          <w:rFonts w:asciiTheme="minorHAnsi" w:hAnsiTheme="minorHAnsi" w:cstheme="minorHAnsi"/>
          <w:b/>
          <w:bCs/>
          <w:color w:val="4472C4" w:themeColor="accent1"/>
        </w:rPr>
        <w:t xml:space="preserve">the illness </w:t>
      </w:r>
      <w:r w:rsidRPr="009E4F06">
        <w:rPr>
          <w:rFonts w:asciiTheme="minorHAnsi" w:hAnsiTheme="minorHAnsi" w:cstheme="minorHAnsi"/>
          <w:b/>
          <w:bCs/>
          <w:i/>
          <w:color w:val="4472C4" w:themeColor="accent1"/>
        </w:rPr>
        <w:t>is</w:t>
      </w:r>
      <w:r>
        <w:rPr>
          <w:rFonts w:asciiTheme="minorHAnsi" w:hAnsiTheme="minorHAnsi" w:cstheme="minorHAnsi"/>
          <w:b/>
          <w:bCs/>
          <w:color w:val="4472C4" w:themeColor="accent1"/>
        </w:rPr>
        <w:t xml:space="preserve"> and how it affects people.</w:t>
      </w:r>
    </w:p>
    <w:p w14:paraId="7FE7F7EC" w14:textId="77777777" w:rsidR="00676294" w:rsidRDefault="00676294" w:rsidP="009C7178">
      <w:pPr>
        <w:rPr>
          <w:rFonts w:asciiTheme="minorHAnsi" w:hAnsiTheme="minorHAnsi" w:cstheme="minorHAnsi"/>
          <w:b/>
          <w:bCs/>
          <w:color w:val="4472C4" w:themeColor="accent1"/>
        </w:rPr>
      </w:pPr>
    </w:p>
    <w:p w14:paraId="36803A9A" w14:textId="7798E717" w:rsidR="002A2699" w:rsidRDefault="002A2699" w:rsidP="002A2699">
      <w:pPr>
        <w:pStyle w:val="FootnoteText"/>
        <w:rPr>
          <w:rFonts w:ascii="Calibri" w:hAnsi="Calibri" w:cs="Calibri"/>
        </w:rPr>
      </w:pPr>
      <w:r w:rsidRPr="00EA6129">
        <w:rPr>
          <w:rFonts w:ascii="Calibri" w:hAnsi="Calibri" w:cs="Calibri"/>
          <w:sz w:val="24"/>
          <w:szCs w:val="24"/>
          <w:u w:val="single"/>
        </w:rPr>
        <w:t xml:space="preserve">Find out </w:t>
      </w:r>
      <w:r w:rsidR="00312019">
        <w:rPr>
          <w:rFonts w:ascii="Calibri" w:hAnsi="Calibri" w:cs="Calibri"/>
          <w:sz w:val="24"/>
          <w:szCs w:val="24"/>
          <w:u w:val="single"/>
        </w:rPr>
        <w:t xml:space="preserve">more </w:t>
      </w:r>
      <w:r w:rsidRPr="00EA6129">
        <w:rPr>
          <w:rFonts w:ascii="Calibri" w:hAnsi="Calibri" w:cs="Calibri"/>
          <w:sz w:val="24"/>
          <w:szCs w:val="24"/>
          <w:u w:val="single"/>
        </w:rPr>
        <w:t xml:space="preserve">about the </w:t>
      </w:r>
      <w:r w:rsidR="00312019">
        <w:rPr>
          <w:rFonts w:ascii="Calibri" w:hAnsi="Calibri" w:cs="Calibri"/>
          <w:sz w:val="24"/>
          <w:szCs w:val="24"/>
          <w:u w:val="single"/>
        </w:rPr>
        <w:t>illness</w:t>
      </w:r>
      <w:r w:rsidRPr="00EA6129">
        <w:rPr>
          <w:rFonts w:ascii="Calibri" w:hAnsi="Calibri" w:cs="Calibri"/>
        </w:rPr>
        <w:t>. For example, find the prevalence, likely progression</w:t>
      </w:r>
      <w:r w:rsidR="00C0604F">
        <w:rPr>
          <w:rFonts w:ascii="Calibri" w:hAnsi="Calibri" w:cs="Calibri"/>
        </w:rPr>
        <w:t>,</w:t>
      </w:r>
      <w:r w:rsidRPr="00EA6129">
        <w:rPr>
          <w:rFonts w:ascii="Calibri" w:hAnsi="Calibri" w:cs="Calibri"/>
        </w:rPr>
        <w:t xml:space="preserve"> and current </w:t>
      </w:r>
      <w:r w:rsidR="00F6114A">
        <w:rPr>
          <w:rFonts w:ascii="Calibri" w:hAnsi="Calibri" w:cs="Calibri"/>
        </w:rPr>
        <w:t xml:space="preserve">‘best practice’ </w:t>
      </w:r>
      <w:r w:rsidRPr="00EA6129">
        <w:rPr>
          <w:rFonts w:ascii="Calibri" w:hAnsi="Calibri" w:cs="Calibri"/>
        </w:rPr>
        <w:t>care</w:t>
      </w:r>
      <w:r w:rsidR="00F6114A">
        <w:rPr>
          <w:rFonts w:ascii="Calibri" w:hAnsi="Calibri" w:cs="Calibri"/>
        </w:rPr>
        <w:t xml:space="preserve"> model</w:t>
      </w:r>
      <w:r w:rsidRPr="00EA6129">
        <w:rPr>
          <w:rFonts w:ascii="Calibri" w:hAnsi="Calibri" w:cs="Calibri"/>
        </w:rPr>
        <w:t xml:space="preserve">. This will allow you to estimate how many users a product is likely to have, how long they can/will use it for, and how this fits with current care. </w:t>
      </w:r>
      <w:r w:rsidR="00C0604F">
        <w:rPr>
          <w:rFonts w:ascii="Calibri" w:hAnsi="Calibri" w:cs="Calibri"/>
        </w:rPr>
        <w:t>Remember, there will be ‘mild’ and ‘severe’ forms of the illness, different age groups, ethnicities</w:t>
      </w:r>
      <w:r w:rsidR="003E7D8E">
        <w:rPr>
          <w:rFonts w:ascii="Calibri" w:hAnsi="Calibri" w:cs="Calibri"/>
        </w:rPr>
        <w:t>,</w:t>
      </w:r>
      <w:r w:rsidR="00C0604F">
        <w:rPr>
          <w:rFonts w:ascii="Calibri" w:hAnsi="Calibri" w:cs="Calibri"/>
        </w:rPr>
        <w:t xml:space="preserve"> genders</w:t>
      </w:r>
      <w:r w:rsidR="003E7D8E">
        <w:rPr>
          <w:rFonts w:ascii="Calibri" w:hAnsi="Calibri" w:cs="Calibri"/>
        </w:rPr>
        <w:t xml:space="preserve"> and so on</w:t>
      </w:r>
      <w:r w:rsidR="00C0604F">
        <w:rPr>
          <w:rFonts w:ascii="Calibri" w:hAnsi="Calibri" w:cs="Calibri"/>
        </w:rPr>
        <w:t>. Once you understand how the illness is patterned, this could inform work to</w:t>
      </w:r>
      <w:r w:rsidR="00C0604F" w:rsidRPr="00EA6129">
        <w:rPr>
          <w:rFonts w:ascii="Calibri" w:hAnsi="Calibri" w:cs="Calibri"/>
        </w:rPr>
        <w:t xml:space="preserve"> </w:t>
      </w:r>
      <w:r w:rsidR="00C0604F">
        <w:rPr>
          <w:rFonts w:ascii="Calibri" w:hAnsi="Calibri" w:cs="Calibri"/>
        </w:rPr>
        <w:t>‘</w:t>
      </w:r>
      <w:r w:rsidR="00C0604F" w:rsidRPr="00EA6129">
        <w:rPr>
          <w:rFonts w:ascii="Calibri" w:hAnsi="Calibri" w:cs="Calibri"/>
        </w:rPr>
        <w:t>personalis</w:t>
      </w:r>
      <w:r w:rsidR="00C0604F">
        <w:rPr>
          <w:rFonts w:ascii="Calibri" w:hAnsi="Calibri" w:cs="Calibri"/>
        </w:rPr>
        <w:t>e’ the technology for different sub-groups (see ‘Responding to complexity in the intended users’ below).</w:t>
      </w:r>
      <w:r w:rsidR="00C0604F" w:rsidRPr="00EA6129">
        <w:rPr>
          <w:rFonts w:ascii="Calibri" w:hAnsi="Calibri" w:cs="Calibri"/>
        </w:rPr>
        <w:t xml:space="preserve"> </w:t>
      </w:r>
      <w:r w:rsidR="00C0604F">
        <w:rPr>
          <w:rFonts w:ascii="Calibri" w:hAnsi="Calibri" w:cs="Calibri"/>
        </w:rPr>
        <w:t xml:space="preserve"> To learn about the illness, u</w:t>
      </w:r>
      <w:r w:rsidRPr="00EA6129">
        <w:rPr>
          <w:rFonts w:ascii="Calibri" w:hAnsi="Calibri" w:cs="Calibri"/>
        </w:rPr>
        <w:t>se different data sources, e.g. from national and regional databases, academic and grey literature, health and care practitioners, patient organisations, patients.</w:t>
      </w:r>
      <w:r w:rsidR="00EA6129">
        <w:rPr>
          <w:rFonts w:ascii="Calibri" w:hAnsi="Calibri" w:cs="Calibri"/>
        </w:rPr>
        <w:t xml:space="preserve">  For example:</w:t>
      </w:r>
      <w:r w:rsidR="003E1A5C">
        <w:rPr>
          <w:rFonts w:ascii="Calibri" w:hAnsi="Calibri" w:cs="Calibri"/>
        </w:rPr>
        <w:t xml:space="preserve"> </w:t>
      </w:r>
    </w:p>
    <w:p w14:paraId="32B66C46" w14:textId="1B6495E5" w:rsidR="00EA6129" w:rsidRPr="00572B3E" w:rsidRDefault="00EA6129" w:rsidP="002A2699">
      <w:pPr>
        <w:pStyle w:val="FootnoteText"/>
        <w:rPr>
          <w:rFonts w:ascii="Calibri" w:hAnsi="Calibri" w:cs="Calibri"/>
          <w:sz w:val="8"/>
          <w:szCs w:val="8"/>
        </w:rPr>
      </w:pPr>
    </w:p>
    <w:p w14:paraId="7CD736B6" w14:textId="002C54E7" w:rsidR="00EA6129" w:rsidRDefault="008E51FD" w:rsidP="00343A27">
      <w:pPr>
        <w:pStyle w:val="FootnoteText"/>
        <w:ind w:left="720"/>
        <w:rPr>
          <w:rFonts w:ascii="Calibri" w:hAnsi="Calibri" w:cs="Calibri"/>
        </w:rPr>
      </w:pPr>
      <w:hyperlink r:id="rId31" w:history="1">
        <w:r w:rsidR="00EA6129" w:rsidRPr="005C545A">
          <w:rPr>
            <w:rStyle w:val="Hyperlink"/>
            <w:rFonts w:ascii="Calibri" w:hAnsi="Calibri" w:cs="Calibri"/>
          </w:rPr>
          <w:t>NHS Choices</w:t>
        </w:r>
      </w:hyperlink>
      <w:r w:rsidR="00EA6129">
        <w:rPr>
          <w:rFonts w:ascii="Calibri" w:hAnsi="Calibri" w:cs="Calibri"/>
        </w:rPr>
        <w:t xml:space="preserve"> – a searchable database of illnesses, </w:t>
      </w:r>
      <w:r w:rsidR="00C0604F">
        <w:rPr>
          <w:rFonts w:ascii="Calibri" w:hAnsi="Calibri" w:cs="Calibri"/>
        </w:rPr>
        <w:t>including diagnosis, treatment and likely course</w:t>
      </w:r>
    </w:p>
    <w:p w14:paraId="3FC1D8FE" w14:textId="0AAE4F29" w:rsidR="003E7D8E" w:rsidRPr="00C31D80" w:rsidRDefault="003E7D8E" w:rsidP="00343A27">
      <w:pPr>
        <w:pStyle w:val="FootnoteText"/>
        <w:ind w:left="720"/>
        <w:rPr>
          <w:rFonts w:ascii="Calibri" w:hAnsi="Calibri" w:cs="Calibri"/>
          <w:sz w:val="8"/>
          <w:szCs w:val="8"/>
        </w:rPr>
      </w:pPr>
    </w:p>
    <w:p w14:paraId="5C1F9350" w14:textId="56C43316" w:rsidR="003E7D8E" w:rsidRDefault="008E51FD" w:rsidP="003E7D8E">
      <w:pPr>
        <w:pStyle w:val="FootnoteText"/>
        <w:ind w:left="720"/>
        <w:rPr>
          <w:rFonts w:ascii="Calibri" w:hAnsi="Calibri" w:cs="Calibri"/>
        </w:rPr>
      </w:pPr>
      <w:hyperlink r:id="rId32" w:history="1">
        <w:r w:rsidR="003E7D8E" w:rsidRPr="003E7D8E">
          <w:rPr>
            <w:rStyle w:val="Hyperlink"/>
            <w:rFonts w:ascii="Calibri" w:hAnsi="Calibri" w:cs="Calibri"/>
          </w:rPr>
          <w:t>NICE guidelines</w:t>
        </w:r>
      </w:hyperlink>
      <w:r w:rsidR="003E7D8E">
        <w:rPr>
          <w:rFonts w:ascii="Calibri" w:hAnsi="Calibri" w:cs="Calibri"/>
        </w:rPr>
        <w:t xml:space="preserve"> - e</w:t>
      </w:r>
      <w:r w:rsidR="003E7D8E" w:rsidRPr="002770A9">
        <w:rPr>
          <w:rFonts w:ascii="Calibri" w:hAnsi="Calibri" w:cs="Calibri"/>
        </w:rPr>
        <w:t xml:space="preserve">vidence-based recommendations </w:t>
      </w:r>
      <w:r w:rsidR="003E7D8E">
        <w:rPr>
          <w:rFonts w:ascii="Calibri" w:hAnsi="Calibri" w:cs="Calibri"/>
        </w:rPr>
        <w:t xml:space="preserve">in a variety of conditions, procedures and technologies across health and social care </w:t>
      </w:r>
      <w:r w:rsidR="003E7D8E" w:rsidRPr="002770A9">
        <w:rPr>
          <w:rFonts w:ascii="Calibri" w:hAnsi="Calibri" w:cs="Calibri"/>
        </w:rPr>
        <w:t>developed by independent committees</w:t>
      </w:r>
      <w:r w:rsidR="003E7D8E">
        <w:rPr>
          <w:rFonts w:ascii="Calibri" w:hAnsi="Calibri" w:cs="Calibri"/>
        </w:rPr>
        <w:t xml:space="preserve"> </w:t>
      </w:r>
    </w:p>
    <w:p w14:paraId="7CE72362" w14:textId="77777777" w:rsidR="00343A27" w:rsidRPr="00343A27" w:rsidRDefault="00343A27" w:rsidP="00343A27">
      <w:pPr>
        <w:pStyle w:val="FootnoteText"/>
        <w:ind w:left="720"/>
        <w:rPr>
          <w:rFonts w:ascii="Calibri" w:hAnsi="Calibri" w:cs="Calibri"/>
          <w:sz w:val="8"/>
          <w:szCs w:val="8"/>
        </w:rPr>
      </w:pPr>
    </w:p>
    <w:p w14:paraId="2BDCF7B0" w14:textId="3D8414AD" w:rsidR="00EA6129" w:rsidRDefault="008E51FD" w:rsidP="00343A27">
      <w:pPr>
        <w:pStyle w:val="FootnoteText"/>
        <w:ind w:left="720"/>
        <w:rPr>
          <w:rFonts w:ascii="Calibri" w:hAnsi="Calibri" w:cs="Calibri"/>
        </w:rPr>
      </w:pPr>
      <w:hyperlink r:id="rId33" w:history="1">
        <w:r w:rsidR="00EA6129" w:rsidRPr="005C545A">
          <w:rPr>
            <w:rStyle w:val="Hyperlink"/>
            <w:rFonts w:ascii="Calibri" w:hAnsi="Calibri" w:cs="Calibri"/>
          </w:rPr>
          <w:t>Cochrane library</w:t>
        </w:r>
      </w:hyperlink>
      <w:r w:rsidR="00EA6129">
        <w:rPr>
          <w:rFonts w:ascii="Calibri" w:hAnsi="Calibri" w:cs="Calibri"/>
        </w:rPr>
        <w:t xml:space="preserve"> – a database of high-quality systematic reviews of treatments</w:t>
      </w:r>
    </w:p>
    <w:p w14:paraId="401FB22E" w14:textId="77777777" w:rsidR="00343A27" w:rsidRPr="00343A27" w:rsidRDefault="00343A27" w:rsidP="00343A27">
      <w:pPr>
        <w:pStyle w:val="FootnoteText"/>
        <w:ind w:left="720"/>
        <w:rPr>
          <w:rFonts w:ascii="Calibri" w:hAnsi="Calibri" w:cs="Calibri"/>
          <w:sz w:val="8"/>
          <w:szCs w:val="8"/>
        </w:rPr>
      </w:pPr>
    </w:p>
    <w:p w14:paraId="1736D527" w14:textId="3F8AA809" w:rsidR="00EA6129" w:rsidRDefault="008E51FD" w:rsidP="00343A27">
      <w:pPr>
        <w:pStyle w:val="FootnoteText"/>
        <w:ind w:left="720"/>
        <w:rPr>
          <w:rFonts w:ascii="Calibri" w:hAnsi="Calibri" w:cs="Calibri"/>
        </w:rPr>
      </w:pPr>
      <w:hyperlink r:id="rId34" w:history="1">
        <w:r w:rsidR="00EA6129" w:rsidRPr="005C545A">
          <w:rPr>
            <w:rStyle w:val="Hyperlink"/>
            <w:rFonts w:ascii="Calibri" w:hAnsi="Calibri" w:cs="Calibri"/>
          </w:rPr>
          <w:t>Healthtalk</w:t>
        </w:r>
      </w:hyperlink>
      <w:r w:rsidR="00EA6129">
        <w:rPr>
          <w:rFonts w:ascii="Calibri" w:hAnsi="Calibri" w:cs="Calibri"/>
        </w:rPr>
        <w:t xml:space="preserve"> – a database of patients’ accounts of what it’s like to live with different illnesses</w:t>
      </w:r>
    </w:p>
    <w:p w14:paraId="7D6D8AF0" w14:textId="77777777" w:rsidR="00343A27" w:rsidRPr="00343A27" w:rsidRDefault="00343A27" w:rsidP="00EA6129">
      <w:pPr>
        <w:pStyle w:val="FootnoteText"/>
        <w:ind w:left="2160"/>
        <w:rPr>
          <w:rFonts w:ascii="Calibri" w:hAnsi="Calibri" w:cs="Calibri"/>
          <w:sz w:val="8"/>
          <w:szCs w:val="8"/>
        </w:rPr>
      </w:pPr>
    </w:p>
    <w:p w14:paraId="32FC806B" w14:textId="259BE086" w:rsidR="005C545A" w:rsidRPr="00C0604F" w:rsidRDefault="008E51FD" w:rsidP="00C0604F">
      <w:pPr>
        <w:pStyle w:val="FootnoteText"/>
        <w:ind w:left="720"/>
        <w:rPr>
          <w:rFonts w:ascii="Calibri" w:hAnsi="Calibri" w:cs="Calibri"/>
        </w:rPr>
      </w:pPr>
      <w:hyperlink r:id="rId35" w:history="1">
        <w:r w:rsidR="00EA6129" w:rsidRPr="005C545A">
          <w:rPr>
            <w:rStyle w:val="Hyperlink"/>
            <w:rFonts w:ascii="Calibri" w:hAnsi="Calibri" w:cs="Calibri"/>
          </w:rPr>
          <w:t>Macmillan</w:t>
        </w:r>
      </w:hyperlink>
      <w:r w:rsidR="00EA6129">
        <w:rPr>
          <w:rFonts w:ascii="Calibri" w:hAnsi="Calibri" w:cs="Calibri"/>
        </w:rPr>
        <w:t xml:space="preserve"> – a website for people with cancer, </w:t>
      </w:r>
      <w:r w:rsidR="00C73C21">
        <w:rPr>
          <w:rFonts w:ascii="Calibri" w:hAnsi="Calibri" w:cs="Calibri"/>
        </w:rPr>
        <w:t>with</w:t>
      </w:r>
      <w:r w:rsidR="00EA6129">
        <w:rPr>
          <w:rFonts w:ascii="Calibri" w:hAnsi="Calibri" w:cs="Calibri"/>
        </w:rPr>
        <w:t xml:space="preserve"> detailed information </w:t>
      </w:r>
      <w:r w:rsidR="00C73C21">
        <w:rPr>
          <w:rFonts w:ascii="Calibri" w:hAnsi="Calibri" w:cs="Calibri"/>
        </w:rPr>
        <w:t xml:space="preserve">on </w:t>
      </w:r>
      <w:r w:rsidR="00EA6129">
        <w:rPr>
          <w:rFonts w:ascii="Calibri" w:hAnsi="Calibri" w:cs="Calibri"/>
        </w:rPr>
        <w:t>prevalence, treatment and prognosis</w:t>
      </w:r>
      <w:r w:rsidR="00C73C21">
        <w:rPr>
          <w:rFonts w:ascii="Calibri" w:hAnsi="Calibri" w:cs="Calibri"/>
        </w:rPr>
        <w:t>. There are similar patient-facing websites for most conditions. Explore them!</w:t>
      </w:r>
    </w:p>
    <w:p w14:paraId="4DC3D75B" w14:textId="0986E3DE" w:rsidR="00B926DC" w:rsidRDefault="00B926DC" w:rsidP="009C7178">
      <w:pPr>
        <w:rPr>
          <w:rFonts w:asciiTheme="minorHAnsi" w:hAnsiTheme="minorHAnsi" w:cstheme="minorHAnsi"/>
          <w:b/>
          <w:bCs/>
          <w:color w:val="4472C4" w:themeColor="accent1"/>
        </w:rPr>
      </w:pPr>
    </w:p>
    <w:p w14:paraId="16E079C4" w14:textId="77777777" w:rsidR="00C0604F" w:rsidRDefault="00C0604F" w:rsidP="009C7178">
      <w:pPr>
        <w:rPr>
          <w:rFonts w:asciiTheme="minorHAnsi" w:hAnsiTheme="minorHAnsi" w:cstheme="minorHAnsi"/>
          <w:b/>
          <w:bCs/>
          <w:color w:val="4472C4" w:themeColor="accent1"/>
        </w:rPr>
      </w:pPr>
    </w:p>
    <w:p w14:paraId="16B406ED" w14:textId="432946C4" w:rsidR="003E1A5C" w:rsidRPr="00F6114A" w:rsidRDefault="003E1A5C" w:rsidP="003E1A5C">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complexity in the </w:t>
      </w:r>
      <w:bookmarkStart w:id="3" w:name="respond_tech"/>
      <w:r w:rsidRPr="00F6114A">
        <w:rPr>
          <w:rFonts w:asciiTheme="minorHAnsi" w:hAnsiTheme="minorHAnsi" w:cstheme="minorHAnsi"/>
          <w:b/>
          <w:bCs/>
          <w:color w:val="FFFFFF" w:themeColor="background1"/>
          <w:sz w:val="26"/>
          <w:szCs w:val="26"/>
        </w:rPr>
        <w:t>technology</w:t>
      </w:r>
      <w:bookmarkEnd w:id="3"/>
      <w:r w:rsidR="00F6114A" w:rsidRPr="00F6114A">
        <w:rPr>
          <w:rFonts w:asciiTheme="minorHAnsi" w:hAnsiTheme="minorHAnsi" w:cstheme="minorHAnsi"/>
          <w:b/>
          <w:bCs/>
          <w:color w:val="FFFFFF" w:themeColor="background1"/>
          <w:sz w:val="26"/>
          <w:szCs w:val="26"/>
        </w:rPr>
        <w:t>(ies)</w:t>
      </w:r>
    </w:p>
    <w:p w14:paraId="4BA318F3" w14:textId="323FA6DB" w:rsidR="00B926DC" w:rsidRDefault="00B926DC" w:rsidP="009C7178">
      <w:pPr>
        <w:rPr>
          <w:rFonts w:asciiTheme="minorHAnsi" w:hAnsiTheme="minorHAnsi" w:cstheme="minorHAnsi"/>
          <w:b/>
          <w:bCs/>
          <w:color w:val="4472C4" w:themeColor="accent1"/>
        </w:rPr>
      </w:pPr>
    </w:p>
    <w:p w14:paraId="4EF0F4FA" w14:textId="7CC5A66A" w:rsidR="00343A27" w:rsidRDefault="00343A27" w:rsidP="009C7178">
      <w:pPr>
        <w:rPr>
          <w:rFonts w:asciiTheme="minorHAnsi" w:hAnsiTheme="minorHAnsi" w:cstheme="minorHAnsi"/>
          <w:b/>
          <w:bCs/>
          <w:color w:val="4472C4" w:themeColor="accent1"/>
        </w:rPr>
      </w:pPr>
      <w:r>
        <w:rPr>
          <w:rFonts w:asciiTheme="minorHAnsi" w:hAnsiTheme="minorHAnsi" w:cstheme="minorHAnsi"/>
          <w:b/>
          <w:bCs/>
          <w:color w:val="4472C4" w:themeColor="accent1"/>
        </w:rPr>
        <w:t xml:space="preserve">Don’t make the mistake of treating </w:t>
      </w:r>
      <w:r w:rsidR="007D4F92">
        <w:rPr>
          <w:rFonts w:asciiTheme="minorHAnsi" w:hAnsiTheme="minorHAnsi" w:cstheme="minorHAnsi"/>
          <w:b/>
          <w:bCs/>
          <w:color w:val="4472C4" w:themeColor="accent1"/>
        </w:rPr>
        <w:t>a new</w:t>
      </w:r>
      <w:r>
        <w:rPr>
          <w:rFonts w:asciiTheme="minorHAnsi" w:hAnsiTheme="minorHAnsi" w:cstheme="minorHAnsi"/>
          <w:b/>
          <w:bCs/>
          <w:color w:val="4472C4" w:themeColor="accent1"/>
        </w:rPr>
        <w:t xml:space="preserve"> technology as a</w:t>
      </w:r>
      <w:r w:rsidR="007D4F92">
        <w:rPr>
          <w:rFonts w:asciiTheme="minorHAnsi" w:hAnsiTheme="minorHAnsi" w:cstheme="minorHAnsi"/>
          <w:b/>
          <w:bCs/>
          <w:color w:val="4472C4" w:themeColor="accent1"/>
        </w:rPr>
        <w:t xml:space="preserve"> </w:t>
      </w:r>
      <w:r>
        <w:rPr>
          <w:rFonts w:asciiTheme="minorHAnsi" w:hAnsiTheme="minorHAnsi" w:cstheme="minorHAnsi"/>
          <w:b/>
          <w:bCs/>
          <w:color w:val="4472C4" w:themeColor="accent1"/>
        </w:rPr>
        <w:t xml:space="preserve">plug-and-play solution.  </w:t>
      </w:r>
      <w:r w:rsidR="007D4F92">
        <w:rPr>
          <w:rFonts w:asciiTheme="minorHAnsi" w:hAnsiTheme="minorHAnsi" w:cstheme="minorHAnsi"/>
          <w:b/>
          <w:bCs/>
          <w:color w:val="4472C4" w:themeColor="accent1"/>
        </w:rPr>
        <w:t xml:space="preserve">You need to ask a lot of questions about it before you can be sure it’s the right </w:t>
      </w:r>
      <w:r w:rsidR="002F5C20">
        <w:rPr>
          <w:rFonts w:asciiTheme="minorHAnsi" w:hAnsiTheme="minorHAnsi" w:cstheme="minorHAnsi"/>
          <w:b/>
          <w:bCs/>
          <w:color w:val="4472C4" w:themeColor="accent1"/>
        </w:rPr>
        <w:t>tool for the job</w:t>
      </w:r>
      <w:r w:rsidR="007D4F92">
        <w:rPr>
          <w:rFonts w:asciiTheme="minorHAnsi" w:hAnsiTheme="minorHAnsi" w:cstheme="minorHAnsi"/>
          <w:b/>
          <w:bCs/>
          <w:color w:val="4472C4" w:themeColor="accent1"/>
        </w:rPr>
        <w:t>.</w:t>
      </w:r>
      <w:r w:rsidR="00C0735D">
        <w:rPr>
          <w:rFonts w:asciiTheme="minorHAnsi" w:hAnsiTheme="minorHAnsi" w:cstheme="minorHAnsi"/>
          <w:b/>
          <w:bCs/>
          <w:color w:val="4472C4" w:themeColor="accent1"/>
        </w:rPr>
        <w:t xml:space="preserve"> New technologies often look appealing and promising until we consider all aspects of the innovation process. </w:t>
      </w:r>
    </w:p>
    <w:p w14:paraId="60084469" w14:textId="77777777" w:rsidR="00343A27" w:rsidRDefault="00343A27" w:rsidP="009C7178">
      <w:pPr>
        <w:rPr>
          <w:rFonts w:asciiTheme="minorHAnsi" w:hAnsiTheme="minorHAnsi" w:cstheme="minorHAnsi"/>
          <w:b/>
          <w:bCs/>
          <w:color w:val="4472C4" w:themeColor="accent1"/>
        </w:rPr>
      </w:pPr>
    </w:p>
    <w:p w14:paraId="08A127F7" w14:textId="77777777" w:rsidR="0097211A" w:rsidRDefault="003E1A5C" w:rsidP="003E1A5C">
      <w:pPr>
        <w:pStyle w:val="FootnoteText"/>
        <w:rPr>
          <w:rFonts w:asciiTheme="minorHAnsi" w:hAnsiTheme="minorHAnsi" w:cstheme="minorHAnsi"/>
        </w:rPr>
      </w:pPr>
      <w:r w:rsidRPr="003E1A5C">
        <w:rPr>
          <w:rFonts w:asciiTheme="minorHAnsi" w:hAnsiTheme="minorHAnsi" w:cstheme="minorHAnsi"/>
          <w:sz w:val="24"/>
          <w:szCs w:val="24"/>
          <w:u w:val="single"/>
        </w:rPr>
        <w:t xml:space="preserve">Find out </w:t>
      </w:r>
      <w:r w:rsidR="00312019">
        <w:rPr>
          <w:rFonts w:asciiTheme="minorHAnsi" w:hAnsiTheme="minorHAnsi" w:cstheme="minorHAnsi"/>
          <w:sz w:val="24"/>
          <w:szCs w:val="24"/>
          <w:u w:val="single"/>
        </w:rPr>
        <w:t xml:space="preserve">more </w:t>
      </w:r>
      <w:r w:rsidRPr="003E1A5C">
        <w:rPr>
          <w:rFonts w:asciiTheme="minorHAnsi" w:hAnsiTheme="minorHAnsi" w:cstheme="minorHAnsi"/>
          <w:sz w:val="24"/>
          <w:szCs w:val="24"/>
          <w:u w:val="single"/>
        </w:rPr>
        <w:t>about the technology</w:t>
      </w:r>
      <w:r w:rsidR="009C0C98">
        <w:rPr>
          <w:rFonts w:asciiTheme="minorHAnsi" w:hAnsiTheme="minorHAnsi" w:cstheme="minorHAnsi"/>
          <w:sz w:val="24"/>
          <w:szCs w:val="24"/>
          <w:u w:val="single"/>
        </w:rPr>
        <w:t xml:space="preserve"> and </w:t>
      </w:r>
      <w:r w:rsidR="0097211A">
        <w:rPr>
          <w:rFonts w:asciiTheme="minorHAnsi" w:hAnsiTheme="minorHAnsi" w:cstheme="minorHAnsi"/>
          <w:sz w:val="24"/>
          <w:szCs w:val="24"/>
          <w:u w:val="single"/>
        </w:rPr>
        <w:t>assess its quality and implications</w:t>
      </w:r>
      <w:r w:rsidRPr="003E1A5C">
        <w:rPr>
          <w:rFonts w:asciiTheme="minorHAnsi" w:hAnsiTheme="minorHAnsi" w:cstheme="minorHAnsi"/>
        </w:rPr>
        <w:t>.  If you are not the creator of the technology, familiarise yourself with all relevant aspects of it or ask an expert.</w:t>
      </w:r>
      <w:r w:rsidR="00F6114A">
        <w:rPr>
          <w:rFonts w:asciiTheme="minorHAnsi" w:hAnsiTheme="minorHAnsi" w:cstheme="minorHAnsi"/>
        </w:rPr>
        <w:t xml:space="preserve"> Look at it; play with it; do a ‘walk through’ the imagined use case.</w:t>
      </w:r>
      <w:r w:rsidRPr="003E1A5C">
        <w:rPr>
          <w:rFonts w:asciiTheme="minorHAnsi" w:hAnsiTheme="minorHAnsi" w:cstheme="minorHAnsi"/>
        </w:rPr>
        <w:t xml:space="preserve"> Will this product really help with what you are planning to achieve? Could a different technology (perhaps one </w:t>
      </w:r>
      <w:r w:rsidR="00312019">
        <w:rPr>
          <w:rFonts w:asciiTheme="minorHAnsi" w:hAnsiTheme="minorHAnsi" w:cstheme="minorHAnsi"/>
        </w:rPr>
        <w:t xml:space="preserve">that is </w:t>
      </w:r>
      <w:r w:rsidRPr="003E1A5C">
        <w:rPr>
          <w:rFonts w:asciiTheme="minorHAnsi" w:hAnsiTheme="minorHAnsi" w:cstheme="minorHAnsi"/>
        </w:rPr>
        <w:t xml:space="preserve">already </w:t>
      </w:r>
      <w:r w:rsidR="00312019">
        <w:rPr>
          <w:rFonts w:asciiTheme="minorHAnsi" w:hAnsiTheme="minorHAnsi" w:cstheme="minorHAnsi"/>
        </w:rPr>
        <w:t>tried and tested</w:t>
      </w:r>
      <w:r w:rsidRPr="003E1A5C">
        <w:rPr>
          <w:rFonts w:asciiTheme="minorHAnsi" w:hAnsiTheme="minorHAnsi" w:cstheme="minorHAnsi"/>
        </w:rPr>
        <w:t>) do a similar job with less hassle?</w:t>
      </w:r>
      <w:r w:rsidR="00F6114A">
        <w:rPr>
          <w:rFonts w:asciiTheme="minorHAnsi" w:hAnsiTheme="minorHAnsi" w:cstheme="minorHAnsi"/>
        </w:rPr>
        <w:t xml:space="preserve"> </w:t>
      </w:r>
    </w:p>
    <w:p w14:paraId="71EDBDD8" w14:textId="77777777" w:rsidR="0097211A" w:rsidRPr="009C0C98" w:rsidRDefault="0097211A" w:rsidP="0097211A">
      <w:pPr>
        <w:pStyle w:val="FootnoteText"/>
        <w:rPr>
          <w:rFonts w:asciiTheme="minorHAnsi" w:hAnsiTheme="minorHAnsi" w:cstheme="minorHAnsi"/>
          <w:sz w:val="8"/>
          <w:szCs w:val="8"/>
        </w:rPr>
      </w:pPr>
    </w:p>
    <w:p w14:paraId="4898F9CF" w14:textId="55AFCE12" w:rsidR="0097211A" w:rsidRDefault="008E51FD" w:rsidP="0097211A">
      <w:pPr>
        <w:pStyle w:val="FootnoteText"/>
        <w:ind w:firstLine="720"/>
        <w:rPr>
          <w:rFonts w:asciiTheme="minorHAnsi" w:hAnsiTheme="minorHAnsi" w:cstheme="minorHAnsi"/>
        </w:rPr>
      </w:pPr>
      <w:hyperlink r:id="rId36" w:history="1">
        <w:r w:rsidR="0097211A" w:rsidRPr="005C545A">
          <w:rPr>
            <w:rStyle w:val="Hyperlink"/>
            <w:rFonts w:asciiTheme="minorHAnsi" w:hAnsiTheme="minorHAnsi" w:cstheme="minorHAnsi"/>
          </w:rPr>
          <w:t>NHS apps library</w:t>
        </w:r>
      </w:hyperlink>
      <w:r w:rsidR="0097211A">
        <w:rPr>
          <w:rFonts w:asciiTheme="minorHAnsi" w:hAnsiTheme="minorHAnsi" w:cstheme="minorHAnsi"/>
        </w:rPr>
        <w:t xml:space="preserve"> </w:t>
      </w:r>
      <w:r w:rsidR="005C545A">
        <w:rPr>
          <w:rFonts w:asciiTheme="minorHAnsi" w:hAnsiTheme="minorHAnsi" w:cstheme="minorHAnsi"/>
        </w:rPr>
        <w:t>–</w:t>
      </w:r>
      <w:r w:rsidR="0097211A">
        <w:rPr>
          <w:rFonts w:asciiTheme="minorHAnsi" w:hAnsiTheme="minorHAnsi" w:cstheme="minorHAnsi"/>
        </w:rPr>
        <w:t xml:space="preserve"> a searchable database of quality-assured </w:t>
      </w:r>
      <w:r w:rsidR="005C545A">
        <w:rPr>
          <w:rFonts w:asciiTheme="minorHAnsi" w:hAnsiTheme="minorHAnsi" w:cstheme="minorHAnsi"/>
        </w:rPr>
        <w:t xml:space="preserve">smartphone health </w:t>
      </w:r>
      <w:r w:rsidR="0097211A">
        <w:rPr>
          <w:rFonts w:asciiTheme="minorHAnsi" w:hAnsiTheme="minorHAnsi" w:cstheme="minorHAnsi"/>
        </w:rPr>
        <w:t>apps</w:t>
      </w:r>
    </w:p>
    <w:p w14:paraId="548179AE" w14:textId="0625ECB2" w:rsidR="003E7D8E" w:rsidRDefault="003E7D8E" w:rsidP="0097211A">
      <w:pPr>
        <w:pStyle w:val="FootnoteText"/>
        <w:ind w:firstLine="720"/>
        <w:rPr>
          <w:rFonts w:asciiTheme="minorHAnsi" w:hAnsiTheme="minorHAnsi" w:cstheme="minorHAnsi"/>
        </w:rPr>
      </w:pPr>
    </w:p>
    <w:p w14:paraId="35385E8E" w14:textId="0F07D84A" w:rsidR="003E7D8E" w:rsidRDefault="003E7D8E" w:rsidP="003E7D8E">
      <w:pPr>
        <w:pStyle w:val="FootnoteText"/>
        <w:ind w:firstLine="720"/>
        <w:rPr>
          <w:rFonts w:asciiTheme="minorHAnsi" w:hAnsiTheme="minorHAnsi" w:cstheme="minorHAnsi"/>
        </w:rPr>
      </w:pPr>
      <w:r>
        <w:rPr>
          <w:rFonts w:asciiTheme="minorHAnsi" w:hAnsiTheme="minorHAnsi" w:cstheme="minorHAnsi"/>
        </w:rPr>
        <w:t>Publicly available ‘curated’ databases of apps – for example:</w:t>
      </w:r>
    </w:p>
    <w:p w14:paraId="54C24E2B" w14:textId="77777777" w:rsidR="003E7D8E" w:rsidRDefault="008E51FD" w:rsidP="00AC1248">
      <w:pPr>
        <w:pStyle w:val="FootnoteText"/>
        <w:numPr>
          <w:ilvl w:val="0"/>
          <w:numId w:val="22"/>
        </w:numPr>
        <w:rPr>
          <w:rFonts w:asciiTheme="minorHAnsi" w:hAnsiTheme="minorHAnsi" w:cstheme="minorHAnsi"/>
        </w:rPr>
      </w:pPr>
      <w:hyperlink r:id="rId37" w:history="1">
        <w:r w:rsidR="003E7D8E" w:rsidRPr="003E7D8E">
          <w:rPr>
            <w:rStyle w:val="Hyperlink"/>
            <w:rFonts w:asciiTheme="minorHAnsi" w:hAnsiTheme="minorHAnsi" w:cstheme="minorHAnsi"/>
          </w:rPr>
          <w:t>Psyberguide</w:t>
        </w:r>
      </w:hyperlink>
      <w:r w:rsidR="003E7D8E">
        <w:rPr>
          <w:rFonts w:asciiTheme="minorHAnsi" w:hAnsiTheme="minorHAnsi" w:cstheme="minorHAnsi"/>
        </w:rPr>
        <w:t xml:space="preserve"> for mental health apps</w:t>
      </w:r>
    </w:p>
    <w:p w14:paraId="77F60C07" w14:textId="6951DDDE" w:rsidR="003E7D8E" w:rsidRPr="003E7D8E" w:rsidRDefault="008E51FD" w:rsidP="00AC1248">
      <w:pPr>
        <w:pStyle w:val="FootnoteText"/>
        <w:numPr>
          <w:ilvl w:val="0"/>
          <w:numId w:val="22"/>
        </w:numPr>
        <w:rPr>
          <w:rFonts w:asciiTheme="minorHAnsi" w:hAnsiTheme="minorHAnsi" w:cstheme="minorHAnsi"/>
        </w:rPr>
      </w:pPr>
      <w:hyperlink r:id="rId38" w:history="1">
        <w:r w:rsidR="003E7D8E" w:rsidRPr="003E7D8E">
          <w:rPr>
            <w:rStyle w:val="Hyperlink"/>
            <w:rFonts w:asciiTheme="minorHAnsi" w:hAnsiTheme="minorHAnsi" w:cstheme="minorHAnsi"/>
          </w:rPr>
          <w:t>ORCHA</w:t>
        </w:r>
      </w:hyperlink>
      <w:r w:rsidR="003E7D8E" w:rsidRPr="003E7D8E">
        <w:rPr>
          <w:rFonts w:asciiTheme="minorHAnsi" w:hAnsiTheme="minorHAnsi" w:cstheme="minorHAnsi"/>
        </w:rPr>
        <w:t>, an independent organisation that evaluate</w:t>
      </w:r>
      <w:r w:rsidR="003E7D8E">
        <w:rPr>
          <w:rFonts w:asciiTheme="minorHAnsi" w:hAnsiTheme="minorHAnsi" w:cstheme="minorHAnsi"/>
        </w:rPr>
        <w:t>s</w:t>
      </w:r>
      <w:r w:rsidR="003E7D8E" w:rsidRPr="003E7D8E">
        <w:rPr>
          <w:rFonts w:asciiTheme="minorHAnsi" w:hAnsiTheme="minorHAnsi" w:cstheme="minorHAnsi"/>
        </w:rPr>
        <w:t xml:space="preserve"> apps </w:t>
      </w:r>
    </w:p>
    <w:p w14:paraId="346A9667" w14:textId="77777777" w:rsidR="0097211A" w:rsidRDefault="0097211A" w:rsidP="003E1A5C">
      <w:pPr>
        <w:pStyle w:val="FootnoteText"/>
        <w:rPr>
          <w:rFonts w:asciiTheme="minorHAnsi" w:hAnsiTheme="minorHAnsi" w:cstheme="minorHAnsi"/>
        </w:rPr>
      </w:pPr>
    </w:p>
    <w:p w14:paraId="3D1E77EA" w14:textId="1C6CC9AE" w:rsidR="009C0C98" w:rsidRDefault="009C0C98" w:rsidP="009C0C98">
      <w:pPr>
        <w:pStyle w:val="FootnoteText"/>
        <w:rPr>
          <w:rFonts w:asciiTheme="minorHAnsi" w:hAnsiTheme="minorHAnsi" w:cstheme="minorHAnsi"/>
        </w:rPr>
      </w:pPr>
      <w:r w:rsidRPr="009C0C98">
        <w:rPr>
          <w:rFonts w:asciiTheme="minorHAnsi" w:hAnsiTheme="minorHAnsi" w:cstheme="minorHAnsi"/>
          <w:sz w:val="24"/>
          <w:szCs w:val="24"/>
          <w:u w:val="single"/>
        </w:rPr>
        <w:t>Find out more about where the technology will come from</w:t>
      </w:r>
      <w:r>
        <w:rPr>
          <w:rFonts w:asciiTheme="minorHAnsi" w:hAnsiTheme="minorHAnsi" w:cstheme="minorHAnsi"/>
          <w:sz w:val="24"/>
          <w:szCs w:val="24"/>
          <w:u w:val="single"/>
        </w:rPr>
        <w:t xml:space="preserve"> and associated challenges</w:t>
      </w:r>
      <w:r>
        <w:rPr>
          <w:rFonts w:asciiTheme="minorHAnsi" w:hAnsiTheme="minorHAnsi" w:cstheme="minorHAnsi"/>
        </w:rPr>
        <w:t>. Ideally t</w:t>
      </w:r>
      <w:r w:rsidRPr="009C0C98">
        <w:rPr>
          <w:rFonts w:asciiTheme="minorHAnsi" w:hAnsiTheme="minorHAnsi" w:cstheme="minorHAnsi"/>
        </w:rPr>
        <w:t>he building blocks for your</w:t>
      </w:r>
      <w:r>
        <w:rPr>
          <w:rFonts w:asciiTheme="minorHAnsi" w:hAnsiTheme="minorHAnsi" w:cstheme="minorHAnsi"/>
        </w:rPr>
        <w:t xml:space="preserve"> chosen</w:t>
      </w:r>
      <w:r w:rsidRPr="009C0C98">
        <w:rPr>
          <w:rFonts w:asciiTheme="minorHAnsi" w:hAnsiTheme="minorHAnsi" w:cstheme="minorHAnsi"/>
        </w:rPr>
        <w:t xml:space="preserve"> </w:t>
      </w:r>
      <w:r>
        <w:rPr>
          <w:rFonts w:asciiTheme="minorHAnsi" w:hAnsiTheme="minorHAnsi" w:cstheme="minorHAnsi"/>
        </w:rPr>
        <w:t>technology</w:t>
      </w:r>
      <w:r w:rsidRPr="009C0C98">
        <w:rPr>
          <w:rFonts w:asciiTheme="minorHAnsi" w:hAnsiTheme="minorHAnsi" w:cstheme="minorHAnsi"/>
        </w:rPr>
        <w:t xml:space="preserve"> e.g. coding platform, devices etc can be accessed</w:t>
      </w:r>
      <w:r>
        <w:rPr>
          <w:rFonts w:asciiTheme="minorHAnsi" w:hAnsiTheme="minorHAnsi" w:cstheme="minorHAnsi"/>
        </w:rPr>
        <w:t xml:space="preserve"> or purchased </w:t>
      </w:r>
      <w:r w:rsidRPr="009C0C98">
        <w:rPr>
          <w:rFonts w:asciiTheme="minorHAnsi" w:hAnsiTheme="minorHAnsi" w:cstheme="minorHAnsi"/>
        </w:rPr>
        <w:t>easily (no long waiting periods</w:t>
      </w:r>
      <w:r>
        <w:rPr>
          <w:rFonts w:asciiTheme="minorHAnsi" w:hAnsiTheme="minorHAnsi" w:cstheme="minorHAnsi"/>
        </w:rPr>
        <w:t xml:space="preserve"> or </w:t>
      </w:r>
      <w:r w:rsidRPr="009C0C98">
        <w:rPr>
          <w:rFonts w:asciiTheme="minorHAnsi" w:hAnsiTheme="minorHAnsi" w:cstheme="minorHAnsi"/>
        </w:rPr>
        <w:t xml:space="preserve">unreliable </w:t>
      </w:r>
      <w:r>
        <w:rPr>
          <w:rFonts w:asciiTheme="minorHAnsi" w:hAnsiTheme="minorHAnsi" w:cstheme="minorHAnsi"/>
        </w:rPr>
        <w:t>supply chains</w:t>
      </w:r>
      <w:r w:rsidRPr="009C0C98">
        <w:rPr>
          <w:rFonts w:asciiTheme="minorHAnsi" w:hAnsiTheme="minorHAnsi" w:cstheme="minorHAnsi"/>
        </w:rPr>
        <w:t>)</w:t>
      </w:r>
      <w:r>
        <w:rPr>
          <w:rFonts w:asciiTheme="minorHAnsi" w:hAnsiTheme="minorHAnsi" w:cstheme="minorHAnsi"/>
        </w:rPr>
        <w:t xml:space="preserve">. </w:t>
      </w:r>
      <w:r w:rsidR="003E7D8E">
        <w:rPr>
          <w:rFonts w:asciiTheme="minorHAnsi" w:hAnsiTheme="minorHAnsi" w:cstheme="minorHAnsi"/>
        </w:rPr>
        <w:t xml:space="preserve">Ideally, the technology should not depend on a single vendor/device/coding language etc, but work (or have the potential to work with or easily change to) others as well. </w:t>
      </w:r>
      <w:r>
        <w:rPr>
          <w:rFonts w:asciiTheme="minorHAnsi" w:hAnsiTheme="minorHAnsi" w:cstheme="minorHAnsi"/>
        </w:rPr>
        <w:t xml:space="preserve">They will </w:t>
      </w:r>
      <w:r w:rsidRPr="009C0C98">
        <w:rPr>
          <w:rFonts w:asciiTheme="minorHAnsi" w:hAnsiTheme="minorHAnsi" w:cstheme="minorHAnsi"/>
        </w:rPr>
        <w:t xml:space="preserve">have been tested extensively so you don't have to worry about these components being dependable. </w:t>
      </w:r>
      <w:r>
        <w:rPr>
          <w:rFonts w:asciiTheme="minorHAnsi" w:hAnsiTheme="minorHAnsi" w:cstheme="minorHAnsi"/>
        </w:rPr>
        <w:t xml:space="preserve">Conflicts of interest and claims to intellectual property (IP) should be sorted out before the project begins. It should be clear </w:t>
      </w:r>
      <w:r w:rsidRPr="009C0C98">
        <w:rPr>
          <w:rFonts w:asciiTheme="minorHAnsi" w:hAnsiTheme="minorHAnsi" w:cstheme="minorHAnsi"/>
        </w:rPr>
        <w:t xml:space="preserve">who will fund </w:t>
      </w:r>
      <w:r>
        <w:rPr>
          <w:rFonts w:asciiTheme="minorHAnsi" w:hAnsiTheme="minorHAnsi" w:cstheme="minorHAnsi"/>
        </w:rPr>
        <w:t>the technology</w:t>
      </w:r>
      <w:r w:rsidRPr="009C0C98">
        <w:rPr>
          <w:rFonts w:asciiTheme="minorHAnsi" w:hAnsiTheme="minorHAnsi" w:cstheme="minorHAnsi"/>
        </w:rPr>
        <w:t xml:space="preserve">, what it will cost and which costs are covered (set up, maintenance, updates etc). </w:t>
      </w:r>
    </w:p>
    <w:p w14:paraId="18F6B617" w14:textId="77777777" w:rsidR="009C0C98" w:rsidRPr="003E1A5C" w:rsidRDefault="009C0C98" w:rsidP="003E1A5C">
      <w:pPr>
        <w:pStyle w:val="FootnoteText"/>
        <w:rPr>
          <w:rFonts w:asciiTheme="minorHAnsi" w:hAnsiTheme="minorHAnsi" w:cstheme="minorHAnsi"/>
        </w:rPr>
      </w:pPr>
    </w:p>
    <w:p w14:paraId="15A33262" w14:textId="5654713C" w:rsidR="003E1A5C" w:rsidRDefault="003E1A5C" w:rsidP="003E1A5C">
      <w:pPr>
        <w:pStyle w:val="FootnoteText"/>
        <w:rPr>
          <w:rFonts w:asciiTheme="minorHAnsi" w:hAnsiTheme="minorHAnsi" w:cstheme="minorHAnsi"/>
        </w:rPr>
      </w:pPr>
      <w:r w:rsidRPr="003E1A5C">
        <w:rPr>
          <w:rFonts w:asciiTheme="minorHAnsi" w:hAnsiTheme="minorHAnsi" w:cstheme="minorHAnsi"/>
          <w:sz w:val="24"/>
          <w:szCs w:val="24"/>
          <w:u w:val="single"/>
        </w:rPr>
        <w:t xml:space="preserve">Identify </w:t>
      </w:r>
      <w:r w:rsidR="0097211A">
        <w:rPr>
          <w:rFonts w:asciiTheme="minorHAnsi" w:hAnsiTheme="minorHAnsi" w:cstheme="minorHAnsi"/>
          <w:sz w:val="24"/>
          <w:szCs w:val="24"/>
          <w:u w:val="single"/>
        </w:rPr>
        <w:t xml:space="preserve">and address </w:t>
      </w:r>
      <w:r w:rsidRPr="003E1A5C">
        <w:rPr>
          <w:rFonts w:asciiTheme="minorHAnsi" w:hAnsiTheme="minorHAnsi" w:cstheme="minorHAnsi"/>
          <w:sz w:val="24"/>
          <w:szCs w:val="24"/>
          <w:u w:val="single"/>
        </w:rPr>
        <w:t>the key points where technical complexity will impact on success</w:t>
      </w:r>
      <w:r w:rsidRPr="003E1A5C">
        <w:rPr>
          <w:rFonts w:asciiTheme="minorHAnsi" w:hAnsiTheme="minorHAnsi" w:cstheme="minorHAnsi"/>
        </w:rPr>
        <w:t>.  Find out about any unknowns and dependencies as soon as possible, and develop a plan to deal with them, including alternatives or workarounds.</w:t>
      </w:r>
      <w:r w:rsidR="0097211A">
        <w:rPr>
          <w:rFonts w:asciiTheme="minorHAnsi" w:hAnsiTheme="minorHAnsi" w:cstheme="minorHAnsi"/>
        </w:rPr>
        <w:t xml:space="preserve"> </w:t>
      </w:r>
      <w:r w:rsidRPr="0097211A">
        <w:rPr>
          <w:rFonts w:asciiTheme="minorHAnsi" w:hAnsiTheme="minorHAnsi" w:cstheme="minorHAnsi"/>
        </w:rPr>
        <w:t>Reduce unnecessary</w:t>
      </w:r>
      <w:r w:rsidR="00312019" w:rsidRPr="0097211A">
        <w:rPr>
          <w:rFonts w:asciiTheme="minorHAnsi" w:hAnsiTheme="minorHAnsi" w:cstheme="minorHAnsi"/>
        </w:rPr>
        <w:t xml:space="preserve"> technical</w:t>
      </w:r>
      <w:r w:rsidRPr="0097211A">
        <w:rPr>
          <w:rFonts w:asciiTheme="minorHAnsi" w:hAnsiTheme="minorHAnsi" w:cstheme="minorHAnsi"/>
        </w:rPr>
        <w:t xml:space="preserve"> integration</w:t>
      </w:r>
      <w:r w:rsidRPr="003E1A5C">
        <w:rPr>
          <w:rFonts w:asciiTheme="minorHAnsi" w:hAnsiTheme="minorHAnsi" w:cstheme="minorHAnsi"/>
        </w:rPr>
        <w:t xml:space="preserve">.  Integration between multiple systems makes everything more complex. Ask whether it is really necessary or if there are ways to avoid or delay this, especially during initial testing. But </w:t>
      </w:r>
      <w:r w:rsidRPr="003E1A5C">
        <w:rPr>
          <w:rFonts w:asciiTheme="minorHAnsi" w:hAnsiTheme="minorHAnsi" w:cstheme="minorHAnsi"/>
        </w:rPr>
        <w:lastRenderedPageBreak/>
        <w:t xml:space="preserve">bear in mind that </w:t>
      </w:r>
      <w:r w:rsidR="009C0C98">
        <w:rPr>
          <w:rFonts w:asciiTheme="minorHAnsi" w:hAnsiTheme="minorHAnsi" w:cstheme="minorHAnsi"/>
        </w:rPr>
        <w:t xml:space="preserve">some forms of </w:t>
      </w:r>
      <w:r w:rsidRPr="003E1A5C">
        <w:rPr>
          <w:rFonts w:asciiTheme="minorHAnsi" w:hAnsiTheme="minorHAnsi" w:cstheme="minorHAnsi"/>
        </w:rPr>
        <w:t xml:space="preserve">technical integration (e.g. to make a new piece of software accessible from within a patient's existing electronic record) may make the technology </w:t>
      </w:r>
      <w:r w:rsidRPr="009C0C98">
        <w:rPr>
          <w:rFonts w:asciiTheme="minorHAnsi" w:hAnsiTheme="minorHAnsi" w:cstheme="minorHAnsi"/>
          <w:i/>
        </w:rPr>
        <w:t>simpler</w:t>
      </w:r>
      <w:r w:rsidRPr="003E1A5C">
        <w:rPr>
          <w:rFonts w:asciiTheme="minorHAnsi" w:hAnsiTheme="minorHAnsi" w:cstheme="minorHAnsi"/>
        </w:rPr>
        <w:t xml:space="preserve"> for a clinician to use.</w:t>
      </w:r>
    </w:p>
    <w:p w14:paraId="766104BB" w14:textId="77777777" w:rsidR="003E1A5C" w:rsidRPr="003E1A5C" w:rsidRDefault="003E1A5C" w:rsidP="003E1A5C">
      <w:pPr>
        <w:pStyle w:val="FootnoteText"/>
        <w:rPr>
          <w:rFonts w:asciiTheme="minorHAnsi" w:hAnsiTheme="minorHAnsi" w:cstheme="minorHAnsi"/>
        </w:rPr>
      </w:pPr>
    </w:p>
    <w:p w14:paraId="07B8820B" w14:textId="642ABA4D" w:rsidR="00326BD5" w:rsidRDefault="003E1A5C" w:rsidP="0097211A">
      <w:pPr>
        <w:pStyle w:val="FootnoteText"/>
        <w:rPr>
          <w:rFonts w:asciiTheme="minorHAnsi" w:hAnsiTheme="minorHAnsi" w:cstheme="minorHAnsi"/>
        </w:rPr>
      </w:pPr>
      <w:r w:rsidRPr="003E1A5C">
        <w:rPr>
          <w:rFonts w:asciiTheme="minorHAnsi" w:hAnsiTheme="minorHAnsi" w:cstheme="minorHAnsi"/>
          <w:sz w:val="24"/>
          <w:szCs w:val="24"/>
          <w:u w:val="single"/>
        </w:rPr>
        <w:t xml:space="preserve">Consider </w:t>
      </w:r>
      <w:r w:rsidR="00312019">
        <w:rPr>
          <w:rFonts w:asciiTheme="minorHAnsi" w:hAnsiTheme="minorHAnsi" w:cstheme="minorHAnsi"/>
          <w:sz w:val="24"/>
          <w:szCs w:val="24"/>
          <w:u w:val="single"/>
        </w:rPr>
        <w:t xml:space="preserve">how the technology will </w:t>
      </w:r>
      <w:r w:rsidRPr="003E1A5C">
        <w:rPr>
          <w:rFonts w:asciiTheme="minorHAnsi" w:hAnsiTheme="minorHAnsi" w:cstheme="minorHAnsi"/>
          <w:sz w:val="24"/>
          <w:szCs w:val="24"/>
          <w:u w:val="single"/>
        </w:rPr>
        <w:t>disrupt the system</w:t>
      </w:r>
      <w:r w:rsidRPr="003E1A5C">
        <w:rPr>
          <w:rFonts w:asciiTheme="minorHAnsi" w:hAnsiTheme="minorHAnsi" w:cstheme="minorHAnsi"/>
        </w:rPr>
        <w:t xml:space="preserve">.  Map possible disruptions and take steps to avoid or mitigate them. </w:t>
      </w:r>
      <w:r w:rsidR="00312019">
        <w:rPr>
          <w:rFonts w:asciiTheme="minorHAnsi" w:hAnsiTheme="minorHAnsi" w:cstheme="minorHAnsi"/>
        </w:rPr>
        <w:t xml:space="preserve">Can you modify the technology to make it less disruptive? </w:t>
      </w:r>
      <w:r w:rsidRPr="003E1A5C">
        <w:rPr>
          <w:rFonts w:asciiTheme="minorHAnsi" w:hAnsiTheme="minorHAnsi" w:cstheme="minorHAnsi"/>
        </w:rPr>
        <w:t xml:space="preserve">Can you reduce knock-ons by adjusting other systems or processes? What measures </w:t>
      </w:r>
      <w:r w:rsidR="00343A27">
        <w:rPr>
          <w:rFonts w:asciiTheme="minorHAnsi" w:hAnsiTheme="minorHAnsi" w:cstheme="minorHAnsi"/>
        </w:rPr>
        <w:t>might</w:t>
      </w:r>
      <w:r w:rsidRPr="003E1A5C">
        <w:rPr>
          <w:rFonts w:asciiTheme="minorHAnsi" w:hAnsiTheme="minorHAnsi" w:cstheme="minorHAnsi"/>
        </w:rPr>
        <w:t xml:space="preserve"> you put in place (e.g. </w:t>
      </w:r>
      <w:r w:rsidR="00343A27">
        <w:rPr>
          <w:rFonts w:asciiTheme="minorHAnsi" w:hAnsiTheme="minorHAnsi" w:cstheme="minorHAnsi"/>
        </w:rPr>
        <w:t xml:space="preserve">small-scale pilot running in parallel with the old service, on-the-job training, </w:t>
      </w:r>
      <w:r w:rsidRPr="003E1A5C">
        <w:rPr>
          <w:rFonts w:asciiTheme="minorHAnsi" w:hAnsiTheme="minorHAnsi" w:cstheme="minorHAnsi"/>
        </w:rPr>
        <w:t xml:space="preserve">help desk) to deal with the disruption until systems and processes have evolved to accommodate the new technology?  </w:t>
      </w:r>
      <w:r w:rsidR="00312019">
        <w:rPr>
          <w:rFonts w:asciiTheme="minorHAnsi" w:hAnsiTheme="minorHAnsi" w:cstheme="minorHAnsi"/>
        </w:rPr>
        <w:t>We pick up this important point again under ‘the organisation’ below.</w:t>
      </w:r>
    </w:p>
    <w:p w14:paraId="563A0E63" w14:textId="77777777" w:rsidR="003E7D8E" w:rsidRDefault="003E7D8E" w:rsidP="0097211A">
      <w:pPr>
        <w:pStyle w:val="FootnoteText"/>
        <w:rPr>
          <w:rFonts w:asciiTheme="minorHAnsi" w:hAnsiTheme="minorHAnsi" w:cstheme="minorHAnsi"/>
        </w:rPr>
      </w:pPr>
    </w:p>
    <w:p w14:paraId="204BA101" w14:textId="77777777" w:rsidR="00572B3E" w:rsidRPr="00572B3E" w:rsidRDefault="00572B3E" w:rsidP="0097211A">
      <w:pPr>
        <w:pStyle w:val="FootnoteText"/>
        <w:rPr>
          <w:rFonts w:asciiTheme="minorHAnsi" w:hAnsiTheme="minorHAnsi" w:cstheme="minorHAnsi"/>
          <w:sz w:val="8"/>
          <w:szCs w:val="8"/>
        </w:rPr>
      </w:pPr>
    </w:p>
    <w:p w14:paraId="7B945FFF" w14:textId="77777777" w:rsidR="0097211A" w:rsidRPr="0097211A" w:rsidRDefault="0097211A" w:rsidP="0097211A">
      <w:pPr>
        <w:pStyle w:val="FootnoteText"/>
        <w:rPr>
          <w:rFonts w:asciiTheme="minorHAnsi" w:hAnsiTheme="minorHAnsi" w:cstheme="minorHAnsi"/>
        </w:rPr>
      </w:pPr>
    </w:p>
    <w:p w14:paraId="08360975" w14:textId="748A0380" w:rsidR="00F6114A" w:rsidRPr="00F6114A" w:rsidRDefault="00F6114A" w:rsidP="00F6114A">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complexity in the </w:t>
      </w:r>
      <w:bookmarkStart w:id="4" w:name="respond_value"/>
      <w:r w:rsidRPr="00F6114A">
        <w:rPr>
          <w:rFonts w:asciiTheme="minorHAnsi" w:hAnsiTheme="minorHAnsi" w:cstheme="minorHAnsi"/>
          <w:b/>
          <w:bCs/>
          <w:color w:val="FFFFFF" w:themeColor="background1"/>
          <w:sz w:val="26"/>
          <w:szCs w:val="26"/>
        </w:rPr>
        <w:t>value</w:t>
      </w:r>
      <w:bookmarkEnd w:id="4"/>
      <w:r w:rsidRPr="00F6114A">
        <w:rPr>
          <w:rFonts w:asciiTheme="minorHAnsi" w:hAnsiTheme="minorHAnsi" w:cstheme="minorHAnsi"/>
          <w:b/>
          <w:bCs/>
          <w:color w:val="FFFFFF" w:themeColor="background1"/>
          <w:sz w:val="26"/>
          <w:szCs w:val="26"/>
        </w:rPr>
        <w:t xml:space="preserve"> proposition</w:t>
      </w:r>
    </w:p>
    <w:p w14:paraId="2A7760D2" w14:textId="35B19810" w:rsidR="009C7178" w:rsidRDefault="009C7178" w:rsidP="009C7178">
      <w:pPr>
        <w:rPr>
          <w:rFonts w:asciiTheme="minorHAnsi" w:hAnsiTheme="minorHAnsi" w:cstheme="minorHAnsi"/>
          <w:b/>
          <w:bCs/>
          <w:color w:val="4472C4" w:themeColor="accent1"/>
        </w:rPr>
      </w:pPr>
    </w:p>
    <w:p w14:paraId="67EEDADB" w14:textId="638D83A5" w:rsidR="00343A27" w:rsidRDefault="00343A27" w:rsidP="00343A27">
      <w:pPr>
        <w:rPr>
          <w:rFonts w:asciiTheme="minorHAnsi" w:hAnsiTheme="minorHAnsi" w:cstheme="minorHAnsi"/>
          <w:b/>
          <w:bCs/>
          <w:color w:val="4472C4" w:themeColor="accent1"/>
        </w:rPr>
      </w:pPr>
      <w:r>
        <w:rPr>
          <w:rFonts w:asciiTheme="minorHAnsi" w:hAnsiTheme="minorHAnsi" w:cstheme="minorHAnsi"/>
          <w:b/>
          <w:bCs/>
          <w:color w:val="4472C4" w:themeColor="accent1"/>
        </w:rPr>
        <w:t xml:space="preserve">This project is only going to work if all stakeholders gain something of value from it.  </w:t>
      </w:r>
    </w:p>
    <w:p w14:paraId="4A422E16" w14:textId="77777777" w:rsidR="00343A27" w:rsidRDefault="00343A27" w:rsidP="009C7178">
      <w:pPr>
        <w:rPr>
          <w:rFonts w:asciiTheme="minorHAnsi" w:hAnsiTheme="minorHAnsi" w:cstheme="minorHAnsi"/>
          <w:b/>
          <w:bCs/>
          <w:color w:val="4472C4" w:themeColor="accent1"/>
        </w:rPr>
      </w:pPr>
    </w:p>
    <w:p w14:paraId="1096C556" w14:textId="51D914F4" w:rsidR="005C545A" w:rsidRDefault="00F6114A" w:rsidP="00326BD5">
      <w:pPr>
        <w:pStyle w:val="FootnoteText"/>
        <w:rPr>
          <w:rFonts w:ascii="Calibri" w:hAnsi="Calibri" w:cs="Calibri"/>
        </w:rPr>
      </w:pPr>
      <w:r w:rsidRPr="00F6114A">
        <w:rPr>
          <w:rFonts w:ascii="Calibri" w:hAnsi="Calibri" w:cs="Calibri"/>
          <w:sz w:val="24"/>
          <w:szCs w:val="24"/>
          <w:u w:val="single"/>
        </w:rPr>
        <w:t xml:space="preserve">Consider how to increase the technology’s </w:t>
      </w:r>
      <w:r w:rsidR="00A86529">
        <w:rPr>
          <w:rFonts w:ascii="Calibri" w:hAnsi="Calibri" w:cs="Calibri"/>
          <w:sz w:val="24"/>
          <w:szCs w:val="24"/>
          <w:u w:val="single"/>
        </w:rPr>
        <w:t>appeal</w:t>
      </w:r>
      <w:r w:rsidRPr="00F6114A">
        <w:rPr>
          <w:rFonts w:ascii="Calibri" w:hAnsi="Calibri" w:cs="Calibri"/>
          <w:sz w:val="24"/>
          <w:szCs w:val="24"/>
          <w:u w:val="single"/>
        </w:rPr>
        <w:t xml:space="preserve"> to investors</w:t>
      </w:r>
      <w:r w:rsidRPr="00F6114A">
        <w:rPr>
          <w:rFonts w:ascii="Calibri" w:hAnsi="Calibri" w:cs="Calibri"/>
        </w:rPr>
        <w:t xml:space="preserve">. If the technology is at an early stage of development, what is its likely upstream value as viewed by investors (especially the business case for generating profits, further spin-offs, and highly qualified jobs), drug and device regulators (preliminary evidence of efficacy and safety), and financial regulators (auditable business processes and governance)? Can the technology be ‘de-risked’ by removing costly but inessential features? </w:t>
      </w:r>
      <w:r w:rsidR="00326BD5">
        <w:rPr>
          <w:rFonts w:ascii="Calibri" w:hAnsi="Calibri" w:cs="Calibri"/>
        </w:rPr>
        <w:t xml:space="preserve">See the </w:t>
      </w:r>
      <w:hyperlink r:id="rId39" w:history="1">
        <w:r w:rsidR="00326BD5" w:rsidRPr="005C545A">
          <w:rPr>
            <w:rStyle w:val="Hyperlink"/>
            <w:rFonts w:ascii="Calibri" w:hAnsi="Calibri" w:cs="Calibri"/>
          </w:rPr>
          <w:t>Guidance and Impact tracking System (GAITS)</w:t>
        </w:r>
      </w:hyperlink>
      <w:r w:rsidR="00326BD5">
        <w:rPr>
          <w:rFonts w:ascii="Calibri" w:hAnsi="Calibri" w:cs="Calibri"/>
        </w:rPr>
        <w:t xml:space="preserve"> resource linked above.</w:t>
      </w:r>
    </w:p>
    <w:p w14:paraId="3E9BB745" w14:textId="77777777" w:rsidR="00F6114A" w:rsidRPr="00F6114A" w:rsidRDefault="00F6114A" w:rsidP="00F6114A">
      <w:pPr>
        <w:pStyle w:val="FootnoteText"/>
        <w:rPr>
          <w:rFonts w:ascii="Calibri" w:hAnsi="Calibri" w:cs="Calibri"/>
        </w:rPr>
      </w:pPr>
    </w:p>
    <w:p w14:paraId="487BD473" w14:textId="2CD8ED28" w:rsidR="00F6114A" w:rsidRDefault="00F6114A" w:rsidP="00F6114A">
      <w:pPr>
        <w:pStyle w:val="FootnoteText"/>
        <w:rPr>
          <w:rFonts w:ascii="Calibri" w:hAnsi="Calibri" w:cs="Calibri"/>
        </w:rPr>
      </w:pPr>
      <w:r w:rsidRPr="00F6114A">
        <w:rPr>
          <w:rFonts w:ascii="Calibri" w:hAnsi="Calibri" w:cs="Calibri"/>
          <w:sz w:val="24"/>
          <w:szCs w:val="24"/>
          <w:u w:val="single"/>
        </w:rPr>
        <w:t xml:space="preserve">Consider how to increase </w:t>
      </w:r>
      <w:r w:rsidR="00343A27">
        <w:rPr>
          <w:rFonts w:ascii="Calibri" w:hAnsi="Calibri" w:cs="Calibri"/>
          <w:sz w:val="24"/>
          <w:szCs w:val="24"/>
          <w:u w:val="single"/>
        </w:rPr>
        <w:t>the technology’s</w:t>
      </w:r>
      <w:r w:rsidRPr="00F6114A">
        <w:rPr>
          <w:rFonts w:ascii="Calibri" w:hAnsi="Calibri" w:cs="Calibri"/>
          <w:sz w:val="24"/>
          <w:szCs w:val="24"/>
          <w:u w:val="single"/>
        </w:rPr>
        <w:t xml:space="preserve"> value to patients</w:t>
      </w:r>
      <w:r w:rsidR="001A3512">
        <w:rPr>
          <w:rFonts w:ascii="Calibri" w:hAnsi="Calibri" w:cs="Calibri"/>
          <w:sz w:val="24"/>
          <w:szCs w:val="24"/>
          <w:u w:val="single"/>
        </w:rPr>
        <w:t xml:space="preserve"> or citizens</w:t>
      </w:r>
      <w:r w:rsidRPr="00F6114A">
        <w:rPr>
          <w:rFonts w:ascii="Calibri" w:hAnsi="Calibri" w:cs="Calibri"/>
        </w:rPr>
        <w:t xml:space="preserve">. </w:t>
      </w:r>
      <w:r w:rsidR="00343A27">
        <w:rPr>
          <w:rFonts w:ascii="Calibri" w:hAnsi="Calibri" w:cs="Calibri"/>
        </w:rPr>
        <w:t>If a technology is meant to be used by patients</w:t>
      </w:r>
      <w:r w:rsidR="001A3512">
        <w:rPr>
          <w:rFonts w:ascii="Calibri" w:hAnsi="Calibri" w:cs="Calibri"/>
        </w:rPr>
        <w:t xml:space="preserve"> or lay people</w:t>
      </w:r>
      <w:r w:rsidR="00343A27">
        <w:rPr>
          <w:rFonts w:ascii="Calibri" w:hAnsi="Calibri" w:cs="Calibri"/>
        </w:rPr>
        <w:t>, its</w:t>
      </w:r>
      <w:r w:rsidRPr="00F6114A">
        <w:rPr>
          <w:rFonts w:ascii="Calibri" w:hAnsi="Calibri" w:cs="Calibri"/>
        </w:rPr>
        <w:t xml:space="preserve"> potential benefits must be weighed against its costs </w:t>
      </w:r>
      <w:r w:rsidR="00343A27">
        <w:rPr>
          <w:rFonts w:ascii="Calibri" w:hAnsi="Calibri" w:cs="Calibri"/>
        </w:rPr>
        <w:t>(</w:t>
      </w:r>
      <w:r w:rsidRPr="00F6114A">
        <w:rPr>
          <w:rFonts w:ascii="Calibri" w:hAnsi="Calibri" w:cs="Calibri"/>
        </w:rPr>
        <w:t xml:space="preserve">and the </w:t>
      </w:r>
      <w:r w:rsidR="001A3512">
        <w:rPr>
          <w:rFonts w:ascii="Calibri" w:hAnsi="Calibri" w:cs="Calibri"/>
        </w:rPr>
        <w:t>person</w:t>
      </w:r>
      <w:r w:rsidRPr="00F6114A">
        <w:rPr>
          <w:rFonts w:ascii="Calibri" w:hAnsi="Calibri" w:cs="Calibri"/>
        </w:rPr>
        <w:t>’s willingness and ability to contribute to thes</w:t>
      </w:r>
      <w:r w:rsidR="00343A27">
        <w:rPr>
          <w:rFonts w:ascii="Calibri" w:hAnsi="Calibri" w:cs="Calibri"/>
        </w:rPr>
        <w:t>e)</w:t>
      </w:r>
      <w:r w:rsidRPr="00F6114A">
        <w:rPr>
          <w:rFonts w:ascii="Calibri" w:hAnsi="Calibri" w:cs="Calibri"/>
        </w:rPr>
        <w:t xml:space="preserve">, the work needed to use it (and whether the </w:t>
      </w:r>
      <w:r w:rsidR="001A3512">
        <w:rPr>
          <w:rFonts w:ascii="Calibri" w:hAnsi="Calibri" w:cs="Calibri"/>
        </w:rPr>
        <w:t>person</w:t>
      </w:r>
      <w:r w:rsidR="00343A27">
        <w:rPr>
          <w:rFonts w:ascii="Calibri" w:hAnsi="Calibri" w:cs="Calibri"/>
        </w:rPr>
        <w:t xml:space="preserve"> or</w:t>
      </w:r>
      <w:r w:rsidR="001A3512">
        <w:rPr>
          <w:rFonts w:ascii="Calibri" w:hAnsi="Calibri" w:cs="Calibri"/>
        </w:rPr>
        <w:t xml:space="preserve"> their</w:t>
      </w:r>
      <w:r w:rsidR="00343A27">
        <w:rPr>
          <w:rFonts w:ascii="Calibri" w:hAnsi="Calibri" w:cs="Calibri"/>
        </w:rPr>
        <w:t xml:space="preserve"> carer</w:t>
      </w:r>
      <w:r w:rsidRPr="00F6114A">
        <w:rPr>
          <w:rFonts w:ascii="Calibri" w:hAnsi="Calibri" w:cs="Calibri"/>
        </w:rPr>
        <w:t xml:space="preserve"> is able and willing to do that work), and the desirability of medicalisation and surveillance.  </w:t>
      </w:r>
      <w:r w:rsidR="00343A27">
        <w:rPr>
          <w:rFonts w:ascii="Calibri" w:hAnsi="Calibri" w:cs="Calibri"/>
        </w:rPr>
        <w:t>Can the design be improved to make the technology more appealing? Can the data be visualised in a way patients or carers can engage with?</w:t>
      </w:r>
    </w:p>
    <w:p w14:paraId="49C94E63" w14:textId="4AD10880" w:rsidR="00312019" w:rsidRPr="007D4F92" w:rsidRDefault="00312019" w:rsidP="00F6114A">
      <w:pPr>
        <w:pStyle w:val="FootnoteText"/>
        <w:rPr>
          <w:rFonts w:ascii="Calibri" w:hAnsi="Calibri" w:cs="Calibri"/>
          <w:sz w:val="8"/>
          <w:szCs w:val="8"/>
        </w:rPr>
      </w:pPr>
    </w:p>
    <w:p w14:paraId="503FFCDA" w14:textId="186F3B3C" w:rsidR="00312019" w:rsidRDefault="007D4F92" w:rsidP="00312019">
      <w:pPr>
        <w:pStyle w:val="FootnoteText"/>
        <w:ind w:left="720"/>
        <w:rPr>
          <w:rStyle w:val="Hyperlink"/>
          <w:rFonts w:asciiTheme="minorHAnsi" w:hAnsiTheme="minorHAnsi" w:cstheme="minorHAnsi"/>
          <w:color w:val="000000" w:themeColor="text1"/>
          <w:u w:val="none"/>
        </w:rPr>
      </w:pPr>
      <w:r w:rsidRPr="007D4F92">
        <w:rPr>
          <w:rStyle w:val="Hyperlink"/>
          <w:rFonts w:asciiTheme="minorHAnsi" w:hAnsiTheme="minorHAnsi" w:cstheme="minorHAnsi"/>
          <w:color w:val="000000" w:themeColor="text1"/>
          <w:u w:val="none"/>
        </w:rPr>
        <w:t>See links above under ‘Responding to complexity in the illness’</w:t>
      </w:r>
    </w:p>
    <w:p w14:paraId="7E403074" w14:textId="7F8FD32A" w:rsidR="00A86529" w:rsidRPr="00A86529" w:rsidRDefault="00A86529" w:rsidP="00312019">
      <w:pPr>
        <w:pStyle w:val="FootnoteText"/>
        <w:ind w:left="720"/>
        <w:rPr>
          <w:rStyle w:val="Hyperlink"/>
          <w:rFonts w:asciiTheme="minorHAnsi" w:hAnsiTheme="minorHAnsi" w:cstheme="minorHAnsi"/>
          <w:color w:val="000000" w:themeColor="text1"/>
          <w:sz w:val="8"/>
          <w:szCs w:val="8"/>
          <w:u w:val="none"/>
        </w:rPr>
      </w:pPr>
    </w:p>
    <w:p w14:paraId="4BA4EA5E" w14:textId="2B961E0A" w:rsidR="00A86529" w:rsidRDefault="008E51FD" w:rsidP="00312019">
      <w:pPr>
        <w:pStyle w:val="FootnoteText"/>
        <w:ind w:left="720"/>
        <w:rPr>
          <w:rStyle w:val="Hyperlink"/>
          <w:rFonts w:asciiTheme="minorHAnsi" w:hAnsiTheme="minorHAnsi" w:cstheme="minorHAnsi"/>
          <w:color w:val="000000" w:themeColor="text1"/>
          <w:u w:val="none"/>
        </w:rPr>
      </w:pPr>
      <w:hyperlink r:id="rId40" w:history="1">
        <w:r w:rsidR="00A86529" w:rsidRPr="00A86529">
          <w:rPr>
            <w:rStyle w:val="Hyperlink"/>
            <w:rFonts w:asciiTheme="minorHAnsi" w:hAnsiTheme="minorHAnsi" w:cstheme="minorHAnsi"/>
          </w:rPr>
          <w:t>Getting the most out of PROMS</w:t>
        </w:r>
      </w:hyperlink>
      <w:r w:rsidR="00A86529">
        <w:rPr>
          <w:rStyle w:val="Hyperlink"/>
          <w:rFonts w:asciiTheme="minorHAnsi" w:hAnsiTheme="minorHAnsi" w:cstheme="minorHAnsi"/>
          <w:color w:val="000000" w:themeColor="text1"/>
          <w:u w:val="none"/>
        </w:rPr>
        <w:t xml:space="preserve"> – A guide to using patient-reported outcome measures to assess whether an intervention or technology is actually improving outcomes that are valued by patients</w:t>
      </w:r>
    </w:p>
    <w:p w14:paraId="390B2BCE" w14:textId="7C9C4893" w:rsidR="00A86529" w:rsidRPr="00A86529" w:rsidRDefault="00A86529" w:rsidP="00312019">
      <w:pPr>
        <w:pStyle w:val="FootnoteText"/>
        <w:ind w:left="720"/>
        <w:rPr>
          <w:rStyle w:val="Hyperlink"/>
          <w:rFonts w:asciiTheme="minorHAnsi" w:hAnsiTheme="minorHAnsi" w:cstheme="minorHAnsi"/>
          <w:color w:val="000000" w:themeColor="text1"/>
          <w:sz w:val="8"/>
          <w:szCs w:val="8"/>
          <w:u w:val="none"/>
        </w:rPr>
      </w:pPr>
    </w:p>
    <w:p w14:paraId="1299238B" w14:textId="207EEFE7" w:rsidR="00A86529" w:rsidRPr="00312019" w:rsidRDefault="008E51FD" w:rsidP="00312019">
      <w:pPr>
        <w:pStyle w:val="FootnoteText"/>
        <w:ind w:left="720"/>
        <w:rPr>
          <w:rStyle w:val="Hyperlink"/>
          <w:rFonts w:asciiTheme="minorHAnsi" w:hAnsiTheme="minorHAnsi" w:cstheme="minorHAnsi"/>
          <w:color w:val="000000" w:themeColor="text1"/>
          <w:u w:val="none"/>
        </w:rPr>
      </w:pPr>
      <w:hyperlink r:id="rId41" w:history="1">
        <w:r w:rsidR="00A86529" w:rsidRPr="00A86529">
          <w:rPr>
            <w:rStyle w:val="Hyperlink"/>
            <w:rFonts w:asciiTheme="minorHAnsi" w:hAnsiTheme="minorHAnsi" w:cstheme="minorHAnsi"/>
          </w:rPr>
          <w:t>A guide to PROMs methodology</w:t>
        </w:r>
      </w:hyperlink>
      <w:r w:rsidR="00A86529">
        <w:rPr>
          <w:rStyle w:val="Hyperlink"/>
          <w:rFonts w:asciiTheme="minorHAnsi" w:hAnsiTheme="minorHAnsi" w:cstheme="minorHAnsi"/>
          <w:color w:val="000000" w:themeColor="text1"/>
          <w:u w:val="none"/>
        </w:rPr>
        <w:t xml:space="preserve"> from NHS Digital (</w:t>
      </w:r>
      <w:r w:rsidR="003D4EA9">
        <w:rPr>
          <w:rStyle w:val="Hyperlink"/>
          <w:rFonts w:asciiTheme="minorHAnsi" w:hAnsiTheme="minorHAnsi" w:cstheme="minorHAnsi"/>
          <w:color w:val="000000" w:themeColor="text1"/>
          <w:u w:val="none"/>
        </w:rPr>
        <w:t>using hip and knee replacement as an example)</w:t>
      </w:r>
    </w:p>
    <w:p w14:paraId="08FD4D45" w14:textId="77777777" w:rsidR="00F6114A" w:rsidRPr="00F6114A" w:rsidRDefault="00F6114A" w:rsidP="00F6114A">
      <w:pPr>
        <w:pStyle w:val="FootnoteText"/>
        <w:rPr>
          <w:rFonts w:ascii="Calibri" w:hAnsi="Calibri" w:cs="Calibri"/>
        </w:rPr>
      </w:pPr>
    </w:p>
    <w:p w14:paraId="51922382" w14:textId="10DF4A4D" w:rsidR="00F6114A" w:rsidRDefault="00F6114A" w:rsidP="00F6114A">
      <w:pPr>
        <w:pStyle w:val="FootnoteText"/>
        <w:rPr>
          <w:rFonts w:ascii="Calibri" w:hAnsi="Calibri" w:cs="Calibri"/>
        </w:rPr>
      </w:pPr>
      <w:r w:rsidRPr="00F6114A">
        <w:rPr>
          <w:rFonts w:ascii="Calibri" w:hAnsi="Calibri" w:cs="Calibri"/>
          <w:sz w:val="24"/>
          <w:szCs w:val="24"/>
          <w:u w:val="single"/>
        </w:rPr>
        <w:t>Identify evidence of effectiveness and cost-effectiveness</w:t>
      </w:r>
      <w:r w:rsidRPr="00F6114A">
        <w:rPr>
          <w:rFonts w:ascii="Calibri" w:hAnsi="Calibri" w:cs="Calibri"/>
        </w:rPr>
        <w:t>. If the technology is at a more advanced stage of development, there may be research evidence comparing its effectiveness (does it work?) and cost-effectiveness (is it good value for money?) with ‘usual care’ and measuring an outcome that is important to patients.</w:t>
      </w:r>
      <w:r w:rsidR="00343A27">
        <w:rPr>
          <w:rFonts w:ascii="Calibri" w:hAnsi="Calibri" w:cs="Calibri"/>
        </w:rPr>
        <w:t xml:space="preserve">  Try these resources:</w:t>
      </w:r>
      <w:r w:rsidRPr="00F6114A">
        <w:rPr>
          <w:rFonts w:ascii="Calibri" w:hAnsi="Calibri" w:cs="Calibri"/>
        </w:rPr>
        <w:t xml:space="preserve"> </w:t>
      </w:r>
    </w:p>
    <w:p w14:paraId="6D40C6B7" w14:textId="691457B9" w:rsidR="00343A27" w:rsidRPr="007D4F92" w:rsidRDefault="00343A27" w:rsidP="00F6114A">
      <w:pPr>
        <w:pStyle w:val="FootnoteText"/>
        <w:rPr>
          <w:rFonts w:ascii="Calibri" w:hAnsi="Calibri" w:cs="Calibri"/>
          <w:sz w:val="8"/>
          <w:szCs w:val="8"/>
        </w:rPr>
      </w:pPr>
    </w:p>
    <w:p w14:paraId="3DDDC0DB" w14:textId="042C582D" w:rsidR="007D4F92" w:rsidRPr="007D4F92" w:rsidRDefault="008E51FD" w:rsidP="007D4F92">
      <w:pPr>
        <w:pStyle w:val="FootnoteText"/>
        <w:ind w:left="720"/>
        <w:rPr>
          <w:rStyle w:val="Hyperlink"/>
          <w:rFonts w:asciiTheme="minorHAnsi" w:hAnsiTheme="minorHAnsi" w:cstheme="minorHAnsi"/>
          <w:color w:val="000000" w:themeColor="text1"/>
          <w:u w:val="none"/>
        </w:rPr>
      </w:pPr>
      <w:hyperlink r:id="rId42" w:history="1">
        <w:r w:rsidR="0097211A" w:rsidRPr="003D4EA9">
          <w:rPr>
            <w:rStyle w:val="Hyperlink"/>
            <w:rFonts w:asciiTheme="minorHAnsi" w:hAnsiTheme="minorHAnsi" w:cstheme="minorHAnsi"/>
          </w:rPr>
          <w:t>NICE Evidence Standards for digital health technologies</w:t>
        </w:r>
      </w:hyperlink>
      <w:r w:rsidR="0097211A" w:rsidRPr="0097211A">
        <w:rPr>
          <w:rStyle w:val="Hyperlink"/>
          <w:rFonts w:asciiTheme="minorHAnsi" w:hAnsiTheme="minorHAnsi" w:cstheme="minorHAnsi"/>
          <w:color w:val="000000" w:themeColor="text1"/>
          <w:u w:val="none"/>
        </w:rPr>
        <w:t xml:space="preserve"> </w:t>
      </w:r>
      <w:r w:rsidR="003D4EA9">
        <w:rPr>
          <w:rStyle w:val="Hyperlink"/>
          <w:rFonts w:asciiTheme="minorHAnsi" w:hAnsiTheme="minorHAnsi" w:cstheme="minorHAnsi"/>
          <w:color w:val="000000" w:themeColor="text1"/>
          <w:u w:val="none"/>
        </w:rPr>
        <w:t>–</w:t>
      </w:r>
      <w:r w:rsidR="0097211A" w:rsidRPr="007D4F92">
        <w:rPr>
          <w:rStyle w:val="Hyperlink"/>
          <w:rFonts w:asciiTheme="minorHAnsi" w:hAnsiTheme="minorHAnsi" w:cstheme="minorHAnsi"/>
          <w:color w:val="000000" w:themeColor="text1"/>
          <w:u w:val="none"/>
        </w:rPr>
        <w:t xml:space="preserve"> </w:t>
      </w:r>
      <w:r w:rsidR="003D4EA9">
        <w:rPr>
          <w:rStyle w:val="Hyperlink"/>
          <w:rFonts w:asciiTheme="minorHAnsi" w:hAnsiTheme="minorHAnsi" w:cstheme="minorHAnsi"/>
          <w:color w:val="000000" w:themeColor="text1"/>
          <w:u w:val="none"/>
        </w:rPr>
        <w:t>T</w:t>
      </w:r>
      <w:r w:rsidR="0097211A" w:rsidRPr="007D4F92">
        <w:rPr>
          <w:rStyle w:val="Hyperlink"/>
          <w:rFonts w:asciiTheme="minorHAnsi" w:hAnsiTheme="minorHAnsi" w:cstheme="minorHAnsi"/>
          <w:color w:val="000000" w:themeColor="text1"/>
          <w:u w:val="none"/>
        </w:rPr>
        <w:t xml:space="preserve">hese </w:t>
      </w:r>
      <w:r w:rsidR="007D4F92">
        <w:rPr>
          <w:rStyle w:val="Hyperlink"/>
          <w:rFonts w:asciiTheme="minorHAnsi" w:hAnsiTheme="minorHAnsi" w:cstheme="minorHAnsi"/>
          <w:color w:val="000000" w:themeColor="text1"/>
          <w:u w:val="none"/>
        </w:rPr>
        <w:t>cover both effectiveness and economic impact.</w:t>
      </w:r>
    </w:p>
    <w:p w14:paraId="62CAB0C0" w14:textId="77777777" w:rsidR="00F6114A" w:rsidRPr="00F6114A" w:rsidRDefault="00F6114A" w:rsidP="00F6114A">
      <w:pPr>
        <w:pStyle w:val="FootnoteText"/>
        <w:rPr>
          <w:rFonts w:ascii="Calibri" w:hAnsi="Calibri" w:cs="Calibri"/>
          <w:i/>
          <w:u w:val="single"/>
        </w:rPr>
      </w:pPr>
    </w:p>
    <w:p w14:paraId="6E6902FF" w14:textId="55D94E96" w:rsidR="00F6114A" w:rsidRDefault="00F6114A" w:rsidP="00F6114A">
      <w:pPr>
        <w:pStyle w:val="FootnoteText"/>
        <w:rPr>
          <w:rFonts w:ascii="Calibri" w:hAnsi="Calibri" w:cs="Calibri"/>
        </w:rPr>
      </w:pPr>
      <w:r w:rsidRPr="00F6114A">
        <w:rPr>
          <w:rFonts w:ascii="Calibri" w:hAnsi="Calibri" w:cs="Calibri"/>
          <w:sz w:val="24"/>
          <w:szCs w:val="24"/>
          <w:u w:val="single"/>
        </w:rPr>
        <w:t>Consider real-world value issues</w:t>
      </w:r>
      <w:r w:rsidRPr="00F6114A">
        <w:rPr>
          <w:rFonts w:ascii="Calibri" w:hAnsi="Calibri" w:cs="Calibri"/>
        </w:rPr>
        <w:t xml:space="preserve">. Is there a realistic assessment of the challenges of implementing this innovation at scale in a particular public-sector health or care environment? Even when something has been shown to be cost-effective, it may not be locally affordable or a funding priority. </w:t>
      </w:r>
    </w:p>
    <w:p w14:paraId="0CA8B0BE" w14:textId="3E911588" w:rsidR="00312019" w:rsidRPr="007D4F92" w:rsidRDefault="00312019" w:rsidP="00F6114A">
      <w:pPr>
        <w:pStyle w:val="FootnoteText"/>
        <w:rPr>
          <w:rFonts w:ascii="Calibri" w:hAnsi="Calibri" w:cs="Calibri"/>
          <w:i/>
          <w:sz w:val="8"/>
          <w:szCs w:val="8"/>
          <w:u w:val="single"/>
        </w:rPr>
      </w:pPr>
    </w:p>
    <w:p w14:paraId="4BB9F58B" w14:textId="296F61EE" w:rsidR="00312019" w:rsidRPr="00312019" w:rsidRDefault="007D4F92" w:rsidP="00312019">
      <w:pPr>
        <w:pStyle w:val="FootnoteText"/>
        <w:ind w:left="720"/>
        <w:rPr>
          <w:rStyle w:val="Hyperlink"/>
          <w:rFonts w:asciiTheme="minorHAnsi" w:hAnsiTheme="minorHAnsi" w:cstheme="minorHAnsi"/>
          <w:color w:val="000000" w:themeColor="text1"/>
          <w:u w:val="none"/>
        </w:rPr>
      </w:pPr>
      <w:r w:rsidRPr="007D4F92">
        <w:rPr>
          <w:rStyle w:val="Hyperlink"/>
          <w:rFonts w:asciiTheme="minorHAnsi" w:hAnsiTheme="minorHAnsi" w:cstheme="minorHAnsi"/>
          <w:color w:val="000000" w:themeColor="text1"/>
          <w:u w:val="none"/>
        </w:rPr>
        <w:t>The NICE Evidence Standards website linked above offers a</w:t>
      </w:r>
      <w:r w:rsidR="003D4EA9">
        <w:rPr>
          <w:rStyle w:val="Hyperlink"/>
          <w:rFonts w:asciiTheme="minorHAnsi" w:hAnsiTheme="minorHAnsi" w:cstheme="minorHAnsi"/>
          <w:color w:val="000000" w:themeColor="text1"/>
          <w:u w:val="none"/>
        </w:rPr>
        <w:t xml:space="preserve"> </w:t>
      </w:r>
      <w:hyperlink r:id="rId43" w:history="1">
        <w:r w:rsidR="003D4EA9" w:rsidRPr="003D4EA9">
          <w:rPr>
            <w:rStyle w:val="Hyperlink"/>
            <w:rFonts w:asciiTheme="minorHAnsi" w:hAnsiTheme="minorHAnsi" w:cstheme="minorHAnsi"/>
          </w:rPr>
          <w:t>budget impact guide</w:t>
        </w:r>
      </w:hyperlink>
      <w:r w:rsidR="003D4EA9">
        <w:rPr>
          <w:rStyle w:val="Hyperlink"/>
          <w:rFonts w:asciiTheme="minorHAnsi" w:hAnsiTheme="minorHAnsi" w:cstheme="minorHAnsi"/>
          <w:color w:val="000000" w:themeColor="text1"/>
          <w:u w:val="none"/>
        </w:rPr>
        <w:t xml:space="preserve"> and</w:t>
      </w:r>
      <w:r w:rsidRPr="007D4F92">
        <w:rPr>
          <w:rStyle w:val="Hyperlink"/>
          <w:rFonts w:asciiTheme="minorHAnsi" w:hAnsiTheme="minorHAnsi" w:cstheme="minorHAnsi"/>
          <w:color w:val="000000" w:themeColor="text1"/>
          <w:u w:val="none"/>
        </w:rPr>
        <w:t xml:space="preserve"> </w:t>
      </w:r>
      <w:hyperlink r:id="rId44" w:history="1">
        <w:r w:rsidRPr="003D4EA9">
          <w:rPr>
            <w:rStyle w:val="Hyperlink"/>
            <w:rFonts w:asciiTheme="minorHAnsi" w:hAnsiTheme="minorHAnsi" w:cstheme="minorHAnsi"/>
          </w:rPr>
          <w:t>budget impact template</w:t>
        </w:r>
      </w:hyperlink>
      <w:r w:rsidRPr="007D4F92">
        <w:rPr>
          <w:rStyle w:val="Hyperlink"/>
          <w:rFonts w:asciiTheme="minorHAnsi" w:hAnsiTheme="minorHAnsi" w:cstheme="minorHAnsi"/>
          <w:color w:val="000000" w:themeColor="text1"/>
          <w:u w:val="none"/>
        </w:rPr>
        <w:t xml:space="preserve"> for local cost planning.</w:t>
      </w:r>
    </w:p>
    <w:p w14:paraId="5F0F1455" w14:textId="608BE368" w:rsidR="00B926DC" w:rsidRDefault="00B926DC" w:rsidP="009C7178">
      <w:pPr>
        <w:rPr>
          <w:rFonts w:asciiTheme="minorHAnsi" w:hAnsiTheme="minorHAnsi" w:cstheme="minorHAnsi"/>
          <w:b/>
          <w:bCs/>
          <w:color w:val="4472C4" w:themeColor="accent1"/>
        </w:rPr>
      </w:pPr>
    </w:p>
    <w:p w14:paraId="71A00783" w14:textId="2A30A9F1" w:rsidR="00B926DC" w:rsidRDefault="00B926DC" w:rsidP="009C7178">
      <w:pPr>
        <w:rPr>
          <w:rFonts w:asciiTheme="minorHAnsi" w:hAnsiTheme="minorHAnsi" w:cstheme="minorHAnsi"/>
          <w:b/>
          <w:bCs/>
          <w:color w:val="4472C4" w:themeColor="accent1"/>
        </w:rPr>
      </w:pPr>
    </w:p>
    <w:p w14:paraId="429B7BB3" w14:textId="64935E4C" w:rsidR="00B926DC" w:rsidRPr="003D4EA9" w:rsidRDefault="00F6114A" w:rsidP="003D4EA9">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complexity in the </w:t>
      </w:r>
      <w:r>
        <w:rPr>
          <w:rFonts w:asciiTheme="minorHAnsi" w:hAnsiTheme="minorHAnsi" w:cstheme="minorHAnsi"/>
          <w:b/>
          <w:bCs/>
          <w:color w:val="FFFFFF" w:themeColor="background1"/>
          <w:sz w:val="26"/>
          <w:szCs w:val="26"/>
        </w:rPr>
        <w:t xml:space="preserve">intended </w:t>
      </w:r>
      <w:bookmarkStart w:id="5" w:name="respond_adopters"/>
      <w:r>
        <w:rPr>
          <w:rFonts w:asciiTheme="minorHAnsi" w:hAnsiTheme="minorHAnsi" w:cstheme="minorHAnsi"/>
          <w:b/>
          <w:bCs/>
          <w:color w:val="FFFFFF" w:themeColor="background1"/>
          <w:sz w:val="26"/>
          <w:szCs w:val="26"/>
        </w:rPr>
        <w:t>adopters</w:t>
      </w:r>
      <w:bookmarkEnd w:id="5"/>
      <w:r>
        <w:rPr>
          <w:rFonts w:asciiTheme="minorHAnsi" w:hAnsiTheme="minorHAnsi" w:cstheme="minorHAnsi"/>
          <w:b/>
          <w:bCs/>
          <w:color w:val="FFFFFF" w:themeColor="background1"/>
          <w:sz w:val="26"/>
          <w:szCs w:val="26"/>
        </w:rPr>
        <w:t xml:space="preserve"> of the technology</w:t>
      </w:r>
    </w:p>
    <w:p w14:paraId="5856AA34" w14:textId="778CE577" w:rsidR="00F6114A" w:rsidRDefault="00F6114A" w:rsidP="00F6114A">
      <w:pPr>
        <w:pStyle w:val="FootnoteText"/>
        <w:rPr>
          <w:rFonts w:asciiTheme="minorHAnsi" w:hAnsiTheme="minorHAnsi" w:cstheme="minorHAnsi"/>
        </w:rPr>
      </w:pPr>
    </w:p>
    <w:p w14:paraId="44BF9798" w14:textId="4D8D29D5" w:rsidR="003D4EA9" w:rsidRDefault="003D4EA9" w:rsidP="003D4EA9">
      <w:pPr>
        <w:rPr>
          <w:rFonts w:asciiTheme="minorHAnsi" w:hAnsiTheme="minorHAnsi" w:cstheme="minorHAnsi"/>
          <w:b/>
          <w:bCs/>
          <w:color w:val="4472C4" w:themeColor="accent1"/>
        </w:rPr>
      </w:pPr>
      <w:r>
        <w:rPr>
          <w:rFonts w:asciiTheme="minorHAnsi" w:hAnsiTheme="minorHAnsi" w:cstheme="minorHAnsi"/>
          <w:b/>
          <w:bCs/>
          <w:color w:val="4472C4" w:themeColor="accent1"/>
        </w:rPr>
        <w:t xml:space="preserve">This project is only going to work if the people you want to use the technology are able and willing to do so.  </w:t>
      </w:r>
    </w:p>
    <w:p w14:paraId="734BF9EB" w14:textId="13496EA5" w:rsidR="003D4EA9" w:rsidRDefault="003D4EA9" w:rsidP="00F6114A">
      <w:pPr>
        <w:pStyle w:val="FootnoteText"/>
        <w:rPr>
          <w:rFonts w:asciiTheme="minorHAnsi" w:hAnsiTheme="minorHAnsi" w:cstheme="minorHAnsi"/>
        </w:rPr>
      </w:pPr>
    </w:p>
    <w:p w14:paraId="71342363" w14:textId="00A3D0D3" w:rsidR="00C0604F" w:rsidRDefault="00C0604F" w:rsidP="00C0604F">
      <w:pPr>
        <w:pStyle w:val="FootnoteText"/>
        <w:rPr>
          <w:rFonts w:ascii="Calibri" w:hAnsi="Calibri" w:cs="Calibri"/>
        </w:rPr>
      </w:pPr>
      <w:r>
        <w:rPr>
          <w:rFonts w:ascii="Calibri" w:hAnsi="Calibri" w:cs="Calibri"/>
          <w:sz w:val="24"/>
          <w:szCs w:val="24"/>
          <w:u w:val="single"/>
        </w:rPr>
        <w:t>Address acceptability, accessibility and usability for</w:t>
      </w:r>
      <w:r w:rsidRPr="00EA6129">
        <w:rPr>
          <w:rFonts w:ascii="Calibri" w:hAnsi="Calibri" w:cs="Calibri"/>
          <w:sz w:val="24"/>
          <w:szCs w:val="24"/>
          <w:u w:val="single"/>
        </w:rPr>
        <w:t xml:space="preserve"> </w:t>
      </w:r>
      <w:r>
        <w:rPr>
          <w:rFonts w:ascii="Calibri" w:hAnsi="Calibri" w:cs="Calibri"/>
          <w:sz w:val="24"/>
          <w:szCs w:val="24"/>
          <w:u w:val="single"/>
        </w:rPr>
        <w:t xml:space="preserve">patients and </w:t>
      </w:r>
      <w:r w:rsidR="001A3512">
        <w:rPr>
          <w:rFonts w:ascii="Calibri" w:hAnsi="Calibri" w:cs="Calibri"/>
          <w:sz w:val="24"/>
          <w:szCs w:val="24"/>
          <w:u w:val="single"/>
        </w:rPr>
        <w:t>citizen</w:t>
      </w:r>
      <w:r>
        <w:rPr>
          <w:rFonts w:ascii="Calibri" w:hAnsi="Calibri" w:cs="Calibri"/>
          <w:sz w:val="24"/>
          <w:szCs w:val="24"/>
          <w:u w:val="single"/>
        </w:rPr>
        <w:t>s</w:t>
      </w:r>
      <w:r w:rsidRPr="00EA6129">
        <w:rPr>
          <w:rFonts w:ascii="Calibri" w:hAnsi="Calibri" w:cs="Calibri"/>
        </w:rPr>
        <w:t>.</w:t>
      </w:r>
      <w:r>
        <w:rPr>
          <w:rFonts w:ascii="Calibri" w:hAnsi="Calibri" w:cs="Calibri"/>
        </w:rPr>
        <w:t xml:space="preserve"> If the technology requires input from a patient</w:t>
      </w:r>
      <w:r w:rsidR="001A3512">
        <w:rPr>
          <w:rFonts w:ascii="Calibri" w:hAnsi="Calibri" w:cs="Calibri"/>
        </w:rPr>
        <w:t>,</w:t>
      </w:r>
      <w:r>
        <w:rPr>
          <w:rFonts w:ascii="Calibri" w:hAnsi="Calibri" w:cs="Calibri"/>
        </w:rPr>
        <w:t xml:space="preserve"> carer</w:t>
      </w:r>
      <w:r w:rsidR="001A3512">
        <w:rPr>
          <w:rFonts w:ascii="Calibri" w:hAnsi="Calibri" w:cs="Calibri"/>
        </w:rPr>
        <w:t xml:space="preserve"> or other lay person</w:t>
      </w:r>
      <w:r>
        <w:rPr>
          <w:rFonts w:ascii="Calibri" w:hAnsi="Calibri" w:cs="Calibri"/>
        </w:rPr>
        <w:t xml:space="preserve">, will they find the product aesthetically pleasing and easy to use? </w:t>
      </w:r>
      <w:r w:rsidR="00C0735D">
        <w:rPr>
          <w:rFonts w:ascii="Calibri" w:hAnsi="Calibri" w:cs="Calibri"/>
        </w:rPr>
        <w:t xml:space="preserve">Does </w:t>
      </w:r>
      <w:r w:rsidR="00C0735D" w:rsidRPr="00C0735D">
        <w:rPr>
          <w:rFonts w:ascii="Calibri" w:hAnsi="Calibri" w:cs="Calibri"/>
        </w:rPr>
        <w:t xml:space="preserve">the </w:t>
      </w:r>
      <w:r w:rsidR="00C0735D" w:rsidRPr="00C0735D">
        <w:rPr>
          <w:rFonts w:ascii="Calibri" w:hAnsi="Calibri" w:cs="Calibri"/>
        </w:rPr>
        <w:lastRenderedPageBreak/>
        <w:t>technology make sense</w:t>
      </w:r>
      <w:r w:rsidR="00C0735D">
        <w:rPr>
          <w:rFonts w:ascii="Calibri" w:hAnsi="Calibri" w:cs="Calibri"/>
        </w:rPr>
        <w:t>, for example,</w:t>
      </w:r>
      <w:r w:rsidR="00C0735D" w:rsidRPr="00C0735D">
        <w:rPr>
          <w:rFonts w:ascii="Calibri" w:hAnsi="Calibri" w:cs="Calibri"/>
        </w:rPr>
        <w:t xml:space="preserve"> in the context of how patients and carers already do things, their routines and existing tools they use to support their work?</w:t>
      </w:r>
      <w:r w:rsidR="00C0735D">
        <w:rPr>
          <w:rFonts w:ascii="Calibri" w:hAnsi="Calibri" w:cs="Calibri"/>
        </w:rPr>
        <w:t xml:space="preserve"> Remember, e</w:t>
      </w:r>
      <w:r>
        <w:rPr>
          <w:rFonts w:ascii="Calibri" w:hAnsi="Calibri" w:cs="Calibri"/>
        </w:rPr>
        <w:t xml:space="preserve">veryone is different. </w:t>
      </w:r>
      <w:r w:rsidR="00616AD8">
        <w:rPr>
          <w:rFonts w:ascii="Calibri" w:hAnsi="Calibri" w:cs="Calibri"/>
        </w:rPr>
        <w:t xml:space="preserve">Some people have limited vision or dexterity; some people find instructions hard to understand. </w:t>
      </w:r>
      <w:r w:rsidRPr="00EA6129">
        <w:rPr>
          <w:rFonts w:ascii="Calibri" w:hAnsi="Calibri" w:cs="Calibri"/>
        </w:rPr>
        <w:t>Can you make the product more accessible? Is it worth building design changes in now or planning to do so in the future (e.g. after proof of concept testing)?</w:t>
      </w:r>
      <w:r>
        <w:rPr>
          <w:rFonts w:ascii="Calibri" w:hAnsi="Calibri" w:cs="Calibri"/>
        </w:rPr>
        <w:t xml:space="preserve">  </w:t>
      </w:r>
      <w:r w:rsidR="00616AD8" w:rsidRPr="00EA6129">
        <w:rPr>
          <w:rFonts w:ascii="Calibri" w:hAnsi="Calibri" w:cs="Calibri"/>
        </w:rPr>
        <w:t>If the technology includes several components, can users select what is most relevant for them?</w:t>
      </w:r>
      <w:r w:rsidR="00616AD8">
        <w:rPr>
          <w:rFonts w:ascii="Calibri" w:hAnsi="Calibri" w:cs="Calibri"/>
        </w:rPr>
        <w:t xml:space="preserve"> </w:t>
      </w:r>
      <w:r>
        <w:rPr>
          <w:rFonts w:ascii="Calibri" w:hAnsi="Calibri" w:cs="Calibri"/>
        </w:rPr>
        <w:t>These resources may help:</w:t>
      </w:r>
    </w:p>
    <w:p w14:paraId="783E85F9" w14:textId="77777777" w:rsidR="00C0604F" w:rsidRPr="00572B3E" w:rsidRDefault="00C0604F" w:rsidP="00C0604F">
      <w:pPr>
        <w:pStyle w:val="FootnoteText"/>
        <w:rPr>
          <w:rFonts w:ascii="Calibri" w:hAnsi="Calibri" w:cs="Calibri"/>
          <w:sz w:val="8"/>
          <w:szCs w:val="8"/>
        </w:rPr>
      </w:pPr>
    </w:p>
    <w:p w14:paraId="4049E581" w14:textId="0C5EA69D" w:rsidR="00C0604F" w:rsidRDefault="00C0604F" w:rsidP="00616AD8">
      <w:pPr>
        <w:ind w:left="720"/>
        <w:rPr>
          <w:rFonts w:asciiTheme="minorHAnsi" w:hAnsiTheme="minorHAnsi" w:cstheme="minorHAnsi"/>
          <w:sz w:val="20"/>
          <w:szCs w:val="20"/>
        </w:rPr>
      </w:pPr>
      <w:r>
        <w:rPr>
          <w:rFonts w:asciiTheme="minorHAnsi" w:hAnsiTheme="minorHAnsi" w:cstheme="minorHAnsi"/>
          <w:sz w:val="20"/>
          <w:szCs w:val="20"/>
        </w:rPr>
        <w:t xml:space="preserve">How to do </w:t>
      </w:r>
      <w:r w:rsidRPr="00C73C21">
        <w:rPr>
          <w:rFonts w:asciiTheme="minorHAnsi" w:hAnsiTheme="minorHAnsi" w:cstheme="minorHAnsi"/>
          <w:sz w:val="20"/>
          <w:szCs w:val="20"/>
        </w:rPr>
        <w:t>research</w:t>
      </w:r>
      <w:r>
        <w:rPr>
          <w:rFonts w:asciiTheme="minorHAnsi" w:hAnsiTheme="minorHAnsi" w:cstheme="minorHAnsi"/>
          <w:sz w:val="20"/>
          <w:szCs w:val="20"/>
        </w:rPr>
        <w:t xml:space="preserve"> on user needs</w:t>
      </w:r>
      <w:r w:rsidRPr="00C73C21">
        <w:rPr>
          <w:rFonts w:asciiTheme="minorHAnsi" w:hAnsiTheme="minorHAnsi" w:cstheme="minorHAnsi"/>
          <w:sz w:val="20"/>
          <w:szCs w:val="20"/>
        </w:rPr>
        <w:t xml:space="preserve"> in </w:t>
      </w:r>
      <w:r>
        <w:rPr>
          <w:rFonts w:asciiTheme="minorHAnsi" w:hAnsiTheme="minorHAnsi" w:cstheme="minorHAnsi"/>
          <w:sz w:val="20"/>
          <w:szCs w:val="20"/>
        </w:rPr>
        <w:t xml:space="preserve">the </w:t>
      </w:r>
      <w:hyperlink r:id="rId45" w:history="1">
        <w:r w:rsidRPr="005C545A">
          <w:rPr>
            <w:rStyle w:val="Hyperlink"/>
            <w:rFonts w:asciiTheme="minorHAnsi" w:hAnsiTheme="minorHAnsi" w:cstheme="minorHAnsi"/>
            <w:sz w:val="20"/>
            <w:szCs w:val="20"/>
          </w:rPr>
          <w:t>‘discovery phase’</w:t>
        </w:r>
      </w:hyperlink>
      <w:r>
        <w:rPr>
          <w:rFonts w:asciiTheme="minorHAnsi" w:hAnsiTheme="minorHAnsi" w:cstheme="minorHAnsi"/>
          <w:sz w:val="20"/>
          <w:szCs w:val="20"/>
        </w:rPr>
        <w:t xml:space="preserve"> of technology design – a website from the UK government.</w:t>
      </w:r>
    </w:p>
    <w:p w14:paraId="262A7BC6" w14:textId="46DB313F" w:rsidR="000D79BF" w:rsidRPr="000D79BF" w:rsidRDefault="000D79BF" w:rsidP="00616AD8">
      <w:pPr>
        <w:ind w:left="720"/>
        <w:rPr>
          <w:rFonts w:asciiTheme="minorHAnsi" w:hAnsiTheme="minorHAnsi" w:cstheme="minorHAnsi"/>
          <w:sz w:val="8"/>
          <w:szCs w:val="8"/>
        </w:rPr>
      </w:pPr>
    </w:p>
    <w:p w14:paraId="4CFFB95B" w14:textId="6A422FEE" w:rsidR="00C0604F" w:rsidRDefault="008E51FD" w:rsidP="00C0604F">
      <w:pPr>
        <w:pStyle w:val="FootnoteText"/>
        <w:ind w:left="720"/>
        <w:rPr>
          <w:rFonts w:asciiTheme="minorHAnsi" w:hAnsiTheme="minorHAnsi" w:cstheme="minorHAnsi"/>
        </w:rPr>
      </w:pPr>
      <w:hyperlink r:id="rId46" w:history="1">
        <w:r w:rsidR="00C0604F" w:rsidRPr="005C545A">
          <w:rPr>
            <w:rStyle w:val="Hyperlink"/>
            <w:rFonts w:asciiTheme="minorHAnsi" w:hAnsiTheme="minorHAnsi" w:cstheme="minorHAnsi"/>
          </w:rPr>
          <w:t>International Design Foundation</w:t>
        </w:r>
      </w:hyperlink>
      <w:r w:rsidR="00C0604F">
        <w:rPr>
          <w:rFonts w:asciiTheme="minorHAnsi" w:hAnsiTheme="minorHAnsi" w:cstheme="minorHAnsi"/>
        </w:rPr>
        <w:t xml:space="preserve"> – a US site offering tips and resources for making websites and apps more accessible</w:t>
      </w:r>
      <w:r w:rsidR="000D79BF">
        <w:rPr>
          <w:rFonts w:asciiTheme="minorHAnsi" w:hAnsiTheme="minorHAnsi" w:cstheme="minorHAnsi"/>
        </w:rPr>
        <w:t>.</w:t>
      </w:r>
    </w:p>
    <w:p w14:paraId="0976A623" w14:textId="77777777" w:rsidR="00C0604F" w:rsidRPr="00343A27" w:rsidRDefault="00C0604F" w:rsidP="00C0604F">
      <w:pPr>
        <w:pStyle w:val="FootnoteText"/>
        <w:ind w:left="720"/>
        <w:rPr>
          <w:rFonts w:asciiTheme="minorHAnsi" w:hAnsiTheme="minorHAnsi" w:cstheme="minorHAnsi"/>
          <w:sz w:val="8"/>
          <w:szCs w:val="8"/>
        </w:rPr>
      </w:pPr>
    </w:p>
    <w:p w14:paraId="27D04A88" w14:textId="0835A098" w:rsidR="00C0604F" w:rsidRPr="003E1A5C" w:rsidRDefault="008E51FD" w:rsidP="00C0604F">
      <w:pPr>
        <w:pStyle w:val="FootnoteText"/>
        <w:ind w:left="720"/>
        <w:rPr>
          <w:rFonts w:asciiTheme="minorHAnsi" w:hAnsiTheme="minorHAnsi" w:cstheme="minorHAnsi"/>
        </w:rPr>
      </w:pPr>
      <w:hyperlink r:id="rId47" w:history="1">
        <w:r w:rsidR="00C0604F" w:rsidRPr="005C545A">
          <w:rPr>
            <w:rStyle w:val="Hyperlink"/>
            <w:rFonts w:asciiTheme="minorHAnsi" w:hAnsiTheme="minorHAnsi" w:cstheme="minorHAnsi"/>
          </w:rPr>
          <w:t>How to design websites for older people</w:t>
        </w:r>
      </w:hyperlink>
      <w:r w:rsidR="00C0604F">
        <w:rPr>
          <w:rFonts w:asciiTheme="minorHAnsi" w:hAnsiTheme="minorHAnsi" w:cstheme="minorHAnsi"/>
        </w:rPr>
        <w:t xml:space="preserve"> – a guide from the Alzheimers Society</w:t>
      </w:r>
      <w:r w:rsidR="000D79BF">
        <w:rPr>
          <w:rFonts w:asciiTheme="minorHAnsi" w:hAnsiTheme="minorHAnsi" w:cstheme="minorHAnsi"/>
        </w:rPr>
        <w:t>.</w:t>
      </w:r>
    </w:p>
    <w:p w14:paraId="6691421F" w14:textId="77777777" w:rsidR="00616AD8" w:rsidRPr="00F6114A" w:rsidRDefault="00616AD8" w:rsidP="00F6114A">
      <w:pPr>
        <w:pStyle w:val="FootnoteText"/>
        <w:rPr>
          <w:rFonts w:asciiTheme="minorHAnsi" w:hAnsiTheme="minorHAnsi" w:cstheme="minorHAnsi"/>
        </w:rPr>
      </w:pPr>
    </w:p>
    <w:p w14:paraId="32E669EC" w14:textId="61DAFFF8" w:rsidR="00F6114A" w:rsidRDefault="00F6114A" w:rsidP="00F6114A">
      <w:pPr>
        <w:pStyle w:val="FootnoteText"/>
        <w:rPr>
          <w:rFonts w:asciiTheme="minorHAnsi" w:hAnsiTheme="minorHAnsi" w:cstheme="minorHAnsi"/>
        </w:rPr>
      </w:pPr>
      <w:r w:rsidRPr="00F6114A">
        <w:rPr>
          <w:rFonts w:asciiTheme="minorHAnsi" w:hAnsiTheme="minorHAnsi" w:cstheme="minorHAnsi"/>
          <w:sz w:val="24"/>
          <w:szCs w:val="24"/>
          <w:u w:val="single"/>
        </w:rPr>
        <w:t>A</w:t>
      </w:r>
      <w:r w:rsidR="00616AD8">
        <w:rPr>
          <w:rFonts w:asciiTheme="minorHAnsi" w:hAnsiTheme="minorHAnsi" w:cstheme="minorHAnsi"/>
          <w:sz w:val="24"/>
          <w:szCs w:val="24"/>
          <w:u w:val="single"/>
        </w:rPr>
        <w:t>ddr</w:t>
      </w:r>
      <w:r w:rsidRPr="00F6114A">
        <w:rPr>
          <w:rFonts w:asciiTheme="minorHAnsi" w:hAnsiTheme="minorHAnsi" w:cstheme="minorHAnsi"/>
          <w:sz w:val="24"/>
          <w:szCs w:val="24"/>
          <w:u w:val="single"/>
        </w:rPr>
        <w:t xml:space="preserve">ess </w:t>
      </w:r>
      <w:r w:rsidR="003D4EA9">
        <w:rPr>
          <w:rFonts w:asciiTheme="minorHAnsi" w:hAnsiTheme="minorHAnsi" w:cstheme="minorHAnsi"/>
          <w:sz w:val="24"/>
          <w:szCs w:val="24"/>
          <w:u w:val="single"/>
        </w:rPr>
        <w:t>staff</w:t>
      </w:r>
      <w:r w:rsidRPr="00F6114A">
        <w:rPr>
          <w:rFonts w:asciiTheme="minorHAnsi" w:hAnsiTheme="minorHAnsi" w:cstheme="minorHAnsi"/>
          <w:sz w:val="24"/>
          <w:szCs w:val="24"/>
          <w:u w:val="single"/>
        </w:rPr>
        <w:t xml:space="preserve"> motivation and concerns</w:t>
      </w:r>
      <w:r w:rsidRPr="00F6114A">
        <w:rPr>
          <w:rFonts w:asciiTheme="minorHAnsi" w:hAnsiTheme="minorHAnsi" w:cstheme="minorHAnsi"/>
        </w:rPr>
        <w:t xml:space="preserve">. </w:t>
      </w:r>
      <w:r w:rsidR="00616AD8">
        <w:rPr>
          <w:rFonts w:asciiTheme="minorHAnsi" w:hAnsiTheme="minorHAnsi" w:cstheme="minorHAnsi"/>
        </w:rPr>
        <w:t>Assess the level of enthusiasm for the technology from different staff groups,</w:t>
      </w:r>
      <w:r w:rsidRPr="00F6114A">
        <w:rPr>
          <w:rFonts w:asciiTheme="minorHAnsi" w:hAnsiTheme="minorHAnsi" w:cstheme="minorHAnsi"/>
        </w:rPr>
        <w:t xml:space="preserve"> and also how motivated teams are</w:t>
      </w:r>
      <w:r w:rsidR="00616AD8">
        <w:rPr>
          <w:rFonts w:asciiTheme="minorHAnsi" w:hAnsiTheme="minorHAnsi" w:cstheme="minorHAnsi"/>
        </w:rPr>
        <w:t xml:space="preserve"> to take on the new technology</w:t>
      </w:r>
      <w:r w:rsidRPr="00F6114A">
        <w:rPr>
          <w:rFonts w:asciiTheme="minorHAnsi" w:hAnsiTheme="minorHAnsi" w:cstheme="minorHAnsi"/>
        </w:rPr>
        <w:t xml:space="preserve">. </w:t>
      </w:r>
      <w:r w:rsidR="00616AD8">
        <w:rPr>
          <w:rFonts w:asciiTheme="minorHAnsi" w:hAnsiTheme="minorHAnsi" w:cstheme="minorHAnsi"/>
        </w:rPr>
        <w:t xml:space="preserve">Have any of them had experience of using this technology elsewhere? </w:t>
      </w:r>
      <w:r w:rsidRPr="00F6114A">
        <w:rPr>
          <w:rFonts w:asciiTheme="minorHAnsi" w:hAnsiTheme="minorHAnsi" w:cstheme="minorHAnsi"/>
        </w:rPr>
        <w:t xml:space="preserve">Listen to </w:t>
      </w:r>
      <w:r w:rsidR="00616AD8">
        <w:rPr>
          <w:rFonts w:asciiTheme="minorHAnsi" w:hAnsiTheme="minorHAnsi" w:cstheme="minorHAnsi"/>
        </w:rPr>
        <w:t>staff</w:t>
      </w:r>
      <w:r w:rsidRPr="00F6114A">
        <w:rPr>
          <w:rFonts w:asciiTheme="minorHAnsi" w:hAnsiTheme="minorHAnsi" w:cstheme="minorHAnsi"/>
        </w:rPr>
        <w:t xml:space="preserve"> concerns – which may be legitimate – and to their ideas for increasing the project’s success.  </w:t>
      </w:r>
      <w:r w:rsidR="001A3512">
        <w:rPr>
          <w:rFonts w:asciiTheme="minorHAnsi" w:hAnsiTheme="minorHAnsi" w:cstheme="minorHAnsi"/>
        </w:rPr>
        <w:t>This resource may help:</w:t>
      </w:r>
    </w:p>
    <w:p w14:paraId="299ABBD7" w14:textId="3024EC6A" w:rsidR="001A3512" w:rsidRPr="001A3512" w:rsidRDefault="001A3512" w:rsidP="00F6114A">
      <w:pPr>
        <w:pStyle w:val="FootnoteText"/>
        <w:rPr>
          <w:rFonts w:asciiTheme="minorHAnsi" w:hAnsiTheme="minorHAnsi" w:cstheme="minorHAnsi"/>
          <w:sz w:val="8"/>
          <w:szCs w:val="8"/>
        </w:rPr>
      </w:pPr>
    </w:p>
    <w:p w14:paraId="5BC59ED7" w14:textId="77777777" w:rsidR="001A3512" w:rsidRPr="00616AD8" w:rsidRDefault="001A3512" w:rsidP="001A3512">
      <w:pPr>
        <w:ind w:left="720"/>
        <w:rPr>
          <w:rFonts w:asciiTheme="minorHAnsi" w:hAnsiTheme="minorHAnsi" w:cstheme="minorHAnsi"/>
          <w:sz w:val="20"/>
          <w:szCs w:val="20"/>
        </w:rPr>
      </w:pPr>
      <w:r>
        <w:rPr>
          <w:rFonts w:asciiTheme="minorHAnsi" w:hAnsiTheme="minorHAnsi" w:cstheme="minorHAnsi"/>
          <w:sz w:val="20"/>
          <w:szCs w:val="20"/>
        </w:rPr>
        <w:t xml:space="preserve">Higher Education England </w:t>
      </w:r>
      <w:hyperlink r:id="rId48" w:history="1">
        <w:r w:rsidRPr="000D79BF">
          <w:rPr>
            <w:rStyle w:val="Hyperlink"/>
            <w:rFonts w:asciiTheme="minorHAnsi" w:hAnsiTheme="minorHAnsi" w:cstheme="minorHAnsi"/>
            <w:sz w:val="20"/>
            <w:szCs w:val="20"/>
          </w:rPr>
          <w:t>Digital Capabilities Framework</w:t>
        </w:r>
      </w:hyperlink>
      <w:r>
        <w:rPr>
          <w:rFonts w:asciiTheme="minorHAnsi" w:hAnsiTheme="minorHAnsi" w:cstheme="minorHAnsi"/>
          <w:sz w:val="20"/>
          <w:szCs w:val="20"/>
        </w:rPr>
        <w:t xml:space="preserve"> for assessing the digital capability of staff. </w:t>
      </w:r>
    </w:p>
    <w:p w14:paraId="476B78C5" w14:textId="77777777" w:rsidR="001A3512" w:rsidRPr="00572B3E" w:rsidRDefault="001A3512" w:rsidP="001A3512">
      <w:pPr>
        <w:rPr>
          <w:rFonts w:asciiTheme="minorHAnsi" w:hAnsiTheme="minorHAnsi" w:cstheme="minorHAnsi"/>
          <w:b/>
          <w:bCs/>
          <w:color w:val="4472C4" w:themeColor="accent1"/>
          <w:sz w:val="8"/>
          <w:szCs w:val="8"/>
        </w:rPr>
      </w:pPr>
    </w:p>
    <w:p w14:paraId="33B295E3" w14:textId="77777777" w:rsidR="00F6114A" w:rsidRPr="00F6114A" w:rsidRDefault="00F6114A" w:rsidP="00F6114A">
      <w:pPr>
        <w:pStyle w:val="FootnoteText"/>
        <w:rPr>
          <w:rFonts w:asciiTheme="minorHAnsi" w:hAnsiTheme="minorHAnsi" w:cstheme="minorHAnsi"/>
        </w:rPr>
      </w:pPr>
    </w:p>
    <w:p w14:paraId="3CD1CB19" w14:textId="120A5319" w:rsidR="00F6114A" w:rsidRDefault="00F6114A" w:rsidP="00F6114A">
      <w:pPr>
        <w:pStyle w:val="FootnoteText"/>
        <w:rPr>
          <w:rFonts w:asciiTheme="minorHAnsi" w:hAnsiTheme="minorHAnsi" w:cstheme="minorHAnsi"/>
        </w:rPr>
      </w:pPr>
      <w:r w:rsidRPr="00F6114A">
        <w:rPr>
          <w:rFonts w:asciiTheme="minorHAnsi" w:hAnsiTheme="minorHAnsi" w:cstheme="minorHAnsi"/>
          <w:sz w:val="24"/>
          <w:szCs w:val="24"/>
          <w:u w:val="single"/>
        </w:rPr>
        <w:t>Modify staff roles and provide training</w:t>
      </w:r>
      <w:r w:rsidRPr="00F6114A">
        <w:rPr>
          <w:rFonts w:asciiTheme="minorHAnsi" w:hAnsiTheme="minorHAnsi" w:cstheme="minorHAnsi"/>
        </w:rPr>
        <w:t xml:space="preserve">. Develop new roles and job descriptions where needed, perhaps by adapting ones already in use elsewhere. Set learning objectives (some of which will be about building confidence to make judgements, not about mechanically following protocol). Design and develop training courses. Remember: using a technology usually needs on-the-job and team-based training, not just sitting in classrooms.  </w:t>
      </w:r>
      <w:r w:rsidR="008872A0" w:rsidRPr="00F6114A">
        <w:rPr>
          <w:rFonts w:ascii="Calibri" w:hAnsi="Calibri" w:cs="Calibri"/>
        </w:rPr>
        <w:t>Allocate sufficient budget for this work, and consider issues such as backfill.</w:t>
      </w:r>
    </w:p>
    <w:p w14:paraId="4288D49A" w14:textId="77777777" w:rsidR="00F6114A" w:rsidRPr="00F6114A" w:rsidRDefault="00F6114A" w:rsidP="00F6114A">
      <w:pPr>
        <w:pStyle w:val="FootnoteText"/>
        <w:rPr>
          <w:rFonts w:asciiTheme="minorHAnsi" w:hAnsiTheme="minorHAnsi" w:cstheme="minorHAnsi"/>
        </w:rPr>
      </w:pPr>
    </w:p>
    <w:p w14:paraId="5769493C" w14:textId="3E3128D9" w:rsidR="00F6114A" w:rsidRDefault="00F6114A" w:rsidP="00F6114A">
      <w:pPr>
        <w:pStyle w:val="FootnoteText"/>
        <w:rPr>
          <w:rFonts w:asciiTheme="minorHAnsi" w:hAnsiTheme="minorHAnsi" w:cstheme="minorHAnsi"/>
        </w:rPr>
      </w:pPr>
      <w:r w:rsidRPr="00F6114A">
        <w:rPr>
          <w:rFonts w:asciiTheme="minorHAnsi" w:hAnsiTheme="minorHAnsi" w:cstheme="minorHAnsi"/>
          <w:sz w:val="24"/>
          <w:szCs w:val="24"/>
          <w:u w:val="single"/>
        </w:rPr>
        <w:t>Promote social learning</w:t>
      </w:r>
      <w:r w:rsidRPr="00F6114A">
        <w:rPr>
          <w:rFonts w:asciiTheme="minorHAnsi" w:hAnsiTheme="minorHAnsi" w:cstheme="minorHAnsi"/>
        </w:rPr>
        <w:t>. One way to become confident in using a technology is to shadow someone in the same role who is already an enthusiast for it (‘champion’) and confident in using it (‘super user’). Learning in this way not only develops skills but also helps people develop a positive attitude and identity.</w:t>
      </w:r>
    </w:p>
    <w:p w14:paraId="3B80905F" w14:textId="77777777" w:rsidR="00F6114A" w:rsidRPr="00F6114A" w:rsidRDefault="00F6114A" w:rsidP="00F6114A">
      <w:pPr>
        <w:pStyle w:val="FootnoteText"/>
        <w:rPr>
          <w:rFonts w:asciiTheme="minorHAnsi" w:hAnsiTheme="minorHAnsi" w:cstheme="minorHAnsi"/>
        </w:rPr>
      </w:pPr>
    </w:p>
    <w:p w14:paraId="36C0084C" w14:textId="0C46D3D2" w:rsidR="00B926DC" w:rsidRDefault="00F6114A" w:rsidP="008872A0">
      <w:pPr>
        <w:pStyle w:val="FootnoteText"/>
        <w:rPr>
          <w:rFonts w:asciiTheme="minorHAnsi" w:hAnsiTheme="minorHAnsi" w:cstheme="minorHAnsi"/>
        </w:rPr>
      </w:pPr>
      <w:r w:rsidRPr="008872A0">
        <w:rPr>
          <w:rFonts w:asciiTheme="minorHAnsi" w:hAnsiTheme="minorHAnsi" w:cstheme="minorHAnsi"/>
          <w:sz w:val="24"/>
          <w:szCs w:val="24"/>
          <w:u w:val="single"/>
        </w:rPr>
        <w:t>Support</w:t>
      </w:r>
      <w:r w:rsidR="008872A0" w:rsidRPr="008872A0">
        <w:rPr>
          <w:rFonts w:asciiTheme="minorHAnsi" w:hAnsiTheme="minorHAnsi" w:cstheme="minorHAnsi"/>
          <w:sz w:val="24"/>
          <w:szCs w:val="24"/>
          <w:u w:val="single"/>
        </w:rPr>
        <w:t xml:space="preserve"> collective sensemaking and</w:t>
      </w:r>
      <w:r w:rsidRPr="008872A0">
        <w:rPr>
          <w:rFonts w:asciiTheme="minorHAnsi" w:hAnsiTheme="minorHAnsi" w:cstheme="minorHAnsi"/>
          <w:sz w:val="24"/>
          <w:szCs w:val="24"/>
          <w:u w:val="single"/>
        </w:rPr>
        <w:t xml:space="preserve"> </w:t>
      </w:r>
      <w:r w:rsidR="008872A0" w:rsidRPr="008872A0">
        <w:rPr>
          <w:rFonts w:asciiTheme="minorHAnsi" w:hAnsiTheme="minorHAnsi" w:cstheme="minorHAnsi"/>
          <w:sz w:val="24"/>
          <w:szCs w:val="24"/>
          <w:u w:val="single"/>
        </w:rPr>
        <w:t>communities of practice</w:t>
      </w:r>
      <w:r w:rsidRPr="008872A0">
        <w:rPr>
          <w:rFonts w:asciiTheme="minorHAnsi" w:hAnsiTheme="minorHAnsi" w:cstheme="minorHAnsi"/>
          <w:sz w:val="24"/>
          <w:szCs w:val="24"/>
        </w:rPr>
        <w:t>.</w:t>
      </w:r>
      <w:r w:rsidRPr="00F6114A">
        <w:rPr>
          <w:rFonts w:asciiTheme="minorHAnsi" w:hAnsiTheme="minorHAnsi" w:cstheme="minorHAnsi"/>
        </w:rPr>
        <w:t xml:space="preserve"> </w:t>
      </w:r>
      <w:r w:rsidR="008872A0">
        <w:rPr>
          <w:rFonts w:asciiTheme="minorHAnsi" w:hAnsiTheme="minorHAnsi" w:cstheme="minorHAnsi"/>
        </w:rPr>
        <w:t xml:space="preserve">People need to make sense of new technologies – sometimes by coming together to complain about them initially! Surfacing one’s irritation with a technology may be the first step to coming to terms with it. </w:t>
      </w:r>
      <w:r w:rsidRPr="00F6114A">
        <w:rPr>
          <w:rFonts w:asciiTheme="minorHAnsi" w:hAnsiTheme="minorHAnsi" w:cstheme="minorHAnsi"/>
        </w:rPr>
        <w:t>Both staff and patients may benefit from being in ‘communities of practice’ (groups or networks of people who share an interest in something and are trying to get better at it). Online communities of patients, for example, are often good sources of knowledge and wisdom about how to manage a condition. Try to get these communities on board if introducing a patient-facing technology.</w:t>
      </w:r>
    </w:p>
    <w:p w14:paraId="77A09E8A" w14:textId="67EEFFE1" w:rsidR="003E7D8E" w:rsidRPr="001A3512" w:rsidRDefault="003E7D8E" w:rsidP="008872A0">
      <w:pPr>
        <w:pStyle w:val="FootnoteText"/>
        <w:rPr>
          <w:rFonts w:asciiTheme="minorHAnsi" w:hAnsiTheme="minorHAnsi" w:cstheme="minorHAnsi"/>
          <w:sz w:val="8"/>
          <w:szCs w:val="8"/>
        </w:rPr>
      </w:pPr>
    </w:p>
    <w:p w14:paraId="56DB3C5E" w14:textId="5A2AEE99" w:rsidR="003E7D8E" w:rsidRDefault="003E7D8E" w:rsidP="003E7D8E">
      <w:pPr>
        <w:pStyle w:val="FootnoteText"/>
        <w:ind w:firstLine="720"/>
        <w:rPr>
          <w:rFonts w:asciiTheme="minorHAnsi" w:hAnsiTheme="minorHAnsi" w:cstheme="minorHAnsi"/>
        </w:rPr>
      </w:pPr>
      <w:r>
        <w:rPr>
          <w:rFonts w:asciiTheme="minorHAnsi" w:hAnsiTheme="minorHAnsi" w:cstheme="minorHAnsi"/>
        </w:rPr>
        <w:t xml:space="preserve">The </w:t>
      </w:r>
      <w:hyperlink r:id="rId49" w:history="1">
        <w:r w:rsidRPr="003E7D8E">
          <w:rPr>
            <w:rStyle w:val="Hyperlink"/>
            <w:rFonts w:asciiTheme="minorHAnsi" w:hAnsiTheme="minorHAnsi" w:cstheme="minorHAnsi"/>
          </w:rPr>
          <w:t>Kings Fund guide</w:t>
        </w:r>
      </w:hyperlink>
      <w:r w:rsidRPr="003E7D8E">
        <w:rPr>
          <w:rFonts w:asciiTheme="minorHAnsi" w:hAnsiTheme="minorHAnsi" w:cstheme="minorHAnsi"/>
        </w:rPr>
        <w:t xml:space="preserve"> to engaging NHS staff</w:t>
      </w:r>
      <w:r>
        <w:rPr>
          <w:rFonts w:asciiTheme="minorHAnsi" w:hAnsiTheme="minorHAnsi" w:cstheme="minorHAnsi"/>
        </w:rPr>
        <w:t xml:space="preserve"> may provide some practical ways of achieving the above.</w:t>
      </w:r>
    </w:p>
    <w:p w14:paraId="3C105027" w14:textId="77777777" w:rsidR="003E7D8E" w:rsidRPr="008872A0" w:rsidRDefault="003E7D8E" w:rsidP="003E7D8E">
      <w:pPr>
        <w:pStyle w:val="FootnoteText"/>
        <w:ind w:firstLine="720"/>
        <w:rPr>
          <w:rFonts w:asciiTheme="minorHAnsi" w:hAnsiTheme="minorHAnsi" w:cstheme="minorHAnsi"/>
        </w:rPr>
      </w:pPr>
    </w:p>
    <w:p w14:paraId="1D807B86" w14:textId="53721D9F" w:rsidR="00B926DC" w:rsidRDefault="00B926DC" w:rsidP="000241B2">
      <w:pPr>
        <w:rPr>
          <w:rFonts w:asciiTheme="minorHAnsi" w:hAnsiTheme="minorHAnsi" w:cstheme="minorHAnsi"/>
          <w:b/>
          <w:bCs/>
          <w:color w:val="4472C4" w:themeColor="accent1"/>
        </w:rPr>
      </w:pPr>
    </w:p>
    <w:p w14:paraId="0F0D2870" w14:textId="77777777" w:rsidR="000241B2" w:rsidRDefault="000241B2" w:rsidP="000241B2">
      <w:pPr>
        <w:rPr>
          <w:rFonts w:asciiTheme="minorHAnsi" w:hAnsiTheme="minorHAnsi" w:cstheme="minorHAnsi"/>
          <w:b/>
          <w:bCs/>
          <w:color w:val="4472C4" w:themeColor="accent1"/>
        </w:rPr>
      </w:pPr>
    </w:p>
    <w:p w14:paraId="0A0839CE" w14:textId="47981F5C" w:rsidR="00F6114A" w:rsidRPr="00F6114A" w:rsidRDefault="00F6114A" w:rsidP="00F6114A">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complexity in the </w:t>
      </w:r>
      <w:bookmarkStart w:id="6" w:name="respond_org"/>
      <w:r>
        <w:rPr>
          <w:rFonts w:asciiTheme="minorHAnsi" w:hAnsiTheme="minorHAnsi" w:cstheme="minorHAnsi"/>
          <w:b/>
          <w:bCs/>
          <w:color w:val="FFFFFF" w:themeColor="background1"/>
          <w:sz w:val="26"/>
          <w:szCs w:val="26"/>
        </w:rPr>
        <w:t>organisation</w:t>
      </w:r>
      <w:bookmarkEnd w:id="6"/>
    </w:p>
    <w:p w14:paraId="3CB4158D" w14:textId="201877CC" w:rsidR="005B787E" w:rsidRDefault="005B787E" w:rsidP="000241B2">
      <w:pPr>
        <w:rPr>
          <w:rFonts w:asciiTheme="minorHAnsi" w:hAnsiTheme="minorHAnsi" w:cstheme="minorHAnsi"/>
          <w:b/>
          <w:bCs/>
          <w:color w:val="4472C4" w:themeColor="accent1"/>
        </w:rPr>
      </w:pPr>
    </w:p>
    <w:p w14:paraId="65B88142" w14:textId="29FC4889" w:rsidR="00616AD8" w:rsidRPr="008872A0" w:rsidRDefault="00616AD8" w:rsidP="008872A0">
      <w:pPr>
        <w:rPr>
          <w:rFonts w:asciiTheme="minorHAnsi" w:hAnsiTheme="minorHAnsi" w:cstheme="minorHAnsi"/>
          <w:b/>
          <w:bCs/>
          <w:color w:val="4472C4" w:themeColor="accent1"/>
        </w:rPr>
      </w:pPr>
      <w:r>
        <w:rPr>
          <w:rFonts w:asciiTheme="minorHAnsi" w:hAnsiTheme="minorHAnsi" w:cstheme="minorHAnsi"/>
          <w:b/>
          <w:bCs/>
          <w:color w:val="4472C4" w:themeColor="accent1"/>
        </w:rPr>
        <w:t xml:space="preserve">The project is only going to work if the organisation has the capacity to take on innovations and if there is good ‘innovation-system fit’. </w:t>
      </w:r>
      <w:r w:rsidRPr="008872A0">
        <w:rPr>
          <w:rFonts w:asciiTheme="minorHAnsi" w:hAnsiTheme="minorHAnsi" w:cstheme="minorHAnsi"/>
          <w:b/>
          <w:bCs/>
          <w:color w:val="4472C4" w:themeColor="accent1"/>
        </w:rPr>
        <w:t>The tips below may help if you are trying to support an organisation to implement a new, technology-supported care model.</w:t>
      </w:r>
    </w:p>
    <w:p w14:paraId="2B2BE0D6" w14:textId="77777777" w:rsidR="00616AD8" w:rsidRDefault="00616AD8" w:rsidP="000241B2">
      <w:pPr>
        <w:rPr>
          <w:rFonts w:asciiTheme="minorHAnsi" w:hAnsiTheme="minorHAnsi" w:cstheme="minorHAnsi"/>
          <w:b/>
          <w:bCs/>
          <w:color w:val="4472C4" w:themeColor="accent1"/>
        </w:rPr>
      </w:pPr>
    </w:p>
    <w:p w14:paraId="143D133E" w14:textId="5F5CFED2" w:rsidR="00572B3E" w:rsidRDefault="00616AD8" w:rsidP="00572B3E">
      <w:pPr>
        <w:pStyle w:val="FootnoteText"/>
        <w:rPr>
          <w:rFonts w:ascii="Calibri" w:hAnsi="Calibri" w:cs="Calibri"/>
        </w:rPr>
      </w:pPr>
      <w:r>
        <w:rPr>
          <w:rFonts w:ascii="Calibri" w:hAnsi="Calibri" w:cs="Calibri"/>
          <w:sz w:val="24"/>
          <w:szCs w:val="24"/>
          <w:u w:val="single"/>
        </w:rPr>
        <w:t>A</w:t>
      </w:r>
      <w:r w:rsidR="00F6114A" w:rsidRPr="00F6114A">
        <w:rPr>
          <w:rFonts w:ascii="Calibri" w:hAnsi="Calibri" w:cs="Calibri"/>
          <w:sz w:val="24"/>
          <w:szCs w:val="24"/>
          <w:u w:val="single"/>
        </w:rPr>
        <w:t>ssess the organisation’s capacity to innovate</w:t>
      </w:r>
      <w:r w:rsidR="00F6114A" w:rsidRPr="00F6114A">
        <w:rPr>
          <w:rFonts w:ascii="Calibri" w:hAnsi="Calibri" w:cs="Calibri"/>
        </w:rPr>
        <w:t xml:space="preserve">. An innovative organisation has strong leadership, good clinician-managerial relations, a devolved management structure, slack resources (money and/or staff) that can be channelled into new projects, good lines of communication and an ethos where it’s OK to take risks and learn from failures. If an organisation appears to lack these essential prerequisites for innovation, consider whether you need to strengthen its capacity before pressing ahead. </w:t>
      </w:r>
      <w:r w:rsidR="00572B3E" w:rsidRPr="00572B3E">
        <w:rPr>
          <w:rFonts w:ascii="Calibri" w:hAnsi="Calibri" w:cs="Calibri"/>
        </w:rPr>
        <w:t xml:space="preserve"> </w:t>
      </w:r>
      <w:r w:rsidR="00572B3E">
        <w:rPr>
          <w:rFonts w:ascii="Calibri" w:hAnsi="Calibri" w:cs="Calibri"/>
        </w:rPr>
        <w:t>Here are some questions to help you assess capacity to innovate:</w:t>
      </w:r>
    </w:p>
    <w:p w14:paraId="7B02CEAC" w14:textId="77777777" w:rsidR="00572B3E" w:rsidRPr="00572B3E" w:rsidRDefault="00572B3E" w:rsidP="00572B3E">
      <w:pPr>
        <w:pStyle w:val="FootnoteText"/>
        <w:rPr>
          <w:rFonts w:ascii="Calibri" w:hAnsi="Calibri" w:cs="Calibri"/>
          <w:sz w:val="8"/>
          <w:szCs w:val="8"/>
        </w:rPr>
      </w:pPr>
    </w:p>
    <w:p w14:paraId="5C1FEF24" w14:textId="3512366B" w:rsidR="00572B3E" w:rsidRDefault="00572B3E" w:rsidP="00AC1248">
      <w:pPr>
        <w:pStyle w:val="FootnoteText"/>
        <w:numPr>
          <w:ilvl w:val="0"/>
          <w:numId w:val="21"/>
        </w:numPr>
        <w:rPr>
          <w:rFonts w:ascii="Calibri" w:hAnsi="Calibri" w:cs="Calibri"/>
        </w:rPr>
      </w:pPr>
      <w:r w:rsidRPr="00572B3E">
        <w:rPr>
          <w:rFonts w:ascii="Calibri" w:hAnsi="Calibri" w:cs="Calibri"/>
        </w:rPr>
        <w:t>Is there a culture that supports innovation and change</w:t>
      </w:r>
      <w:r>
        <w:rPr>
          <w:rFonts w:ascii="Calibri" w:hAnsi="Calibri" w:cs="Calibri"/>
        </w:rPr>
        <w:t xml:space="preserve"> (e.g. are staff trusted to introduce new ideas)</w:t>
      </w:r>
      <w:r w:rsidRPr="00572B3E">
        <w:rPr>
          <w:rFonts w:ascii="Calibri" w:hAnsi="Calibri" w:cs="Calibri"/>
        </w:rPr>
        <w:t xml:space="preserve">? </w:t>
      </w:r>
    </w:p>
    <w:p w14:paraId="38DC64AD" w14:textId="77777777" w:rsidR="00572B3E" w:rsidRDefault="00572B3E" w:rsidP="00AC1248">
      <w:pPr>
        <w:pStyle w:val="FootnoteText"/>
        <w:numPr>
          <w:ilvl w:val="0"/>
          <w:numId w:val="21"/>
        </w:numPr>
        <w:rPr>
          <w:rFonts w:ascii="Calibri" w:hAnsi="Calibri" w:cs="Calibri"/>
        </w:rPr>
      </w:pPr>
      <w:r w:rsidRPr="00572B3E">
        <w:rPr>
          <w:rFonts w:ascii="Calibri" w:hAnsi="Calibri" w:cs="Calibri"/>
        </w:rPr>
        <w:lastRenderedPageBreak/>
        <w:t xml:space="preserve">Does the organization have systems and processes in place that support innovation and change e.g. effective information and communication systems, opportunities for networking and learning across departments/teams? </w:t>
      </w:r>
    </w:p>
    <w:p w14:paraId="3EB3FC88" w14:textId="77777777" w:rsidR="00572B3E" w:rsidRDefault="00572B3E" w:rsidP="00AC1248">
      <w:pPr>
        <w:pStyle w:val="FootnoteText"/>
        <w:numPr>
          <w:ilvl w:val="0"/>
          <w:numId w:val="21"/>
        </w:numPr>
        <w:rPr>
          <w:rFonts w:ascii="Calibri" w:hAnsi="Calibri" w:cs="Calibri"/>
        </w:rPr>
      </w:pPr>
      <w:r w:rsidRPr="00572B3E">
        <w:rPr>
          <w:rFonts w:ascii="Calibri" w:hAnsi="Calibri" w:cs="Calibri"/>
        </w:rPr>
        <w:t xml:space="preserve">Do the senior management team actively seek opportunities for improvement and encourage ideas and feedback from patients, the public and staff? </w:t>
      </w:r>
    </w:p>
    <w:p w14:paraId="430E2C15" w14:textId="11DD63D4" w:rsidR="00572B3E" w:rsidRPr="00572B3E" w:rsidRDefault="00572B3E" w:rsidP="00AC1248">
      <w:pPr>
        <w:pStyle w:val="FootnoteText"/>
        <w:numPr>
          <w:ilvl w:val="0"/>
          <w:numId w:val="21"/>
        </w:numPr>
        <w:rPr>
          <w:rFonts w:ascii="Calibri" w:hAnsi="Calibri" w:cs="Calibri"/>
        </w:rPr>
      </w:pPr>
      <w:r w:rsidRPr="00572B3E">
        <w:rPr>
          <w:rFonts w:ascii="Calibri" w:hAnsi="Calibri" w:cs="Calibri"/>
        </w:rPr>
        <w:t>Are the</w:t>
      </w:r>
      <w:r>
        <w:rPr>
          <w:rFonts w:ascii="Calibri" w:hAnsi="Calibri" w:cs="Calibri"/>
        </w:rPr>
        <w:t xml:space="preserve"> organisation’s</w:t>
      </w:r>
      <w:r w:rsidRPr="00572B3E">
        <w:rPr>
          <w:rFonts w:ascii="Calibri" w:hAnsi="Calibri" w:cs="Calibri"/>
        </w:rPr>
        <w:t xml:space="preserve"> leaders helping to create a facilitative context through providing motivation and support, creating a vision and reinforcing the change process? </w:t>
      </w:r>
    </w:p>
    <w:p w14:paraId="11BDFB3F" w14:textId="0A10B92E" w:rsidR="00572B3E" w:rsidRPr="00572B3E" w:rsidRDefault="00572B3E" w:rsidP="00AC1248">
      <w:pPr>
        <w:pStyle w:val="FootnoteText"/>
        <w:numPr>
          <w:ilvl w:val="0"/>
          <w:numId w:val="21"/>
        </w:numPr>
        <w:rPr>
          <w:rFonts w:ascii="Calibri" w:hAnsi="Calibri" w:cs="Calibri"/>
        </w:rPr>
      </w:pPr>
      <w:r w:rsidRPr="00572B3E">
        <w:rPr>
          <w:rFonts w:ascii="Calibri" w:hAnsi="Calibri" w:cs="Calibri"/>
        </w:rPr>
        <w:t xml:space="preserve">Is there a distributed and devolved style of management? </w:t>
      </w:r>
    </w:p>
    <w:p w14:paraId="59471A61" w14:textId="35FD6F2E" w:rsidR="00572B3E" w:rsidRPr="00572B3E" w:rsidRDefault="00572B3E" w:rsidP="00AC1248">
      <w:pPr>
        <w:pStyle w:val="FootnoteText"/>
        <w:numPr>
          <w:ilvl w:val="0"/>
          <w:numId w:val="21"/>
        </w:numPr>
        <w:rPr>
          <w:rFonts w:ascii="Calibri" w:hAnsi="Calibri" w:cs="Calibri"/>
        </w:rPr>
      </w:pPr>
      <w:r>
        <w:rPr>
          <w:rFonts w:ascii="Calibri" w:hAnsi="Calibri" w:cs="Calibri"/>
        </w:rPr>
        <w:t xml:space="preserve">Is there a history of </w:t>
      </w:r>
      <w:r w:rsidRPr="00572B3E">
        <w:rPr>
          <w:rFonts w:ascii="Calibri" w:hAnsi="Calibri" w:cs="Calibri"/>
        </w:rPr>
        <w:t xml:space="preserve">introducing </w:t>
      </w:r>
      <w:r>
        <w:rPr>
          <w:rFonts w:ascii="Calibri" w:hAnsi="Calibri" w:cs="Calibri"/>
        </w:rPr>
        <w:t xml:space="preserve">successful </w:t>
      </w:r>
      <w:r w:rsidRPr="00572B3E">
        <w:rPr>
          <w:rFonts w:ascii="Calibri" w:hAnsi="Calibri" w:cs="Calibri"/>
        </w:rPr>
        <w:t>change</w:t>
      </w:r>
      <w:r>
        <w:rPr>
          <w:rFonts w:ascii="Calibri" w:hAnsi="Calibri" w:cs="Calibri"/>
        </w:rPr>
        <w:t xml:space="preserve"> in comparable projects</w:t>
      </w:r>
      <w:r w:rsidRPr="00572B3E">
        <w:rPr>
          <w:rFonts w:ascii="Calibri" w:hAnsi="Calibri" w:cs="Calibri"/>
        </w:rPr>
        <w:t xml:space="preserve"> at a local level? </w:t>
      </w:r>
    </w:p>
    <w:p w14:paraId="78F9DCF8" w14:textId="532D9691" w:rsidR="00572B3E" w:rsidRDefault="00572B3E" w:rsidP="00AC1248">
      <w:pPr>
        <w:pStyle w:val="FootnoteText"/>
        <w:numPr>
          <w:ilvl w:val="0"/>
          <w:numId w:val="21"/>
        </w:numPr>
        <w:rPr>
          <w:rFonts w:ascii="Calibri" w:hAnsi="Calibri" w:cs="Calibri"/>
        </w:rPr>
      </w:pPr>
      <w:r w:rsidRPr="00572B3E">
        <w:rPr>
          <w:rFonts w:ascii="Calibri" w:hAnsi="Calibri" w:cs="Calibri"/>
        </w:rPr>
        <w:t>Are there mechanisms in place to support learning and evaluation and to embed changes in routine practice e.g. regular team meetings, audit and feedback processes, professional development opportunities and performance review systems?</w:t>
      </w:r>
    </w:p>
    <w:p w14:paraId="349BBE85" w14:textId="77777777" w:rsidR="00572B3E" w:rsidRPr="00F6114A" w:rsidRDefault="00572B3E" w:rsidP="00F6114A">
      <w:pPr>
        <w:pStyle w:val="FootnoteText"/>
        <w:rPr>
          <w:rFonts w:ascii="Calibri" w:hAnsi="Calibri" w:cs="Calibri"/>
        </w:rPr>
      </w:pPr>
    </w:p>
    <w:p w14:paraId="366FCC4E" w14:textId="0447462D" w:rsidR="00F6114A" w:rsidRDefault="00F6114A" w:rsidP="00F6114A">
      <w:pPr>
        <w:pStyle w:val="FootnoteText"/>
        <w:rPr>
          <w:rFonts w:ascii="Calibri" w:hAnsi="Calibri" w:cs="Calibri"/>
        </w:rPr>
      </w:pPr>
      <w:r w:rsidRPr="00F6114A">
        <w:rPr>
          <w:rFonts w:ascii="Calibri" w:hAnsi="Calibri" w:cs="Calibri"/>
          <w:sz w:val="24"/>
          <w:szCs w:val="24"/>
          <w:u w:val="single"/>
        </w:rPr>
        <w:t>Assess innovation-system fit</w:t>
      </w:r>
      <w:r w:rsidRPr="00F6114A">
        <w:rPr>
          <w:rFonts w:ascii="Calibri" w:hAnsi="Calibri" w:cs="Calibri"/>
        </w:rPr>
        <w:t xml:space="preserve">. Even when an organisation is capable of running a successful project to implement </w:t>
      </w:r>
      <w:r w:rsidR="00186E47">
        <w:rPr>
          <w:rFonts w:ascii="Calibri" w:hAnsi="Calibri" w:cs="Calibri"/>
        </w:rPr>
        <w:t>a new</w:t>
      </w:r>
      <w:r w:rsidRPr="00F6114A">
        <w:rPr>
          <w:rFonts w:ascii="Calibri" w:hAnsi="Calibri" w:cs="Calibri"/>
        </w:rPr>
        <w:t xml:space="preserve"> technology, it might be the wrong technology to introduce in this organisation right now. </w:t>
      </w:r>
      <w:r w:rsidR="00616AD8">
        <w:rPr>
          <w:rFonts w:ascii="Calibri" w:hAnsi="Calibri" w:cs="Calibri"/>
        </w:rPr>
        <w:t xml:space="preserve">Has the organisation successfully adopted similar technologies in the past? Are its strategic priorities aligned with the </w:t>
      </w:r>
      <w:r w:rsidR="00186E47">
        <w:rPr>
          <w:rFonts w:ascii="Calibri" w:hAnsi="Calibri" w:cs="Calibri"/>
        </w:rPr>
        <w:t>use of the proposed technology? Or are other projects more pressing?</w:t>
      </w:r>
      <w:r w:rsidR="00572B3E">
        <w:rPr>
          <w:rFonts w:ascii="Calibri" w:hAnsi="Calibri" w:cs="Calibri"/>
        </w:rPr>
        <w:t xml:space="preserve"> </w:t>
      </w:r>
    </w:p>
    <w:p w14:paraId="335A4144" w14:textId="7E763742" w:rsidR="009E6A95" w:rsidRDefault="009E6A95" w:rsidP="009E6A95">
      <w:pPr>
        <w:rPr>
          <w:rFonts w:asciiTheme="minorHAnsi" w:hAnsiTheme="minorHAnsi" w:cstheme="minorHAnsi"/>
          <w:b/>
          <w:bCs/>
          <w:color w:val="4472C4" w:themeColor="accent1"/>
        </w:rPr>
      </w:pPr>
    </w:p>
    <w:p w14:paraId="5F96E565" w14:textId="58DFC993" w:rsidR="00186E47" w:rsidRDefault="00186E47" w:rsidP="00186E47">
      <w:pPr>
        <w:pStyle w:val="FootnoteText"/>
        <w:rPr>
          <w:rFonts w:ascii="Calibri" w:hAnsi="Calibri" w:cs="Calibri"/>
        </w:rPr>
      </w:pPr>
      <w:r>
        <w:rPr>
          <w:rFonts w:ascii="Calibri" w:hAnsi="Calibri" w:cs="Calibri"/>
          <w:sz w:val="24"/>
          <w:szCs w:val="24"/>
          <w:u w:val="single"/>
        </w:rPr>
        <w:t>Assess the implications of the technology for the organisation</w:t>
      </w:r>
      <w:r w:rsidRPr="00186E47">
        <w:rPr>
          <w:rFonts w:ascii="Calibri" w:hAnsi="Calibri" w:cs="Calibri"/>
          <w:sz w:val="24"/>
          <w:szCs w:val="24"/>
        </w:rPr>
        <w:t xml:space="preserve">. </w:t>
      </w:r>
      <w:r w:rsidRPr="00186E47">
        <w:rPr>
          <w:rFonts w:ascii="Calibri" w:hAnsi="Calibri" w:cs="Calibri"/>
        </w:rPr>
        <w:t xml:space="preserve">Careful mapping out of tasks and processes is necessary to surface how the technology or other innovation is likely to change these. </w:t>
      </w:r>
      <w:r w:rsidR="003E3898">
        <w:rPr>
          <w:rFonts w:ascii="Calibri" w:hAnsi="Calibri" w:cs="Calibri"/>
        </w:rPr>
        <w:t>T</w:t>
      </w:r>
      <w:r w:rsidRPr="00186E47">
        <w:rPr>
          <w:rFonts w:ascii="Calibri" w:hAnsi="Calibri" w:cs="Calibri"/>
        </w:rPr>
        <w:t xml:space="preserve">he pathway in which the technology is used directly (e.g. clinical care) may have indirect knock-ons for other processes and pathways (e.g. booking, correspondence, billing). </w:t>
      </w:r>
      <w:r w:rsidR="003E3898">
        <w:rPr>
          <w:rFonts w:ascii="Calibri" w:hAnsi="Calibri" w:cs="Calibri"/>
        </w:rPr>
        <w:t>You need to e</w:t>
      </w:r>
      <w:r w:rsidRPr="00186E47">
        <w:rPr>
          <w:rFonts w:ascii="Calibri" w:hAnsi="Calibri" w:cs="Calibri"/>
        </w:rPr>
        <w:t>stimate costs (both initial and recurrent), and consider how money will</w:t>
      </w:r>
      <w:r w:rsidR="003E3898">
        <w:rPr>
          <w:rFonts w:ascii="Calibri" w:hAnsi="Calibri" w:cs="Calibri"/>
        </w:rPr>
        <w:t xml:space="preserve"> need to</w:t>
      </w:r>
      <w:r w:rsidRPr="00186E47">
        <w:rPr>
          <w:rFonts w:ascii="Calibri" w:hAnsi="Calibri" w:cs="Calibri"/>
        </w:rPr>
        <w:t xml:space="preserve"> flow</w:t>
      </w:r>
      <w:r w:rsidR="003E3898">
        <w:rPr>
          <w:rFonts w:ascii="Calibri" w:hAnsi="Calibri" w:cs="Calibri"/>
        </w:rPr>
        <w:t xml:space="preserve"> across the system</w:t>
      </w:r>
      <w:r w:rsidRPr="00F6114A">
        <w:rPr>
          <w:rFonts w:ascii="Calibri" w:hAnsi="Calibri" w:cs="Calibri"/>
        </w:rPr>
        <w:t xml:space="preserve">. Before signing off on a project, boards generally want to know how much will it cost up-front, what the likely savings will be, and when these savings will occur. </w:t>
      </w:r>
      <w:r w:rsidR="003E3898">
        <w:rPr>
          <w:rFonts w:ascii="Calibri" w:hAnsi="Calibri" w:cs="Calibri"/>
        </w:rPr>
        <w:t>These resource</w:t>
      </w:r>
      <w:r w:rsidR="003E7D8E">
        <w:rPr>
          <w:rFonts w:ascii="Calibri" w:hAnsi="Calibri" w:cs="Calibri"/>
        </w:rPr>
        <w:t>s</w:t>
      </w:r>
      <w:r w:rsidR="003E3898">
        <w:rPr>
          <w:rFonts w:ascii="Calibri" w:hAnsi="Calibri" w:cs="Calibri"/>
        </w:rPr>
        <w:t xml:space="preserve"> may help:</w:t>
      </w:r>
    </w:p>
    <w:p w14:paraId="786DDD0D" w14:textId="29C63BA0" w:rsidR="003E3898" w:rsidRPr="003E3898" w:rsidRDefault="003E3898" w:rsidP="00186E47">
      <w:pPr>
        <w:pStyle w:val="FootnoteText"/>
        <w:rPr>
          <w:rFonts w:ascii="Calibri" w:hAnsi="Calibri" w:cs="Calibri"/>
          <w:sz w:val="8"/>
          <w:szCs w:val="8"/>
        </w:rPr>
      </w:pPr>
    </w:p>
    <w:p w14:paraId="34EA455D" w14:textId="002B3E1E" w:rsidR="003E3898" w:rsidRDefault="008E51FD" w:rsidP="003E3898">
      <w:pPr>
        <w:pStyle w:val="FootnoteText"/>
        <w:ind w:left="720"/>
        <w:rPr>
          <w:rFonts w:ascii="Calibri" w:hAnsi="Calibri" w:cs="Calibri"/>
        </w:rPr>
      </w:pPr>
      <w:hyperlink r:id="rId50" w:history="1">
        <w:r w:rsidR="003E3898" w:rsidRPr="003E3898">
          <w:rPr>
            <w:rStyle w:val="Hyperlink"/>
            <w:rFonts w:ascii="Calibri" w:hAnsi="Calibri" w:cs="Calibri"/>
          </w:rPr>
          <w:t xml:space="preserve">Process mapping </w:t>
        </w:r>
        <w:r w:rsidR="003E3898">
          <w:rPr>
            <w:rStyle w:val="Hyperlink"/>
            <w:rFonts w:ascii="Calibri" w:hAnsi="Calibri" w:cs="Calibri"/>
          </w:rPr>
          <w:t>guide</w:t>
        </w:r>
      </w:hyperlink>
      <w:r w:rsidR="003E3898">
        <w:rPr>
          <w:rFonts w:ascii="Calibri" w:hAnsi="Calibri" w:cs="Calibri"/>
        </w:rPr>
        <w:t xml:space="preserve"> from NHS Improvement. Ideas and tools for mapping the steps in a care pathway.  A full list of additional service improvement and redesign tools from NHS Improvement is available </w:t>
      </w:r>
      <w:hyperlink r:id="rId51" w:anchor="project" w:history="1">
        <w:r w:rsidR="003E3898" w:rsidRPr="003E3898">
          <w:rPr>
            <w:rStyle w:val="Hyperlink"/>
            <w:rFonts w:ascii="Calibri" w:hAnsi="Calibri" w:cs="Calibri"/>
          </w:rPr>
          <w:t>here</w:t>
        </w:r>
      </w:hyperlink>
      <w:r w:rsidR="003E3898">
        <w:rPr>
          <w:rFonts w:ascii="Calibri" w:hAnsi="Calibri" w:cs="Calibri"/>
        </w:rPr>
        <w:t>.</w:t>
      </w:r>
    </w:p>
    <w:p w14:paraId="63E155B4" w14:textId="19743498" w:rsidR="003E3898" w:rsidRPr="003E3898" w:rsidRDefault="003E3898" w:rsidP="003E3898">
      <w:pPr>
        <w:pStyle w:val="FootnoteText"/>
        <w:ind w:firstLine="720"/>
        <w:rPr>
          <w:rFonts w:ascii="Calibri" w:hAnsi="Calibri" w:cs="Calibri"/>
          <w:sz w:val="8"/>
          <w:szCs w:val="8"/>
        </w:rPr>
      </w:pPr>
      <w:r w:rsidRPr="003E3898">
        <w:rPr>
          <w:rFonts w:ascii="Calibri" w:hAnsi="Calibri" w:cs="Calibri"/>
          <w:sz w:val="8"/>
          <w:szCs w:val="8"/>
        </w:rPr>
        <w:t xml:space="preserve"> </w:t>
      </w:r>
    </w:p>
    <w:p w14:paraId="1A12606C" w14:textId="64EC28F1" w:rsidR="003E3898" w:rsidRPr="00F6114A" w:rsidRDefault="008E51FD" w:rsidP="003E3898">
      <w:pPr>
        <w:pStyle w:val="FootnoteText"/>
        <w:ind w:firstLine="720"/>
        <w:rPr>
          <w:rFonts w:ascii="Calibri" w:hAnsi="Calibri" w:cs="Calibri"/>
        </w:rPr>
      </w:pPr>
      <w:hyperlink r:id="rId52" w:history="1">
        <w:r w:rsidR="003E3898">
          <w:rPr>
            <w:rStyle w:val="Hyperlink"/>
            <w:rFonts w:ascii="Calibri" w:hAnsi="Calibri" w:cs="Calibri"/>
          </w:rPr>
          <w:t>Using c</w:t>
        </w:r>
        <w:r w:rsidR="003E3898" w:rsidRPr="003E3898">
          <w:rPr>
            <w:rStyle w:val="Hyperlink"/>
            <w:rFonts w:ascii="Calibri" w:hAnsi="Calibri" w:cs="Calibri"/>
          </w:rPr>
          <w:t xml:space="preserve">osting </w:t>
        </w:r>
        <w:r w:rsidR="003E3898">
          <w:rPr>
            <w:rStyle w:val="Hyperlink"/>
            <w:rFonts w:ascii="Calibri" w:hAnsi="Calibri" w:cs="Calibri"/>
          </w:rPr>
          <w:t>information to support better outcomes</w:t>
        </w:r>
      </w:hyperlink>
      <w:r w:rsidR="003E3898">
        <w:rPr>
          <w:rFonts w:ascii="Calibri" w:hAnsi="Calibri" w:cs="Calibri"/>
        </w:rPr>
        <w:t xml:space="preserve"> – a guide from NHS Improvement.</w:t>
      </w:r>
    </w:p>
    <w:p w14:paraId="48FDCD99" w14:textId="4BC5425E" w:rsidR="003E3898" w:rsidRDefault="003E3898" w:rsidP="009E6A95">
      <w:pPr>
        <w:rPr>
          <w:rFonts w:asciiTheme="minorHAnsi" w:hAnsiTheme="minorHAnsi" w:cstheme="minorHAnsi"/>
          <w:b/>
          <w:bCs/>
          <w:color w:val="4472C4" w:themeColor="accent1"/>
        </w:rPr>
      </w:pPr>
    </w:p>
    <w:p w14:paraId="2BD3481E" w14:textId="72B30AD6" w:rsidR="00186E47" w:rsidRPr="00186E47" w:rsidRDefault="00186E47" w:rsidP="00186E47">
      <w:pPr>
        <w:pStyle w:val="FootnoteText"/>
        <w:rPr>
          <w:rFonts w:asciiTheme="minorHAnsi" w:hAnsiTheme="minorHAnsi" w:cstheme="minorHAnsi"/>
        </w:rPr>
      </w:pPr>
      <w:r>
        <w:rPr>
          <w:rFonts w:asciiTheme="minorHAnsi" w:hAnsiTheme="minorHAnsi" w:cstheme="minorHAnsi"/>
          <w:sz w:val="24"/>
          <w:szCs w:val="24"/>
          <w:u w:val="single"/>
        </w:rPr>
        <w:t>Assess the level of ‘political’ backing</w:t>
      </w:r>
      <w:r w:rsidR="003E3898">
        <w:rPr>
          <w:rFonts w:asciiTheme="minorHAnsi" w:hAnsiTheme="minorHAnsi" w:cstheme="minorHAnsi"/>
          <w:sz w:val="24"/>
          <w:szCs w:val="24"/>
          <w:u w:val="single"/>
        </w:rPr>
        <w:t xml:space="preserve"> for the innovation</w:t>
      </w:r>
      <w:r w:rsidRPr="00186E47">
        <w:rPr>
          <w:rFonts w:asciiTheme="minorHAnsi" w:hAnsiTheme="minorHAnsi" w:cstheme="minorHAnsi"/>
          <w:sz w:val="24"/>
          <w:szCs w:val="24"/>
        </w:rPr>
        <w:t>.</w:t>
      </w:r>
      <w:r>
        <w:rPr>
          <w:rFonts w:asciiTheme="minorHAnsi" w:hAnsiTheme="minorHAnsi" w:cstheme="minorHAnsi"/>
          <w:sz w:val="24"/>
          <w:szCs w:val="24"/>
        </w:rPr>
        <w:t xml:space="preserve"> </w:t>
      </w:r>
      <w:r w:rsidRPr="00F6114A">
        <w:rPr>
          <w:rFonts w:ascii="Calibri" w:hAnsi="Calibri" w:cs="Calibri"/>
        </w:rPr>
        <w:t xml:space="preserve">For an organisational-level adoption decision to be approved, </w:t>
      </w:r>
      <w:r>
        <w:rPr>
          <w:rFonts w:ascii="Calibri" w:hAnsi="Calibri" w:cs="Calibri"/>
        </w:rPr>
        <w:t>it needs support from both top management (a ‘senior sponsor’) and the rank-and-file. S</w:t>
      </w:r>
      <w:r w:rsidRPr="00F6114A">
        <w:rPr>
          <w:rFonts w:ascii="Calibri" w:hAnsi="Calibri" w:cs="Calibri"/>
        </w:rPr>
        <w:t xml:space="preserve">upporters </w:t>
      </w:r>
      <w:r>
        <w:rPr>
          <w:rFonts w:ascii="Calibri" w:hAnsi="Calibri" w:cs="Calibri"/>
        </w:rPr>
        <w:t xml:space="preserve">of the change </w:t>
      </w:r>
      <w:r w:rsidRPr="00F6114A">
        <w:rPr>
          <w:rFonts w:ascii="Calibri" w:hAnsi="Calibri" w:cs="Calibri"/>
        </w:rPr>
        <w:t>must outnumber opponents and be more strategically placed. People with ‘wrecking power’ can block progress and may need to be brought on board (or worked around).</w:t>
      </w:r>
      <w:r>
        <w:rPr>
          <w:rFonts w:ascii="Calibri" w:hAnsi="Calibri" w:cs="Calibri"/>
        </w:rPr>
        <w:t xml:space="preserve"> To assess all this, use the NASSS-CAT PROJECT tool and also:</w:t>
      </w:r>
    </w:p>
    <w:p w14:paraId="46F7FD00" w14:textId="77777777" w:rsidR="00186E47" w:rsidRPr="00186E47" w:rsidRDefault="00186E47" w:rsidP="00186E47">
      <w:pPr>
        <w:pStyle w:val="FootnoteText"/>
        <w:rPr>
          <w:rFonts w:asciiTheme="minorHAnsi" w:hAnsiTheme="minorHAnsi" w:cstheme="minorHAnsi"/>
          <w:sz w:val="8"/>
          <w:szCs w:val="8"/>
        </w:rPr>
      </w:pPr>
    </w:p>
    <w:p w14:paraId="4FBD2481" w14:textId="50200AEF" w:rsidR="00186E47" w:rsidRDefault="008E51FD" w:rsidP="00186E47">
      <w:pPr>
        <w:pStyle w:val="FootnoteText"/>
        <w:ind w:left="720"/>
        <w:rPr>
          <w:rFonts w:asciiTheme="minorHAnsi" w:hAnsiTheme="minorHAnsi" w:cstheme="minorHAnsi"/>
        </w:rPr>
      </w:pPr>
      <w:hyperlink r:id="rId53" w:history="1">
        <w:r w:rsidR="00186E47" w:rsidRPr="00186E47">
          <w:rPr>
            <w:rStyle w:val="Hyperlink"/>
            <w:rFonts w:asciiTheme="minorHAnsi" w:hAnsiTheme="minorHAnsi" w:cstheme="minorHAnsi"/>
          </w:rPr>
          <w:t xml:space="preserve">Stakeholder analysis </w:t>
        </w:r>
        <w:r w:rsidR="00186E47">
          <w:rPr>
            <w:rStyle w:val="Hyperlink"/>
            <w:rFonts w:asciiTheme="minorHAnsi" w:hAnsiTheme="minorHAnsi" w:cstheme="minorHAnsi"/>
          </w:rPr>
          <w:t>guide</w:t>
        </w:r>
      </w:hyperlink>
      <w:r w:rsidR="00186E47">
        <w:rPr>
          <w:rFonts w:asciiTheme="minorHAnsi" w:hAnsiTheme="minorHAnsi" w:cstheme="minorHAnsi"/>
        </w:rPr>
        <w:t xml:space="preserve"> from NHS Improvement. This guide</w:t>
      </w:r>
      <w:r w:rsidR="00186E47" w:rsidRPr="00186E47">
        <w:rPr>
          <w:rFonts w:asciiTheme="minorHAnsi" w:hAnsiTheme="minorHAnsi" w:cstheme="minorHAnsi"/>
        </w:rPr>
        <w:t xml:space="preserve"> </w:t>
      </w:r>
      <w:r w:rsidR="00186E47">
        <w:rPr>
          <w:rFonts w:asciiTheme="minorHAnsi" w:hAnsiTheme="minorHAnsi" w:cstheme="minorHAnsi"/>
        </w:rPr>
        <w:t>will help you construct</w:t>
      </w:r>
      <w:r w:rsidR="00186E47" w:rsidRPr="00F6114A">
        <w:rPr>
          <w:rFonts w:asciiTheme="minorHAnsi" w:hAnsiTheme="minorHAnsi" w:cstheme="minorHAnsi"/>
        </w:rPr>
        <w:t xml:space="preserve"> a table or chart listing all the stakeholders who will need to accept (and, in </w:t>
      </w:r>
      <w:r w:rsidR="00186E47">
        <w:rPr>
          <w:rFonts w:asciiTheme="minorHAnsi" w:hAnsiTheme="minorHAnsi" w:cstheme="minorHAnsi"/>
        </w:rPr>
        <w:t>many</w:t>
      </w:r>
      <w:r w:rsidR="00186E47" w:rsidRPr="00F6114A">
        <w:rPr>
          <w:rFonts w:asciiTheme="minorHAnsi" w:hAnsiTheme="minorHAnsi" w:cstheme="minorHAnsi"/>
        </w:rPr>
        <w:t xml:space="preserve"> cases, start to use) the technology. Consider each key stakeholder’s perspective (and </w:t>
      </w:r>
      <w:r w:rsidR="00186E47">
        <w:rPr>
          <w:rFonts w:asciiTheme="minorHAnsi" w:hAnsiTheme="minorHAnsi" w:cstheme="minorHAnsi"/>
        </w:rPr>
        <w:t xml:space="preserve">their </w:t>
      </w:r>
      <w:r w:rsidR="00186E47" w:rsidRPr="00F6114A">
        <w:rPr>
          <w:rFonts w:asciiTheme="minorHAnsi" w:hAnsiTheme="minorHAnsi" w:cstheme="minorHAnsi"/>
        </w:rPr>
        <w:t>potential wrecking power).</w:t>
      </w:r>
      <w:r w:rsidR="00186E47">
        <w:rPr>
          <w:rFonts w:asciiTheme="minorHAnsi" w:hAnsiTheme="minorHAnsi" w:cstheme="minorHAnsi"/>
        </w:rPr>
        <w:t xml:space="preserve"> </w:t>
      </w:r>
    </w:p>
    <w:p w14:paraId="511B4E10" w14:textId="2A8019CB" w:rsidR="009E6A95" w:rsidRDefault="009E6A95" w:rsidP="009E6A95">
      <w:pPr>
        <w:pStyle w:val="FootnoteText"/>
        <w:rPr>
          <w:rFonts w:ascii="Calibri" w:hAnsi="Calibri" w:cs="Calibri"/>
        </w:rPr>
      </w:pPr>
    </w:p>
    <w:p w14:paraId="7E081F53" w14:textId="0FBD0084" w:rsidR="003E3898" w:rsidRDefault="003E3898" w:rsidP="003E3898">
      <w:pPr>
        <w:rPr>
          <w:rFonts w:ascii="Calibri" w:hAnsi="Calibri" w:cs="Calibri"/>
        </w:rPr>
      </w:pPr>
      <w:r>
        <w:rPr>
          <w:rFonts w:ascii="Calibri" w:hAnsi="Calibri" w:cs="Calibri"/>
          <w:u w:val="single"/>
        </w:rPr>
        <w:t>Consider inter-organisational relations</w:t>
      </w:r>
      <w:r w:rsidR="00326BD5">
        <w:rPr>
          <w:rFonts w:ascii="Calibri" w:hAnsi="Calibri" w:cs="Calibri"/>
          <w:u w:val="single"/>
        </w:rPr>
        <w:t>hips</w:t>
      </w:r>
      <w:r w:rsidRPr="003E3898">
        <w:rPr>
          <w:rFonts w:ascii="Calibri" w:hAnsi="Calibri" w:cs="Calibri"/>
        </w:rPr>
        <w:t xml:space="preserve">. </w:t>
      </w:r>
      <w:r w:rsidRPr="003E3898">
        <w:rPr>
          <w:rFonts w:ascii="Calibri" w:hAnsi="Calibri" w:cs="Calibri"/>
          <w:sz w:val="20"/>
          <w:szCs w:val="20"/>
        </w:rPr>
        <w:t>Costs and benefits of technology projects are hard to predict, and savings may accrue elsewhere in the system. When there is no pre-existing contractual relationship between organisations, it can be hard to reach a satisfactory arrangement for how to manage these uncertainties.</w:t>
      </w:r>
      <w:r>
        <w:rPr>
          <w:rFonts w:ascii="Calibri" w:hAnsi="Calibri" w:cs="Calibri"/>
        </w:rPr>
        <w:t xml:space="preserve">  </w:t>
      </w:r>
    </w:p>
    <w:p w14:paraId="0F6A59EA" w14:textId="77777777" w:rsidR="003E3898" w:rsidRPr="00F6114A" w:rsidRDefault="003E3898" w:rsidP="009E6A95">
      <w:pPr>
        <w:pStyle w:val="FootnoteText"/>
        <w:rPr>
          <w:rFonts w:ascii="Calibri" w:hAnsi="Calibri" w:cs="Calibri"/>
        </w:rPr>
      </w:pPr>
    </w:p>
    <w:p w14:paraId="686D7D7E" w14:textId="2EBA25CE" w:rsidR="00186E47" w:rsidRDefault="00186E47" w:rsidP="00186E47">
      <w:pPr>
        <w:rPr>
          <w:rFonts w:ascii="Calibri" w:hAnsi="Calibri" w:cs="Calibri"/>
          <w:sz w:val="20"/>
          <w:szCs w:val="20"/>
        </w:rPr>
      </w:pPr>
      <w:r w:rsidRPr="00F6114A">
        <w:rPr>
          <w:rFonts w:ascii="Calibri" w:hAnsi="Calibri" w:cs="Calibri"/>
          <w:u w:val="single"/>
        </w:rPr>
        <w:t>Think how (and by whom) success will be evaluated</w:t>
      </w:r>
      <w:r w:rsidRPr="00F6114A">
        <w:rPr>
          <w:rFonts w:ascii="Calibri" w:hAnsi="Calibri" w:cs="Calibri"/>
          <w:sz w:val="20"/>
          <w:szCs w:val="20"/>
        </w:rPr>
        <w:t>.  If this project is going to happen, you will need to monitor how well the change is going. You will almost certainly need both quantitative metrics (to answer the “how many…?” and “are we on track…?” questions</w:t>
      </w:r>
      <w:r w:rsidR="003E3898">
        <w:rPr>
          <w:rFonts w:ascii="Calibri" w:hAnsi="Calibri" w:cs="Calibri"/>
          <w:sz w:val="20"/>
          <w:szCs w:val="20"/>
        </w:rPr>
        <w:t>)</w:t>
      </w:r>
      <w:r w:rsidRPr="00F6114A">
        <w:rPr>
          <w:rFonts w:ascii="Calibri" w:hAnsi="Calibri" w:cs="Calibri"/>
          <w:sz w:val="20"/>
          <w:szCs w:val="20"/>
        </w:rPr>
        <w:t xml:space="preserve"> and also qualitative measures </w:t>
      </w:r>
      <w:r w:rsidR="003E3898">
        <w:rPr>
          <w:rFonts w:ascii="Calibri" w:hAnsi="Calibri" w:cs="Calibri"/>
          <w:sz w:val="20"/>
          <w:szCs w:val="20"/>
        </w:rPr>
        <w:t>(</w:t>
      </w:r>
      <w:r w:rsidRPr="00F6114A">
        <w:rPr>
          <w:rFonts w:ascii="Calibri" w:hAnsi="Calibri" w:cs="Calibri"/>
          <w:sz w:val="20"/>
          <w:szCs w:val="20"/>
        </w:rPr>
        <w:t>to answer the “how do people feel about this…?” questions</w:t>
      </w:r>
      <w:r w:rsidR="003E3898">
        <w:rPr>
          <w:rFonts w:ascii="Calibri" w:hAnsi="Calibri" w:cs="Calibri"/>
          <w:sz w:val="20"/>
          <w:szCs w:val="20"/>
        </w:rPr>
        <w:t>)</w:t>
      </w:r>
      <w:r w:rsidRPr="00F6114A">
        <w:rPr>
          <w:rFonts w:ascii="Calibri" w:hAnsi="Calibri" w:cs="Calibri"/>
          <w:sz w:val="20"/>
          <w:szCs w:val="20"/>
        </w:rPr>
        <w:t>. Evaluation is everyone’s job, and data are often best collected by people doing the job. Extensive data collection can be time-consuming and slow the project down (i.e. the perfect may be the enemy of the good).</w:t>
      </w:r>
    </w:p>
    <w:p w14:paraId="36491A51" w14:textId="77777777" w:rsidR="00326BD5" w:rsidRPr="00326BD5" w:rsidRDefault="00326BD5" w:rsidP="00186E47">
      <w:pPr>
        <w:rPr>
          <w:rFonts w:ascii="Calibri" w:hAnsi="Calibri" w:cs="Calibri"/>
          <w:b/>
          <w:bCs/>
          <w:color w:val="4472C4" w:themeColor="accent1"/>
          <w:sz w:val="8"/>
          <w:szCs w:val="8"/>
        </w:rPr>
      </w:pPr>
    </w:p>
    <w:p w14:paraId="3A1F6A72" w14:textId="62E59B49" w:rsidR="009E6A95" w:rsidRDefault="008E51FD" w:rsidP="00326BD5">
      <w:pPr>
        <w:pStyle w:val="FootnoteText"/>
        <w:ind w:left="720"/>
        <w:rPr>
          <w:rFonts w:ascii="Calibri" w:hAnsi="Calibri" w:cs="Calibri"/>
        </w:rPr>
      </w:pPr>
      <w:hyperlink r:id="rId54" w:history="1">
        <w:r w:rsidR="00326BD5" w:rsidRPr="00326BD5">
          <w:rPr>
            <w:rStyle w:val="Hyperlink"/>
            <w:rFonts w:ascii="Calibri" w:hAnsi="Calibri" w:cs="Calibri"/>
          </w:rPr>
          <w:t>Evaluation: what to consider</w:t>
        </w:r>
      </w:hyperlink>
      <w:r w:rsidR="00326BD5">
        <w:rPr>
          <w:rFonts w:ascii="Calibri" w:hAnsi="Calibri" w:cs="Calibri"/>
        </w:rPr>
        <w:t xml:space="preserve"> – A guide by the Health Foundation. This basic guide includes qualitative and quantitative approaches. </w:t>
      </w:r>
    </w:p>
    <w:p w14:paraId="1D8339A8" w14:textId="4E47985B" w:rsidR="00326BD5" w:rsidRPr="00326BD5" w:rsidRDefault="00326BD5" w:rsidP="00326BD5">
      <w:pPr>
        <w:pStyle w:val="FootnoteText"/>
        <w:ind w:left="720"/>
        <w:rPr>
          <w:rFonts w:ascii="Calibri" w:hAnsi="Calibri" w:cs="Calibri"/>
          <w:sz w:val="8"/>
          <w:szCs w:val="8"/>
        </w:rPr>
      </w:pPr>
    </w:p>
    <w:p w14:paraId="2BACA8FC" w14:textId="2EDF3A1F" w:rsidR="00326BD5" w:rsidRDefault="008E51FD" w:rsidP="00326BD5">
      <w:pPr>
        <w:pStyle w:val="FootnoteText"/>
        <w:ind w:left="720"/>
        <w:rPr>
          <w:rFonts w:ascii="Calibri" w:hAnsi="Calibri" w:cs="Calibri"/>
        </w:rPr>
      </w:pPr>
      <w:hyperlink r:id="rId55" w:history="1">
        <w:r w:rsidR="00326BD5" w:rsidRPr="00326BD5">
          <w:rPr>
            <w:rStyle w:val="Hyperlink"/>
            <w:rFonts w:ascii="Calibri" w:hAnsi="Calibri" w:cs="Calibri"/>
          </w:rPr>
          <w:t>The ‘rainbow framework’ for evaluation and monitoring</w:t>
        </w:r>
      </w:hyperlink>
      <w:r w:rsidR="00326BD5">
        <w:rPr>
          <w:rFonts w:ascii="Calibri" w:hAnsi="Calibri" w:cs="Calibri"/>
        </w:rPr>
        <w:t xml:space="preserve"> by Michael Quinn Patton. It takes you through 7 colour-coded steps, namely </w:t>
      </w:r>
      <w:r w:rsidR="00326BD5" w:rsidRPr="00326BD5">
        <w:rPr>
          <w:rFonts w:ascii="Calibri" w:hAnsi="Calibri" w:cs="Calibri"/>
        </w:rPr>
        <w:t>Manage</w:t>
      </w:r>
      <w:r w:rsidR="00326BD5">
        <w:rPr>
          <w:rFonts w:ascii="Calibri" w:hAnsi="Calibri" w:cs="Calibri"/>
        </w:rPr>
        <w:t xml:space="preserve"> (e.g. define stakeholders, secure funding)</w:t>
      </w:r>
      <w:r w:rsidR="00326BD5" w:rsidRPr="00326BD5">
        <w:rPr>
          <w:rFonts w:ascii="Calibri" w:hAnsi="Calibri" w:cs="Calibri"/>
        </w:rPr>
        <w:t>, Define</w:t>
      </w:r>
      <w:r w:rsidR="00326BD5">
        <w:rPr>
          <w:rFonts w:ascii="Calibri" w:hAnsi="Calibri" w:cs="Calibri"/>
        </w:rPr>
        <w:t xml:space="preserve"> (set a scope for the evaluation)</w:t>
      </w:r>
      <w:r w:rsidR="00326BD5" w:rsidRPr="00326BD5">
        <w:rPr>
          <w:rFonts w:ascii="Calibri" w:hAnsi="Calibri" w:cs="Calibri"/>
        </w:rPr>
        <w:t>, Frame</w:t>
      </w:r>
      <w:r w:rsidR="00326BD5">
        <w:rPr>
          <w:rFonts w:ascii="Calibri" w:hAnsi="Calibri" w:cs="Calibri"/>
        </w:rPr>
        <w:t xml:space="preserve"> (intended users of the evaluation, what they will use it for, what success will look like)</w:t>
      </w:r>
      <w:r w:rsidR="00326BD5" w:rsidRPr="00326BD5">
        <w:rPr>
          <w:rFonts w:ascii="Calibri" w:hAnsi="Calibri" w:cs="Calibri"/>
        </w:rPr>
        <w:t>, Describe</w:t>
      </w:r>
      <w:r w:rsidR="00326BD5">
        <w:rPr>
          <w:rFonts w:ascii="Calibri" w:hAnsi="Calibri" w:cs="Calibri"/>
        </w:rPr>
        <w:t xml:space="preserve"> (sample, measures/metrics, data sources</w:t>
      </w:r>
      <w:r w:rsidR="008872A0">
        <w:rPr>
          <w:rFonts w:ascii="Calibri" w:hAnsi="Calibri" w:cs="Calibri"/>
        </w:rPr>
        <w:t>, analytic approaches</w:t>
      </w:r>
      <w:r w:rsidR="00326BD5">
        <w:rPr>
          <w:rFonts w:ascii="Calibri" w:hAnsi="Calibri" w:cs="Calibri"/>
        </w:rPr>
        <w:t>)</w:t>
      </w:r>
      <w:r w:rsidR="00326BD5" w:rsidRPr="00326BD5">
        <w:rPr>
          <w:rFonts w:ascii="Calibri" w:hAnsi="Calibri" w:cs="Calibri"/>
        </w:rPr>
        <w:t>, Understand Causes</w:t>
      </w:r>
      <w:r w:rsidR="008872A0">
        <w:rPr>
          <w:rFonts w:ascii="Calibri" w:hAnsi="Calibri" w:cs="Calibri"/>
        </w:rPr>
        <w:t xml:space="preserve"> (deeper analysis to produce explanatory models)</w:t>
      </w:r>
      <w:r w:rsidR="00326BD5" w:rsidRPr="00326BD5">
        <w:rPr>
          <w:rFonts w:ascii="Calibri" w:hAnsi="Calibri" w:cs="Calibri"/>
        </w:rPr>
        <w:t>, Synthesise</w:t>
      </w:r>
      <w:r w:rsidR="008872A0">
        <w:rPr>
          <w:rFonts w:ascii="Calibri" w:hAnsi="Calibri" w:cs="Calibri"/>
        </w:rPr>
        <w:t xml:space="preserve"> (combining results)</w:t>
      </w:r>
      <w:r w:rsidR="00326BD5" w:rsidRPr="00326BD5">
        <w:rPr>
          <w:rFonts w:ascii="Calibri" w:hAnsi="Calibri" w:cs="Calibri"/>
        </w:rPr>
        <w:t>, and Report &amp; Support Use</w:t>
      </w:r>
      <w:r w:rsidR="008872A0">
        <w:rPr>
          <w:rFonts w:ascii="Calibri" w:hAnsi="Calibri" w:cs="Calibri"/>
        </w:rPr>
        <w:t xml:space="preserve"> (publishing and disseminating)</w:t>
      </w:r>
      <w:r w:rsidR="00326BD5" w:rsidRPr="00326BD5">
        <w:rPr>
          <w:rFonts w:ascii="Calibri" w:hAnsi="Calibri" w:cs="Calibri"/>
        </w:rPr>
        <w:t>.</w:t>
      </w:r>
    </w:p>
    <w:p w14:paraId="44C57899" w14:textId="66B06E68" w:rsidR="003E7D8E" w:rsidRDefault="003E7D8E" w:rsidP="00326BD5">
      <w:pPr>
        <w:pStyle w:val="FootnoteText"/>
        <w:ind w:left="720"/>
        <w:rPr>
          <w:rFonts w:ascii="Calibri" w:hAnsi="Calibri" w:cs="Calibri"/>
        </w:rPr>
      </w:pPr>
    </w:p>
    <w:p w14:paraId="19886A0B" w14:textId="0E3C156F" w:rsidR="003E7D8E" w:rsidRDefault="008E51FD" w:rsidP="003E7D8E">
      <w:pPr>
        <w:pStyle w:val="FootnoteText"/>
        <w:ind w:left="720"/>
        <w:rPr>
          <w:rFonts w:ascii="Calibri" w:hAnsi="Calibri" w:cs="Calibri"/>
        </w:rPr>
      </w:pPr>
      <w:hyperlink r:id="rId56" w:history="1">
        <w:r w:rsidR="003E7D8E" w:rsidRPr="003E7D8E">
          <w:rPr>
            <w:rStyle w:val="Hyperlink"/>
            <w:rFonts w:ascii="Calibri" w:hAnsi="Calibri" w:cs="Calibri"/>
          </w:rPr>
          <w:t>Evaluation Works and Evidence Works</w:t>
        </w:r>
      </w:hyperlink>
      <w:r w:rsidR="003E7D8E" w:rsidRPr="00C52208">
        <w:rPr>
          <w:rFonts w:ascii="Calibri" w:hAnsi="Calibri" w:cs="Calibri"/>
        </w:rPr>
        <w:t xml:space="preserve"> toolkits</w:t>
      </w:r>
      <w:r w:rsidR="003E7D8E">
        <w:rPr>
          <w:rFonts w:ascii="Calibri" w:hAnsi="Calibri" w:cs="Calibri"/>
        </w:rPr>
        <w:t xml:space="preserve"> to guide c</w:t>
      </w:r>
      <w:r w:rsidR="003E7D8E" w:rsidRPr="00C52208">
        <w:rPr>
          <w:rFonts w:ascii="Calibri" w:hAnsi="Calibri" w:cs="Calibri"/>
        </w:rPr>
        <w:t>ommissioning decisions</w:t>
      </w:r>
      <w:r w:rsidR="003E7D8E">
        <w:rPr>
          <w:rFonts w:ascii="Calibri" w:hAnsi="Calibri" w:cs="Calibri"/>
        </w:rPr>
        <w:t>, produced by West of England Academic Health Sciences Network and their partners.</w:t>
      </w:r>
    </w:p>
    <w:p w14:paraId="2EEED76F" w14:textId="77777777" w:rsidR="00326BD5" w:rsidRPr="00F6114A" w:rsidRDefault="00326BD5" w:rsidP="009E6A95">
      <w:pPr>
        <w:pStyle w:val="FootnoteText"/>
        <w:rPr>
          <w:rFonts w:ascii="Calibri" w:hAnsi="Calibri" w:cs="Calibri"/>
        </w:rPr>
      </w:pPr>
    </w:p>
    <w:p w14:paraId="62435886" w14:textId="69D1F2A5" w:rsidR="009E6A95" w:rsidRPr="00326BD5" w:rsidRDefault="00186E47" w:rsidP="009E6A95">
      <w:pPr>
        <w:pStyle w:val="FootnoteText"/>
        <w:rPr>
          <w:rFonts w:ascii="Calibri" w:hAnsi="Calibri" w:cs="Calibri"/>
          <w:sz w:val="24"/>
          <w:szCs w:val="24"/>
        </w:rPr>
      </w:pPr>
      <w:r>
        <w:rPr>
          <w:rFonts w:ascii="Calibri" w:hAnsi="Calibri" w:cs="Calibri"/>
          <w:sz w:val="24"/>
          <w:szCs w:val="24"/>
          <w:u w:val="single"/>
        </w:rPr>
        <w:t>Allocate funding</w:t>
      </w:r>
      <w:r w:rsidRPr="00186E47">
        <w:rPr>
          <w:rFonts w:ascii="Calibri" w:hAnsi="Calibri" w:cs="Calibri"/>
          <w:sz w:val="24"/>
          <w:szCs w:val="24"/>
        </w:rPr>
        <w:t xml:space="preserve">. </w:t>
      </w:r>
      <w:r w:rsidR="008872A0" w:rsidRPr="008872A0">
        <w:rPr>
          <w:rFonts w:ascii="Calibri" w:hAnsi="Calibri" w:cs="Calibri"/>
        </w:rPr>
        <w:t>Studies of ‘failed’ technology projects</w:t>
      </w:r>
      <w:r w:rsidR="008872A0">
        <w:rPr>
          <w:rFonts w:ascii="Calibri" w:hAnsi="Calibri" w:cs="Calibri"/>
        </w:rPr>
        <w:t xml:space="preserve"> often identify inadequate funding as a leading cause. You will probably need substantial set-up funding and possibly a recurrent budget line (for things like licences and IT support).</w:t>
      </w:r>
      <w:r w:rsidR="008872A0">
        <w:rPr>
          <w:rFonts w:ascii="Calibri" w:hAnsi="Calibri" w:cs="Calibri"/>
          <w:sz w:val="24"/>
          <w:szCs w:val="24"/>
        </w:rPr>
        <w:t xml:space="preserve"> </w:t>
      </w:r>
      <w:r w:rsidR="009E6A95" w:rsidRPr="00186E47">
        <w:rPr>
          <w:rFonts w:ascii="Calibri" w:hAnsi="Calibri" w:cs="Calibri"/>
        </w:rPr>
        <w:t>Budget adequately for staff to learn and adjust</w:t>
      </w:r>
      <w:r w:rsidR="008872A0">
        <w:rPr>
          <w:rFonts w:ascii="Calibri" w:hAnsi="Calibri" w:cs="Calibri"/>
        </w:rPr>
        <w:t xml:space="preserve"> as the transition occurs (s</w:t>
      </w:r>
      <w:r w:rsidR="009E6A95" w:rsidRPr="00F6114A">
        <w:rPr>
          <w:rFonts w:ascii="Calibri" w:hAnsi="Calibri" w:cs="Calibri"/>
        </w:rPr>
        <w:t>ee ‘</w:t>
      </w:r>
      <w:r w:rsidR="00326BD5">
        <w:rPr>
          <w:rFonts w:ascii="Calibri" w:hAnsi="Calibri" w:cs="Calibri"/>
        </w:rPr>
        <w:t xml:space="preserve">Responding to complexity in the </w:t>
      </w:r>
      <w:r w:rsidR="009E6A95" w:rsidRPr="00F6114A">
        <w:rPr>
          <w:rFonts w:ascii="Calibri" w:hAnsi="Calibri" w:cs="Calibri"/>
        </w:rPr>
        <w:t>intended adopters’</w:t>
      </w:r>
      <w:r w:rsidR="00326BD5">
        <w:rPr>
          <w:rFonts w:ascii="Calibri" w:hAnsi="Calibri" w:cs="Calibri"/>
        </w:rPr>
        <w:t xml:space="preserve"> above</w:t>
      </w:r>
      <w:r w:rsidR="008872A0">
        <w:rPr>
          <w:rFonts w:ascii="Calibri" w:hAnsi="Calibri" w:cs="Calibri"/>
        </w:rPr>
        <w:t>)</w:t>
      </w:r>
      <w:r w:rsidR="009E6A95" w:rsidRPr="00F6114A">
        <w:rPr>
          <w:rFonts w:ascii="Calibri" w:hAnsi="Calibri" w:cs="Calibri"/>
        </w:rPr>
        <w:t xml:space="preserve">. </w:t>
      </w:r>
    </w:p>
    <w:p w14:paraId="2D3C6D7B" w14:textId="0240C25B" w:rsidR="003D4EA9" w:rsidRDefault="003D4EA9" w:rsidP="009E6A95">
      <w:pPr>
        <w:pStyle w:val="FootnoteText"/>
        <w:rPr>
          <w:rFonts w:ascii="Calibri" w:hAnsi="Calibri" w:cs="Calibri"/>
        </w:rPr>
      </w:pPr>
    </w:p>
    <w:p w14:paraId="4CA806F6" w14:textId="534AFA59" w:rsidR="009E6A95" w:rsidRDefault="00186E47" w:rsidP="009E6A95">
      <w:pPr>
        <w:pStyle w:val="FootnoteText"/>
        <w:rPr>
          <w:rFonts w:ascii="Calibri" w:hAnsi="Calibri" w:cs="Calibri"/>
        </w:rPr>
      </w:pPr>
      <w:r w:rsidRPr="00186E47">
        <w:rPr>
          <w:rFonts w:asciiTheme="minorHAnsi" w:hAnsiTheme="minorHAnsi" w:cstheme="minorHAnsi"/>
          <w:sz w:val="24"/>
          <w:szCs w:val="24"/>
          <w:u w:val="single"/>
        </w:rPr>
        <w:t xml:space="preserve">Manage the </w:t>
      </w:r>
      <w:r>
        <w:rPr>
          <w:rFonts w:asciiTheme="minorHAnsi" w:hAnsiTheme="minorHAnsi" w:cstheme="minorHAnsi"/>
          <w:sz w:val="24"/>
          <w:szCs w:val="24"/>
          <w:u w:val="single"/>
        </w:rPr>
        <w:t>transition</w:t>
      </w:r>
      <w:r w:rsidRPr="00326BD5">
        <w:rPr>
          <w:rFonts w:asciiTheme="minorHAnsi" w:hAnsiTheme="minorHAnsi" w:cstheme="minorHAnsi"/>
          <w:sz w:val="24"/>
          <w:szCs w:val="24"/>
        </w:rPr>
        <w:t>.</w:t>
      </w:r>
      <w:r>
        <w:rPr>
          <w:rFonts w:asciiTheme="minorHAnsi" w:hAnsiTheme="minorHAnsi" w:cstheme="minorHAnsi"/>
        </w:rPr>
        <w:t xml:space="preserve"> </w:t>
      </w:r>
      <w:r w:rsidR="008872A0">
        <w:rPr>
          <w:rFonts w:asciiTheme="minorHAnsi" w:hAnsiTheme="minorHAnsi" w:cstheme="minorHAnsi"/>
        </w:rPr>
        <w:t>Good change management involves a combination of ‘hard’ and ‘soft’ approaches. As well as setting goals and milestones and using agreed metrics to monitor progress, you also need to c</w:t>
      </w:r>
      <w:r w:rsidR="008872A0" w:rsidRPr="00F6114A">
        <w:rPr>
          <w:rFonts w:asciiTheme="minorHAnsi" w:hAnsiTheme="minorHAnsi" w:cstheme="minorHAnsi"/>
        </w:rPr>
        <w:t xml:space="preserve">reate opportunities for staff to come together and talk about the technology and new care model. </w:t>
      </w:r>
      <w:r w:rsidR="008872A0">
        <w:rPr>
          <w:rFonts w:ascii="Calibri" w:hAnsi="Calibri" w:cs="Calibri"/>
        </w:rPr>
        <w:t>As noted above, collective s</w:t>
      </w:r>
      <w:r w:rsidR="008872A0" w:rsidRPr="00F6114A">
        <w:rPr>
          <w:rFonts w:ascii="Calibri" w:hAnsi="Calibri" w:cs="Calibri"/>
        </w:rPr>
        <w:t xml:space="preserve">ensemaking, training (especially on-the-job training for both individuals and teams) and social learning from champions and super-users is crucial for building capacity. </w:t>
      </w:r>
      <w:r w:rsidR="008872A0" w:rsidRPr="00F6114A">
        <w:rPr>
          <w:rFonts w:asciiTheme="minorHAnsi" w:hAnsiTheme="minorHAnsi" w:cstheme="minorHAnsi"/>
        </w:rPr>
        <w:t>Use creative tools such as flip-charts and post-it exercises to surface people’s interpretations and concerns. Invite them to come up with creative ideas and solutions to any problems they identify.</w:t>
      </w:r>
      <w:r w:rsidR="008872A0">
        <w:rPr>
          <w:rFonts w:asciiTheme="minorHAnsi" w:hAnsiTheme="minorHAnsi" w:cstheme="minorHAnsi"/>
        </w:rPr>
        <w:t xml:space="preserve">  </w:t>
      </w:r>
      <w:r w:rsidR="008872A0" w:rsidRPr="00F6114A">
        <w:rPr>
          <w:rFonts w:ascii="Calibri" w:hAnsi="Calibri" w:cs="Calibri"/>
        </w:rPr>
        <w:t>Allocate sufficient budget for this work, and consider issues such as backfill.</w:t>
      </w:r>
      <w:r w:rsidR="008872A0">
        <w:rPr>
          <w:rFonts w:ascii="Calibri" w:hAnsi="Calibri" w:cs="Calibri"/>
        </w:rPr>
        <w:t xml:space="preserve"> </w:t>
      </w:r>
      <w:r w:rsidR="000D79BF">
        <w:rPr>
          <w:rFonts w:ascii="Calibri" w:hAnsi="Calibri" w:cs="Calibri"/>
        </w:rPr>
        <w:t>This guide may help:</w:t>
      </w:r>
    </w:p>
    <w:p w14:paraId="54347879" w14:textId="7BFEA63A" w:rsidR="000D79BF" w:rsidRDefault="000D79BF" w:rsidP="009E6A95">
      <w:pPr>
        <w:pStyle w:val="FootnoteText"/>
        <w:rPr>
          <w:rFonts w:asciiTheme="minorHAnsi" w:hAnsiTheme="minorHAnsi" w:cstheme="minorHAnsi"/>
        </w:rPr>
      </w:pPr>
    </w:p>
    <w:p w14:paraId="733BEAF7" w14:textId="22601C24" w:rsidR="000D79BF" w:rsidRPr="008872A0" w:rsidRDefault="008E51FD" w:rsidP="000D79BF">
      <w:pPr>
        <w:pStyle w:val="FootnoteText"/>
        <w:ind w:firstLine="720"/>
        <w:rPr>
          <w:rFonts w:asciiTheme="minorHAnsi" w:hAnsiTheme="minorHAnsi" w:cstheme="minorHAnsi"/>
        </w:rPr>
      </w:pPr>
      <w:hyperlink r:id="rId57" w:history="1">
        <w:r w:rsidR="000D79BF" w:rsidRPr="000D79BF">
          <w:rPr>
            <w:rStyle w:val="Hyperlink"/>
            <w:rFonts w:asciiTheme="minorHAnsi" w:hAnsiTheme="minorHAnsi" w:cstheme="minorHAnsi"/>
          </w:rPr>
          <w:t>Leading large-scale change: a practical guide</w:t>
        </w:r>
      </w:hyperlink>
      <w:r w:rsidR="000D79BF">
        <w:rPr>
          <w:rFonts w:asciiTheme="minorHAnsi" w:hAnsiTheme="minorHAnsi" w:cstheme="minorHAnsi"/>
        </w:rPr>
        <w:t xml:space="preserve"> from NHS England.</w:t>
      </w:r>
    </w:p>
    <w:p w14:paraId="06DEC4AC" w14:textId="2B2BB1DC" w:rsidR="005B787E" w:rsidRPr="00F6114A" w:rsidRDefault="005B787E" w:rsidP="000241B2">
      <w:pPr>
        <w:rPr>
          <w:rFonts w:ascii="Calibri" w:hAnsi="Calibri" w:cs="Calibri"/>
          <w:b/>
          <w:bCs/>
          <w:color w:val="4472C4" w:themeColor="accent1"/>
          <w:sz w:val="20"/>
          <w:szCs w:val="20"/>
        </w:rPr>
      </w:pPr>
    </w:p>
    <w:p w14:paraId="14F9CF47" w14:textId="012C57E2" w:rsidR="001F3349" w:rsidRDefault="001F3349" w:rsidP="000241B2">
      <w:pPr>
        <w:rPr>
          <w:rFonts w:asciiTheme="minorHAnsi" w:hAnsiTheme="minorHAnsi" w:cstheme="minorHAnsi"/>
          <w:b/>
          <w:bCs/>
          <w:color w:val="4472C4" w:themeColor="accent1"/>
        </w:rPr>
      </w:pPr>
    </w:p>
    <w:p w14:paraId="1D342430" w14:textId="77777777" w:rsidR="00572B3E" w:rsidRDefault="00572B3E" w:rsidP="000241B2">
      <w:pPr>
        <w:rPr>
          <w:rFonts w:asciiTheme="minorHAnsi" w:hAnsiTheme="minorHAnsi" w:cstheme="minorHAnsi"/>
          <w:b/>
          <w:bCs/>
          <w:color w:val="4472C4" w:themeColor="accent1"/>
        </w:rPr>
      </w:pPr>
    </w:p>
    <w:p w14:paraId="285364DB" w14:textId="4332521A" w:rsidR="00F6114A" w:rsidRPr="00F6114A" w:rsidRDefault="00F6114A" w:rsidP="00F6114A">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complexity in the </w:t>
      </w:r>
      <w:bookmarkStart w:id="7" w:name="respond_ext"/>
      <w:r>
        <w:rPr>
          <w:rFonts w:asciiTheme="minorHAnsi" w:hAnsiTheme="minorHAnsi" w:cstheme="minorHAnsi"/>
          <w:b/>
          <w:bCs/>
          <w:color w:val="FFFFFF" w:themeColor="background1"/>
          <w:sz w:val="26"/>
          <w:szCs w:val="26"/>
        </w:rPr>
        <w:t>external</w:t>
      </w:r>
      <w:bookmarkEnd w:id="7"/>
      <w:r>
        <w:rPr>
          <w:rFonts w:asciiTheme="minorHAnsi" w:hAnsiTheme="minorHAnsi" w:cstheme="minorHAnsi"/>
          <w:b/>
          <w:bCs/>
          <w:color w:val="FFFFFF" w:themeColor="background1"/>
          <w:sz w:val="26"/>
          <w:szCs w:val="26"/>
        </w:rPr>
        <w:t xml:space="preserve"> environment</w:t>
      </w:r>
    </w:p>
    <w:p w14:paraId="1518839F" w14:textId="7408046C" w:rsidR="00F6114A" w:rsidRDefault="00F6114A">
      <w:pPr>
        <w:rPr>
          <w:rFonts w:asciiTheme="minorHAnsi" w:hAnsiTheme="minorHAnsi" w:cstheme="minorHAnsi"/>
          <w:b/>
          <w:bCs/>
          <w:color w:val="4472C4" w:themeColor="accent1"/>
        </w:rPr>
      </w:pPr>
    </w:p>
    <w:p w14:paraId="729EA3E2" w14:textId="4DA32643" w:rsidR="008872A0" w:rsidRDefault="007D3C3B">
      <w:pPr>
        <w:rPr>
          <w:rFonts w:asciiTheme="minorHAnsi" w:hAnsiTheme="minorHAnsi" w:cstheme="minorHAnsi"/>
          <w:b/>
          <w:bCs/>
          <w:color w:val="4472C4" w:themeColor="accent1"/>
        </w:rPr>
      </w:pPr>
      <w:r>
        <w:rPr>
          <w:rFonts w:asciiTheme="minorHAnsi" w:hAnsiTheme="minorHAnsi" w:cstheme="minorHAnsi"/>
          <w:b/>
          <w:bCs/>
          <w:color w:val="4472C4" w:themeColor="accent1"/>
        </w:rPr>
        <w:t>Plans for technology-supported change locally are unlikely to work out if there is a major mis-match with national policy or the prevailing political, economic or professional environment.</w:t>
      </w:r>
    </w:p>
    <w:p w14:paraId="2945EB1A" w14:textId="77777777" w:rsidR="008872A0" w:rsidRDefault="008872A0">
      <w:pPr>
        <w:rPr>
          <w:rFonts w:asciiTheme="minorHAnsi" w:hAnsiTheme="minorHAnsi" w:cstheme="minorHAnsi"/>
          <w:b/>
          <w:bCs/>
          <w:color w:val="4472C4" w:themeColor="accent1"/>
        </w:rPr>
      </w:pPr>
    </w:p>
    <w:p w14:paraId="54E05BDB" w14:textId="7C848AEE" w:rsidR="00F6114A" w:rsidRDefault="00F6114A" w:rsidP="00F6114A">
      <w:pPr>
        <w:pStyle w:val="FootnoteText"/>
        <w:rPr>
          <w:rFonts w:ascii="Calibri" w:hAnsi="Calibri" w:cs="Calibri"/>
        </w:rPr>
      </w:pPr>
      <w:r w:rsidRPr="00F6114A">
        <w:rPr>
          <w:rFonts w:ascii="Calibri" w:hAnsi="Calibri" w:cs="Calibri"/>
          <w:sz w:val="24"/>
          <w:szCs w:val="24"/>
          <w:u w:val="single"/>
        </w:rPr>
        <w:t>Try to align your project with current policy priorities</w:t>
      </w:r>
      <w:r w:rsidRPr="00F6114A">
        <w:rPr>
          <w:rFonts w:ascii="Calibri" w:hAnsi="Calibri" w:cs="Calibri"/>
        </w:rPr>
        <w:t xml:space="preserve">. If the technology is actively supported in policy, it will be easier to introduce. If priorities are elsewhere, it may be worth trying to ‘rebrand’ the work to fit these. </w:t>
      </w:r>
    </w:p>
    <w:p w14:paraId="03D2C45A" w14:textId="77777777" w:rsidR="00F6114A" w:rsidRPr="00572B3E" w:rsidRDefault="00F6114A" w:rsidP="00F6114A">
      <w:pPr>
        <w:pStyle w:val="FootnoteText"/>
        <w:rPr>
          <w:rFonts w:ascii="Calibri" w:hAnsi="Calibri" w:cs="Calibri"/>
          <w:sz w:val="16"/>
          <w:szCs w:val="16"/>
        </w:rPr>
      </w:pPr>
    </w:p>
    <w:p w14:paraId="3E30BAD9" w14:textId="4855C71F" w:rsidR="00F6114A" w:rsidRDefault="00F6114A" w:rsidP="00F6114A">
      <w:pPr>
        <w:pStyle w:val="FootnoteText"/>
        <w:rPr>
          <w:rFonts w:ascii="Calibri" w:hAnsi="Calibri" w:cs="Calibri"/>
        </w:rPr>
      </w:pPr>
      <w:r w:rsidRPr="00F6114A">
        <w:rPr>
          <w:rFonts w:ascii="Calibri" w:hAnsi="Calibri" w:cs="Calibri"/>
          <w:sz w:val="24"/>
          <w:szCs w:val="24"/>
          <w:u w:val="single"/>
        </w:rPr>
        <w:t>Address regulatory issues and challenges</w:t>
      </w:r>
      <w:r w:rsidRPr="00F6114A">
        <w:rPr>
          <w:rFonts w:ascii="Calibri" w:hAnsi="Calibri" w:cs="Calibri"/>
        </w:rPr>
        <w:t>. Consider which regulations (from which regulatory bodies) are relevant to the introduction of this technology. Are all approvals already in place? If not, who do you need to work with to make progress in this regard?</w:t>
      </w:r>
      <w:r w:rsidR="007D3C3B">
        <w:rPr>
          <w:rFonts w:ascii="Calibri" w:hAnsi="Calibri" w:cs="Calibri"/>
        </w:rPr>
        <w:t xml:space="preserve"> See ‘Due diligence’ section on page </w:t>
      </w:r>
      <w:r w:rsidR="007D3C3B">
        <w:rPr>
          <w:rFonts w:ascii="Calibri" w:hAnsi="Calibri" w:cs="Calibri"/>
        </w:rPr>
        <w:fldChar w:fldCharType="begin"/>
      </w:r>
      <w:r w:rsidR="007D3C3B">
        <w:rPr>
          <w:rFonts w:ascii="Calibri" w:hAnsi="Calibri" w:cs="Calibri"/>
        </w:rPr>
        <w:instrText xml:space="preserve"> PAGEREF dd \h </w:instrText>
      </w:r>
      <w:r w:rsidR="007D3C3B">
        <w:rPr>
          <w:rFonts w:ascii="Calibri" w:hAnsi="Calibri" w:cs="Calibri"/>
        </w:rPr>
      </w:r>
      <w:r w:rsidR="007D3C3B">
        <w:rPr>
          <w:rFonts w:ascii="Calibri" w:hAnsi="Calibri" w:cs="Calibri"/>
        </w:rPr>
        <w:fldChar w:fldCharType="separate"/>
      </w:r>
      <w:r w:rsidR="009B4270">
        <w:rPr>
          <w:rFonts w:ascii="Calibri" w:hAnsi="Calibri" w:cs="Calibri"/>
          <w:noProof/>
        </w:rPr>
        <w:t>12</w:t>
      </w:r>
      <w:r w:rsidR="007D3C3B">
        <w:rPr>
          <w:rFonts w:ascii="Calibri" w:hAnsi="Calibri" w:cs="Calibri"/>
        </w:rPr>
        <w:fldChar w:fldCharType="end"/>
      </w:r>
      <w:r w:rsidR="007D3C3B">
        <w:rPr>
          <w:rFonts w:ascii="Calibri" w:hAnsi="Calibri" w:cs="Calibri"/>
        </w:rPr>
        <w:t xml:space="preserve">. </w:t>
      </w:r>
    </w:p>
    <w:p w14:paraId="2BBED67D" w14:textId="77777777" w:rsidR="00F6114A" w:rsidRPr="00572B3E" w:rsidRDefault="00F6114A" w:rsidP="00F6114A">
      <w:pPr>
        <w:pStyle w:val="FootnoteText"/>
        <w:rPr>
          <w:rFonts w:ascii="Calibri" w:hAnsi="Calibri" w:cs="Calibri"/>
          <w:sz w:val="16"/>
          <w:szCs w:val="16"/>
        </w:rPr>
      </w:pPr>
    </w:p>
    <w:p w14:paraId="6E7CEBF3" w14:textId="0D89C316" w:rsidR="00F6114A" w:rsidRDefault="00F6114A" w:rsidP="00F6114A">
      <w:pPr>
        <w:pStyle w:val="FootnoteText"/>
        <w:rPr>
          <w:rFonts w:ascii="Calibri" w:hAnsi="Calibri" w:cs="Calibri"/>
        </w:rPr>
      </w:pPr>
      <w:r w:rsidRPr="00F6114A">
        <w:rPr>
          <w:rFonts w:ascii="Calibri" w:hAnsi="Calibri" w:cs="Calibri"/>
          <w:sz w:val="24"/>
          <w:szCs w:val="24"/>
          <w:u w:val="single"/>
        </w:rPr>
        <w:t>Get the professions on board</w:t>
      </w:r>
      <w:r w:rsidRPr="00F6114A">
        <w:rPr>
          <w:rFonts w:ascii="Calibri" w:hAnsi="Calibri" w:cs="Calibri"/>
        </w:rPr>
        <w:t xml:space="preserve">.  If clinicians </w:t>
      </w:r>
      <w:r w:rsidR="001A3512">
        <w:rPr>
          <w:rFonts w:ascii="Calibri" w:hAnsi="Calibri" w:cs="Calibri"/>
        </w:rPr>
        <w:t xml:space="preserve">or social workers </w:t>
      </w:r>
      <w:r w:rsidRPr="00F6114A">
        <w:rPr>
          <w:rFonts w:ascii="Calibri" w:hAnsi="Calibri" w:cs="Calibri"/>
        </w:rPr>
        <w:t xml:space="preserve">believe that the technology compromises </w:t>
      </w:r>
      <w:r w:rsidR="001A3512">
        <w:rPr>
          <w:rFonts w:ascii="Calibri" w:hAnsi="Calibri" w:cs="Calibri"/>
        </w:rPr>
        <w:t>the</w:t>
      </w:r>
      <w:r w:rsidRPr="00F6114A">
        <w:rPr>
          <w:rFonts w:ascii="Calibri" w:hAnsi="Calibri" w:cs="Calibri"/>
        </w:rPr>
        <w:t xml:space="preserve"> care</w:t>
      </w:r>
      <w:r w:rsidR="001A3512">
        <w:rPr>
          <w:rFonts w:ascii="Calibri" w:hAnsi="Calibri" w:cs="Calibri"/>
        </w:rPr>
        <w:t xml:space="preserve"> of their patients or clients</w:t>
      </w:r>
      <w:r w:rsidRPr="00F6114A">
        <w:rPr>
          <w:rFonts w:ascii="Calibri" w:hAnsi="Calibri" w:cs="Calibri"/>
        </w:rPr>
        <w:t xml:space="preserve">, or if they view it as demeaning to their role or a threat to their professional jurisdiction or income, their professional bodies may oppose it. Early dialogue with such bodies may avert such a situation. </w:t>
      </w:r>
    </w:p>
    <w:p w14:paraId="0A486988" w14:textId="77777777" w:rsidR="00F6114A" w:rsidRPr="00F6114A" w:rsidRDefault="00F6114A" w:rsidP="00F6114A">
      <w:pPr>
        <w:pStyle w:val="FootnoteText"/>
        <w:rPr>
          <w:rFonts w:ascii="Calibri" w:hAnsi="Calibri" w:cs="Calibri"/>
        </w:rPr>
      </w:pPr>
    </w:p>
    <w:p w14:paraId="4974B04E" w14:textId="789A7A56" w:rsidR="00F6114A" w:rsidRDefault="00F6114A" w:rsidP="00F6114A">
      <w:pPr>
        <w:pStyle w:val="FootnoteText"/>
        <w:rPr>
          <w:rFonts w:ascii="Calibri" w:hAnsi="Calibri" w:cs="Calibri"/>
        </w:rPr>
      </w:pPr>
      <w:r w:rsidRPr="00F6114A">
        <w:rPr>
          <w:rFonts w:ascii="Calibri" w:hAnsi="Calibri" w:cs="Calibri"/>
          <w:sz w:val="24"/>
          <w:szCs w:val="24"/>
          <w:u w:val="single"/>
        </w:rPr>
        <w:t>Establish inter-organisational networks or collaboratives</w:t>
      </w:r>
      <w:r w:rsidRPr="00F6114A">
        <w:rPr>
          <w:rFonts w:ascii="Calibri" w:hAnsi="Calibri" w:cs="Calibri"/>
        </w:rPr>
        <w:t xml:space="preserve">. Complex, organisation-wide change is a lot easier if change agents in one organisation can network with their opposite numbers in comparable organisations – for example in quality improvement collaboratives or learning sets. </w:t>
      </w:r>
      <w:r w:rsidR="007D3C3B">
        <w:rPr>
          <w:rFonts w:ascii="Calibri" w:hAnsi="Calibri" w:cs="Calibri"/>
        </w:rPr>
        <w:t>Here’s a resource for that:</w:t>
      </w:r>
    </w:p>
    <w:p w14:paraId="17B97883" w14:textId="4150EC9E" w:rsidR="007D3C3B" w:rsidRPr="007D3C3B" w:rsidRDefault="007D3C3B" w:rsidP="00F6114A">
      <w:pPr>
        <w:pStyle w:val="FootnoteText"/>
        <w:rPr>
          <w:rFonts w:ascii="Calibri" w:hAnsi="Calibri" w:cs="Calibri"/>
          <w:sz w:val="8"/>
          <w:szCs w:val="8"/>
        </w:rPr>
      </w:pPr>
    </w:p>
    <w:p w14:paraId="5892379F" w14:textId="59278382" w:rsidR="007D3C3B" w:rsidRDefault="008E51FD" w:rsidP="007D3C3B">
      <w:pPr>
        <w:pStyle w:val="FootnoteText"/>
        <w:ind w:firstLine="720"/>
        <w:rPr>
          <w:rFonts w:ascii="Calibri" w:hAnsi="Calibri" w:cs="Calibri"/>
        </w:rPr>
      </w:pPr>
      <w:hyperlink r:id="rId58" w:history="1">
        <w:r w:rsidR="007D3C3B" w:rsidRPr="007D3C3B">
          <w:rPr>
            <w:rStyle w:val="Hyperlink"/>
            <w:rFonts w:ascii="Calibri" w:hAnsi="Calibri" w:cs="Calibri"/>
          </w:rPr>
          <w:t>Improvement collaboratives in health care</w:t>
        </w:r>
      </w:hyperlink>
      <w:r w:rsidR="007D3C3B">
        <w:rPr>
          <w:rFonts w:ascii="Calibri" w:hAnsi="Calibri" w:cs="Calibri"/>
        </w:rPr>
        <w:t xml:space="preserve"> – A guide from the Health Foundation.</w:t>
      </w:r>
    </w:p>
    <w:p w14:paraId="4005D3B4" w14:textId="77777777" w:rsidR="00F6114A" w:rsidRPr="00F6114A" w:rsidRDefault="00F6114A" w:rsidP="00F6114A">
      <w:pPr>
        <w:pStyle w:val="FootnoteText"/>
        <w:rPr>
          <w:rFonts w:ascii="Calibri" w:hAnsi="Calibri" w:cs="Calibri"/>
        </w:rPr>
      </w:pPr>
    </w:p>
    <w:p w14:paraId="1C9C70E3" w14:textId="62C01871" w:rsidR="00F6114A" w:rsidRDefault="00F6114A" w:rsidP="00F6114A">
      <w:pPr>
        <w:pStyle w:val="FootnoteText"/>
        <w:rPr>
          <w:rFonts w:ascii="Calibri" w:hAnsi="Calibri" w:cs="Calibri"/>
        </w:rPr>
      </w:pPr>
      <w:r w:rsidRPr="00F6114A">
        <w:rPr>
          <w:rFonts w:ascii="Calibri" w:hAnsi="Calibri" w:cs="Calibri"/>
          <w:sz w:val="24"/>
          <w:szCs w:val="24"/>
          <w:u w:val="single"/>
        </w:rPr>
        <w:t>Keep a close eye on the outer context</w:t>
      </w:r>
      <w:r w:rsidRPr="00F6114A">
        <w:rPr>
          <w:rFonts w:ascii="Calibri" w:hAnsi="Calibri" w:cs="Calibri"/>
        </w:rPr>
        <w:t>. External shocks to an organisation (such as economic turbulence) make change precarious. Whist such shocks are often hard to predict, it is a good idea to see what’s on the horizon.</w:t>
      </w:r>
      <w:r w:rsidR="00C362BC">
        <w:rPr>
          <w:rFonts w:ascii="Calibri" w:hAnsi="Calibri" w:cs="Calibri"/>
        </w:rPr>
        <w:t xml:space="preserve">  The following questions may help you:</w:t>
      </w:r>
    </w:p>
    <w:p w14:paraId="7E7687B4" w14:textId="244110BC" w:rsidR="00C362BC" w:rsidRPr="00C362BC" w:rsidRDefault="00C362BC" w:rsidP="00F6114A">
      <w:pPr>
        <w:pStyle w:val="FootnoteText"/>
        <w:rPr>
          <w:rFonts w:ascii="Calibri" w:hAnsi="Calibri" w:cs="Calibri"/>
          <w:sz w:val="12"/>
          <w:szCs w:val="12"/>
        </w:rPr>
      </w:pPr>
    </w:p>
    <w:p w14:paraId="5420D78F" w14:textId="7A10551A" w:rsidR="00C362BC" w:rsidRPr="00C362BC" w:rsidRDefault="00C362BC" w:rsidP="00AC1248">
      <w:pPr>
        <w:pStyle w:val="FootnoteText"/>
        <w:numPr>
          <w:ilvl w:val="0"/>
          <w:numId w:val="21"/>
        </w:numPr>
        <w:rPr>
          <w:rFonts w:ascii="Calibri" w:hAnsi="Calibri" w:cs="Calibri"/>
        </w:rPr>
      </w:pPr>
      <w:r w:rsidRPr="00C362BC">
        <w:rPr>
          <w:rFonts w:ascii="Calibri" w:hAnsi="Calibri" w:cs="Calibri"/>
        </w:rPr>
        <w:t>Do</w:t>
      </w:r>
      <w:r>
        <w:rPr>
          <w:rFonts w:ascii="Calibri" w:hAnsi="Calibri" w:cs="Calibri"/>
        </w:rPr>
        <w:t>es</w:t>
      </w:r>
      <w:r w:rsidRPr="00C362BC">
        <w:rPr>
          <w:rFonts w:ascii="Calibri" w:hAnsi="Calibri" w:cs="Calibri"/>
        </w:rPr>
        <w:t xml:space="preserve"> the </w:t>
      </w:r>
      <w:r>
        <w:rPr>
          <w:rFonts w:ascii="Calibri" w:hAnsi="Calibri" w:cs="Calibri"/>
        </w:rPr>
        <w:t xml:space="preserve">new technology </w:t>
      </w:r>
      <w:r w:rsidRPr="00C362BC">
        <w:rPr>
          <w:rFonts w:ascii="Calibri" w:hAnsi="Calibri" w:cs="Calibri"/>
        </w:rPr>
        <w:t>and the proposed</w:t>
      </w:r>
      <w:r>
        <w:rPr>
          <w:rFonts w:ascii="Calibri" w:hAnsi="Calibri" w:cs="Calibri"/>
        </w:rPr>
        <w:t xml:space="preserve"> changes to services</w:t>
      </w:r>
      <w:r w:rsidRPr="00C362BC">
        <w:rPr>
          <w:rFonts w:ascii="Calibri" w:hAnsi="Calibri" w:cs="Calibri"/>
        </w:rPr>
        <w:t xml:space="preserve"> align with the strategic priorities for the wider health system e.g. in terms of current health policy, national priorities for action and improvement? </w:t>
      </w:r>
    </w:p>
    <w:p w14:paraId="0AFA609E" w14:textId="214F38AB" w:rsidR="00C362BC" w:rsidRPr="00C362BC" w:rsidRDefault="00C362BC" w:rsidP="00AC1248">
      <w:pPr>
        <w:pStyle w:val="FootnoteText"/>
        <w:numPr>
          <w:ilvl w:val="0"/>
          <w:numId w:val="21"/>
        </w:numPr>
        <w:rPr>
          <w:rFonts w:ascii="Calibri" w:hAnsi="Calibri" w:cs="Calibri"/>
        </w:rPr>
      </w:pPr>
      <w:r w:rsidRPr="00C362BC">
        <w:rPr>
          <w:rFonts w:ascii="Calibri" w:hAnsi="Calibri" w:cs="Calibri"/>
        </w:rPr>
        <w:t xml:space="preserve">Are there incentives in the wider health system that reinforce the proposed change e.g. pay for performance schemes, regulatory requirements etc.? </w:t>
      </w:r>
    </w:p>
    <w:p w14:paraId="425954CE" w14:textId="6C567B41" w:rsidR="00C362BC" w:rsidRPr="00C362BC" w:rsidRDefault="00C362BC" w:rsidP="00AC1248">
      <w:pPr>
        <w:pStyle w:val="FootnoteText"/>
        <w:numPr>
          <w:ilvl w:val="0"/>
          <w:numId w:val="21"/>
        </w:numPr>
        <w:rPr>
          <w:rFonts w:ascii="Calibri" w:hAnsi="Calibri" w:cs="Calibri"/>
        </w:rPr>
      </w:pPr>
      <w:r w:rsidRPr="00C362BC">
        <w:rPr>
          <w:rFonts w:ascii="Calibri" w:hAnsi="Calibri" w:cs="Calibri"/>
        </w:rPr>
        <w:t>Are there</w:t>
      </w:r>
      <w:r>
        <w:rPr>
          <w:rFonts w:ascii="Calibri" w:hAnsi="Calibri" w:cs="Calibri"/>
        </w:rPr>
        <w:t xml:space="preserve"> existing</w:t>
      </w:r>
      <w:r w:rsidRPr="00C362BC">
        <w:rPr>
          <w:rFonts w:ascii="Calibri" w:hAnsi="Calibri" w:cs="Calibri"/>
        </w:rPr>
        <w:t xml:space="preserve"> inter-organi</w:t>
      </w:r>
      <w:r>
        <w:rPr>
          <w:rFonts w:ascii="Calibri" w:hAnsi="Calibri" w:cs="Calibri"/>
        </w:rPr>
        <w:t>s</w:t>
      </w:r>
      <w:r w:rsidRPr="00C362BC">
        <w:rPr>
          <w:rFonts w:ascii="Calibri" w:hAnsi="Calibri" w:cs="Calibri"/>
        </w:rPr>
        <w:t xml:space="preserve">ational networks (e.g. specialised clinical networks) that will be helpful in terms of supporting the proposed changes? </w:t>
      </w:r>
    </w:p>
    <w:p w14:paraId="6F2BB803" w14:textId="1D34CDAE" w:rsidR="00C362BC" w:rsidRPr="00C362BC" w:rsidRDefault="00C362BC" w:rsidP="00AC1248">
      <w:pPr>
        <w:pStyle w:val="FootnoteText"/>
        <w:numPr>
          <w:ilvl w:val="0"/>
          <w:numId w:val="21"/>
        </w:numPr>
        <w:rPr>
          <w:rFonts w:ascii="Calibri" w:hAnsi="Calibri" w:cs="Calibri"/>
        </w:rPr>
      </w:pPr>
      <w:r w:rsidRPr="00C362BC">
        <w:rPr>
          <w:rFonts w:ascii="Calibri" w:hAnsi="Calibri" w:cs="Calibri"/>
        </w:rPr>
        <w:t>How much stability/instability is there in the wider health syste</w:t>
      </w:r>
      <w:r>
        <w:rPr>
          <w:rFonts w:ascii="Calibri" w:hAnsi="Calibri" w:cs="Calibri"/>
        </w:rPr>
        <w:t xml:space="preserve">m – and how might </w:t>
      </w:r>
      <w:r w:rsidRPr="00C362BC">
        <w:rPr>
          <w:rFonts w:ascii="Calibri" w:hAnsi="Calibri" w:cs="Calibri"/>
        </w:rPr>
        <w:t>this likely influence the implementation project?</w:t>
      </w:r>
    </w:p>
    <w:p w14:paraId="4B7A63B4" w14:textId="77777777" w:rsidR="00F6114A" w:rsidRDefault="00F6114A">
      <w:pPr>
        <w:rPr>
          <w:rFonts w:asciiTheme="minorHAnsi" w:hAnsiTheme="minorHAnsi" w:cstheme="minorHAnsi"/>
          <w:b/>
          <w:bCs/>
          <w:color w:val="4472C4" w:themeColor="accent1"/>
        </w:rPr>
      </w:pPr>
    </w:p>
    <w:p w14:paraId="5F1F47C7" w14:textId="0F43D8BD" w:rsidR="00F6114A" w:rsidRPr="00F6114A" w:rsidRDefault="00F6114A" w:rsidP="00F6114A">
      <w:pPr>
        <w:shd w:val="clear" w:color="auto" w:fill="0070C0"/>
        <w:rPr>
          <w:rFonts w:asciiTheme="minorHAnsi" w:hAnsiTheme="minorHAnsi" w:cstheme="minorHAnsi"/>
          <w:b/>
          <w:bCs/>
          <w:color w:val="FFFFFF" w:themeColor="background1"/>
          <w:sz w:val="26"/>
          <w:szCs w:val="26"/>
        </w:rPr>
      </w:pPr>
      <w:r w:rsidRPr="00F6114A">
        <w:rPr>
          <w:rFonts w:asciiTheme="minorHAnsi" w:hAnsiTheme="minorHAnsi" w:cstheme="minorHAnsi"/>
          <w:b/>
          <w:bCs/>
          <w:color w:val="FFFFFF" w:themeColor="background1"/>
          <w:sz w:val="26"/>
          <w:szCs w:val="26"/>
        </w:rPr>
        <w:t xml:space="preserve">Responding to </w:t>
      </w:r>
      <w:bookmarkStart w:id="8" w:name="respond_emergent"/>
      <w:r>
        <w:rPr>
          <w:rFonts w:asciiTheme="minorHAnsi" w:hAnsiTheme="minorHAnsi" w:cstheme="minorHAnsi"/>
          <w:b/>
          <w:bCs/>
          <w:color w:val="FFFFFF" w:themeColor="background1"/>
          <w:sz w:val="26"/>
          <w:szCs w:val="26"/>
        </w:rPr>
        <w:t>emergent</w:t>
      </w:r>
      <w:bookmarkEnd w:id="8"/>
      <w:r>
        <w:rPr>
          <w:rFonts w:asciiTheme="minorHAnsi" w:hAnsiTheme="minorHAnsi" w:cstheme="minorHAnsi"/>
          <w:b/>
          <w:bCs/>
          <w:color w:val="FFFFFF" w:themeColor="background1"/>
          <w:sz w:val="26"/>
          <w:szCs w:val="26"/>
        </w:rPr>
        <w:t xml:space="preserve"> </w:t>
      </w:r>
      <w:r w:rsidRPr="00F6114A">
        <w:rPr>
          <w:rFonts w:asciiTheme="minorHAnsi" w:hAnsiTheme="minorHAnsi" w:cstheme="minorHAnsi"/>
          <w:b/>
          <w:bCs/>
          <w:color w:val="FFFFFF" w:themeColor="background1"/>
          <w:sz w:val="26"/>
          <w:szCs w:val="26"/>
        </w:rPr>
        <w:t xml:space="preserve">complexity </w:t>
      </w:r>
      <w:r>
        <w:rPr>
          <w:rFonts w:asciiTheme="minorHAnsi" w:hAnsiTheme="minorHAnsi" w:cstheme="minorHAnsi"/>
          <w:b/>
          <w:bCs/>
          <w:color w:val="FFFFFF" w:themeColor="background1"/>
          <w:sz w:val="26"/>
          <w:szCs w:val="26"/>
        </w:rPr>
        <w:t xml:space="preserve">(new complexities that </w:t>
      </w:r>
      <w:r w:rsidR="0030658C">
        <w:rPr>
          <w:rFonts w:asciiTheme="minorHAnsi" w:hAnsiTheme="minorHAnsi" w:cstheme="minorHAnsi"/>
          <w:b/>
          <w:bCs/>
          <w:color w:val="FFFFFF" w:themeColor="background1"/>
          <w:sz w:val="26"/>
          <w:szCs w:val="26"/>
        </w:rPr>
        <w:t>develop over time)</w:t>
      </w:r>
    </w:p>
    <w:p w14:paraId="4AE6A06E" w14:textId="27074363" w:rsidR="000241B2" w:rsidRDefault="000241B2" w:rsidP="000241B2">
      <w:pPr>
        <w:rPr>
          <w:rFonts w:asciiTheme="minorHAnsi" w:hAnsiTheme="minorHAnsi" w:cstheme="minorHAnsi"/>
          <w:b/>
          <w:bCs/>
          <w:color w:val="4472C4" w:themeColor="accent1"/>
        </w:rPr>
      </w:pPr>
    </w:p>
    <w:p w14:paraId="5C3F4F54" w14:textId="7EE32C31" w:rsidR="0030658C" w:rsidRPr="0030658C" w:rsidRDefault="0030658C" w:rsidP="0030658C">
      <w:pPr>
        <w:pStyle w:val="FootnoteText"/>
        <w:rPr>
          <w:rFonts w:ascii="Calibri" w:hAnsi="Calibri" w:cs="Calibri"/>
        </w:rPr>
      </w:pPr>
      <w:r w:rsidRPr="0030658C">
        <w:rPr>
          <w:rFonts w:ascii="Calibri" w:hAnsi="Calibri" w:cs="Calibri"/>
        </w:rPr>
        <w:t>The point about emergent change is it’s difficult if not impossible to predict. So this domain is really about how you might build resilience in your staff and your organisation to enable them to respond to things that come up in the future.</w:t>
      </w:r>
    </w:p>
    <w:p w14:paraId="6C235400" w14:textId="77777777" w:rsidR="0030658C" w:rsidRPr="00C362BC" w:rsidRDefault="0030658C" w:rsidP="0030658C">
      <w:pPr>
        <w:pStyle w:val="FootnoteText"/>
        <w:rPr>
          <w:rFonts w:ascii="Calibri" w:hAnsi="Calibri" w:cs="Calibri"/>
        </w:rPr>
      </w:pPr>
    </w:p>
    <w:p w14:paraId="03D32EFA" w14:textId="225A7C1D" w:rsidR="0030658C" w:rsidRDefault="0030658C" w:rsidP="0030658C">
      <w:pPr>
        <w:pStyle w:val="FootnoteText"/>
        <w:rPr>
          <w:rFonts w:ascii="Calibri" w:hAnsi="Calibri" w:cs="Calibri"/>
        </w:rPr>
      </w:pPr>
      <w:r w:rsidRPr="0030658C">
        <w:rPr>
          <w:rFonts w:ascii="Calibri" w:hAnsi="Calibri" w:cs="Calibri"/>
          <w:sz w:val="24"/>
          <w:szCs w:val="24"/>
          <w:u w:val="single"/>
        </w:rPr>
        <w:t>Acknowledge unpredictability</w:t>
      </w:r>
      <w:r w:rsidRPr="0030658C">
        <w:rPr>
          <w:rFonts w:ascii="Calibri" w:hAnsi="Calibri" w:cs="Calibri"/>
        </w:rPr>
        <w:t>.  Have you left open the possibility that the project might unfold in one of several different ways?  Can you flesh out these different possible futures and talk them through with your stakeholders?</w:t>
      </w:r>
    </w:p>
    <w:p w14:paraId="04581E9C" w14:textId="77777777" w:rsidR="0030658C" w:rsidRPr="00C362BC" w:rsidRDefault="0030658C" w:rsidP="0030658C">
      <w:pPr>
        <w:pStyle w:val="FootnoteText"/>
        <w:rPr>
          <w:rFonts w:ascii="Calibri" w:hAnsi="Calibri" w:cs="Calibri"/>
        </w:rPr>
      </w:pPr>
    </w:p>
    <w:p w14:paraId="57BDCEB0" w14:textId="4147E41F" w:rsidR="0030658C" w:rsidRDefault="0030658C" w:rsidP="0030658C">
      <w:pPr>
        <w:pStyle w:val="FootnoteText"/>
        <w:rPr>
          <w:rFonts w:ascii="Calibri" w:hAnsi="Calibri" w:cs="Calibri"/>
        </w:rPr>
      </w:pPr>
      <w:r w:rsidRPr="0030658C">
        <w:rPr>
          <w:rFonts w:ascii="Calibri" w:hAnsi="Calibri" w:cs="Calibri"/>
          <w:sz w:val="24"/>
          <w:szCs w:val="24"/>
          <w:u w:val="single"/>
        </w:rPr>
        <w:t>Recognise and support self-organisation</w:t>
      </w:r>
      <w:r w:rsidRPr="0030658C">
        <w:rPr>
          <w:rFonts w:ascii="Calibri" w:hAnsi="Calibri" w:cs="Calibri"/>
        </w:rPr>
        <w:t xml:space="preserve">. </w:t>
      </w:r>
      <w:r w:rsidR="00572B3E">
        <w:rPr>
          <w:rFonts w:ascii="Calibri" w:hAnsi="Calibri" w:cs="Calibri"/>
        </w:rPr>
        <w:t>F</w:t>
      </w:r>
      <w:r w:rsidRPr="0030658C">
        <w:rPr>
          <w:rFonts w:ascii="Calibri" w:hAnsi="Calibri" w:cs="Calibri"/>
        </w:rPr>
        <w:t>ront-line teams will ‘tinker’ – that is, try to adapt the technology and the work process to make them work better locally</w:t>
      </w:r>
      <w:r w:rsidR="00572B3E">
        <w:rPr>
          <w:rFonts w:ascii="Calibri" w:hAnsi="Calibri" w:cs="Calibri"/>
        </w:rPr>
        <w:t>.</w:t>
      </w:r>
      <w:r w:rsidRPr="0030658C">
        <w:rPr>
          <w:rFonts w:ascii="Calibri" w:hAnsi="Calibri" w:cs="Calibri"/>
        </w:rPr>
        <w:t xml:space="preserve"> Are you able to capture data to evaluate and support these efforts?</w:t>
      </w:r>
    </w:p>
    <w:p w14:paraId="2A2B049C" w14:textId="77777777" w:rsidR="0030658C" w:rsidRPr="00C362BC" w:rsidRDefault="0030658C" w:rsidP="0030658C">
      <w:pPr>
        <w:pStyle w:val="FootnoteText"/>
        <w:rPr>
          <w:rFonts w:ascii="Calibri" w:hAnsi="Calibri" w:cs="Calibri"/>
        </w:rPr>
      </w:pPr>
    </w:p>
    <w:p w14:paraId="2F13269F" w14:textId="77777777" w:rsidR="0030658C" w:rsidRDefault="0030658C" w:rsidP="0030658C">
      <w:pPr>
        <w:pStyle w:val="FootnoteText"/>
        <w:rPr>
          <w:rFonts w:ascii="Calibri" w:hAnsi="Calibri" w:cs="Calibri"/>
        </w:rPr>
      </w:pPr>
      <w:r w:rsidRPr="0030658C">
        <w:rPr>
          <w:rFonts w:ascii="Calibri" w:hAnsi="Calibri" w:cs="Calibri"/>
          <w:sz w:val="24"/>
          <w:szCs w:val="24"/>
          <w:u w:val="single"/>
        </w:rPr>
        <w:t>Facilitate interdependencies</w:t>
      </w:r>
      <w:r w:rsidRPr="0030658C">
        <w:rPr>
          <w:rFonts w:ascii="Calibri" w:hAnsi="Calibri" w:cs="Calibri"/>
        </w:rPr>
        <w:t xml:space="preserve">.  Have you identified the key interdependencies in the project? Is there anything you can do to strengthen existing interdependencies or develop and strengthen new ones?  </w:t>
      </w:r>
    </w:p>
    <w:p w14:paraId="27AF13AD" w14:textId="4F5C9D80" w:rsidR="0030658C" w:rsidRPr="00572B3E" w:rsidRDefault="0030658C" w:rsidP="0030658C">
      <w:pPr>
        <w:pStyle w:val="FootnoteText"/>
        <w:rPr>
          <w:rFonts w:ascii="Calibri" w:hAnsi="Calibri" w:cs="Calibri"/>
          <w:sz w:val="16"/>
          <w:szCs w:val="16"/>
        </w:rPr>
      </w:pPr>
      <w:r w:rsidRPr="0030658C">
        <w:rPr>
          <w:rFonts w:ascii="Calibri" w:hAnsi="Calibri" w:cs="Calibri"/>
        </w:rPr>
        <w:t xml:space="preserve"> </w:t>
      </w:r>
    </w:p>
    <w:p w14:paraId="0292903E" w14:textId="0CBD638D" w:rsidR="0030658C" w:rsidRDefault="0030658C" w:rsidP="0030658C">
      <w:pPr>
        <w:pStyle w:val="FootnoteText"/>
        <w:rPr>
          <w:rFonts w:ascii="Calibri" w:hAnsi="Calibri" w:cs="Calibri"/>
        </w:rPr>
      </w:pPr>
      <w:r w:rsidRPr="0030658C">
        <w:rPr>
          <w:rFonts w:ascii="Calibri" w:hAnsi="Calibri" w:cs="Calibri"/>
          <w:sz w:val="24"/>
          <w:szCs w:val="24"/>
          <w:u w:val="single"/>
        </w:rPr>
        <w:t>Maintain space for experimentation and sensemaking</w:t>
      </w:r>
      <w:r w:rsidRPr="0030658C">
        <w:rPr>
          <w:rFonts w:ascii="Calibri" w:hAnsi="Calibri" w:cs="Calibri"/>
        </w:rPr>
        <w:t xml:space="preserve">. As complex projects unfold, staff will need to tinker more, and also talk about what’s happening. Encourage them to admit ignorance, explore paradoxes, exchange different viewpoints (there’s no need for them to agree on a single version of the ‘truth’!) and reflect collectively. </w:t>
      </w:r>
    </w:p>
    <w:p w14:paraId="58A0DE21" w14:textId="77777777" w:rsidR="0030658C" w:rsidRPr="00C362BC" w:rsidRDefault="0030658C" w:rsidP="0030658C">
      <w:pPr>
        <w:pStyle w:val="FootnoteText"/>
        <w:rPr>
          <w:rFonts w:ascii="Calibri" w:hAnsi="Calibri" w:cs="Calibri"/>
        </w:rPr>
      </w:pPr>
    </w:p>
    <w:p w14:paraId="4BB45D6F" w14:textId="2E7683E3" w:rsidR="0030658C" w:rsidRDefault="0030658C" w:rsidP="0030658C">
      <w:pPr>
        <w:pStyle w:val="FootnoteText"/>
        <w:rPr>
          <w:rFonts w:ascii="Calibri" w:hAnsi="Calibri" w:cs="Calibri"/>
        </w:rPr>
      </w:pPr>
      <w:r w:rsidRPr="0030658C">
        <w:rPr>
          <w:rFonts w:ascii="Calibri" w:hAnsi="Calibri" w:cs="Calibri"/>
          <w:sz w:val="24"/>
          <w:szCs w:val="24"/>
          <w:u w:val="single"/>
        </w:rPr>
        <w:t>Develop adaptive capability in staff and teams</w:t>
      </w:r>
      <w:r w:rsidRPr="0030658C">
        <w:rPr>
          <w:rFonts w:ascii="Calibri" w:hAnsi="Calibri" w:cs="Calibri"/>
        </w:rPr>
        <w:t xml:space="preserve">. Train your staff to be creative and to adapt to change as it happens. They will sometimes need to make judgements in the light of incomplete or ambiguous data. </w:t>
      </w:r>
    </w:p>
    <w:p w14:paraId="13AE6486" w14:textId="77777777" w:rsidR="0030658C" w:rsidRPr="00C362BC" w:rsidRDefault="0030658C" w:rsidP="0030658C">
      <w:pPr>
        <w:pStyle w:val="FootnoteText"/>
        <w:rPr>
          <w:rFonts w:ascii="Calibri" w:hAnsi="Calibri" w:cs="Calibri"/>
        </w:rPr>
      </w:pPr>
    </w:p>
    <w:p w14:paraId="61714D08" w14:textId="24531FFB" w:rsidR="0030658C" w:rsidRDefault="0030658C" w:rsidP="0030658C">
      <w:pPr>
        <w:pStyle w:val="FootnoteText"/>
        <w:rPr>
          <w:rFonts w:ascii="Calibri" w:hAnsi="Calibri" w:cs="Calibri"/>
        </w:rPr>
      </w:pPr>
      <w:r w:rsidRPr="0030658C">
        <w:rPr>
          <w:rFonts w:ascii="Calibri" w:hAnsi="Calibri" w:cs="Calibri"/>
          <w:sz w:val="24"/>
          <w:szCs w:val="24"/>
          <w:u w:val="single"/>
        </w:rPr>
        <w:t>Attend to human relationships</w:t>
      </w:r>
      <w:r w:rsidRPr="0030658C">
        <w:rPr>
          <w:rFonts w:ascii="Calibri" w:hAnsi="Calibri" w:cs="Calibri"/>
        </w:rPr>
        <w:t>. Dealing with emergent problems requires give-and-take. It’s sometimes a matter of muddling through.  This will happen more easily if people know, like and trust each other.</w:t>
      </w:r>
    </w:p>
    <w:p w14:paraId="073E6EC6" w14:textId="77777777" w:rsidR="00572B3E" w:rsidRPr="00C362BC" w:rsidRDefault="00572B3E" w:rsidP="00572B3E">
      <w:pPr>
        <w:pStyle w:val="FootnoteText"/>
        <w:rPr>
          <w:rFonts w:ascii="Calibri" w:hAnsi="Calibri" w:cs="Calibri"/>
        </w:rPr>
      </w:pPr>
    </w:p>
    <w:p w14:paraId="71E2FBC5" w14:textId="6976A254" w:rsidR="00676644" w:rsidRPr="00572B3E" w:rsidRDefault="0030658C" w:rsidP="00572B3E">
      <w:pPr>
        <w:pStyle w:val="FootnoteText"/>
        <w:rPr>
          <w:rFonts w:ascii="Calibri" w:hAnsi="Calibri" w:cs="Calibri"/>
        </w:rPr>
      </w:pPr>
      <w:r w:rsidRPr="0030658C">
        <w:rPr>
          <w:rFonts w:ascii="Calibri" w:hAnsi="Calibri" w:cs="Calibri"/>
          <w:sz w:val="24"/>
          <w:szCs w:val="24"/>
          <w:u w:val="single"/>
        </w:rPr>
        <w:t>Harness conflict productively</w:t>
      </w:r>
      <w:r w:rsidRPr="0030658C">
        <w:rPr>
          <w:rFonts w:ascii="Calibri" w:hAnsi="Calibri" w:cs="Calibri"/>
        </w:rPr>
        <w:t xml:space="preserve">. There is rarely a single, right way of addressing a complex problem, so view conflicting perspectives as the raw ingredients for producing multifaceted solutions. </w:t>
      </w:r>
    </w:p>
    <w:sectPr w:rsidR="00676644" w:rsidRPr="00572B3E" w:rsidSect="00C53A91">
      <w:footerReference w:type="even" r:id="rId59"/>
      <w:footerReference w:type="default" r:id="rId60"/>
      <w:footerReference w:type="first" r:id="rId61"/>
      <w:pgSz w:w="12240" w:h="15840" w:code="1"/>
      <w:pgMar w:top="1134" w:right="1134" w:bottom="1134" w:left="1134"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8B51E" w14:textId="77777777" w:rsidR="008E51FD" w:rsidRDefault="008E51FD">
      <w:r>
        <w:separator/>
      </w:r>
    </w:p>
  </w:endnote>
  <w:endnote w:type="continuationSeparator" w:id="0">
    <w:p w14:paraId="6E1A99C6" w14:textId="77777777" w:rsidR="008E51FD" w:rsidRDefault="008E5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1418295"/>
      <w:docPartObj>
        <w:docPartGallery w:val="Page Numbers (Bottom of Page)"/>
        <w:docPartUnique/>
      </w:docPartObj>
    </w:sdtPr>
    <w:sdtEndPr>
      <w:rPr>
        <w:rStyle w:val="PageNumber"/>
      </w:rPr>
    </w:sdtEndPr>
    <w:sdtContent>
      <w:p w14:paraId="0C67C8B9" w14:textId="0F7AB2CC" w:rsidR="00DB50A1" w:rsidRDefault="00DB50A1" w:rsidP="00BC328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E67D76" w14:textId="77777777" w:rsidR="00DB50A1" w:rsidRDefault="00DB5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3956704"/>
      <w:docPartObj>
        <w:docPartGallery w:val="Page Numbers (Bottom of Page)"/>
        <w:docPartUnique/>
      </w:docPartObj>
    </w:sdtPr>
    <w:sdtEndPr>
      <w:rPr>
        <w:rStyle w:val="PageNumber"/>
      </w:rPr>
    </w:sdtEndPr>
    <w:sdtContent>
      <w:p w14:paraId="61BA37AE" w14:textId="3CB6A909" w:rsidR="00DB50A1" w:rsidRDefault="00DB50A1" w:rsidP="00BC328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p>
    </w:sdtContent>
  </w:sdt>
  <w:p w14:paraId="0D85D147" w14:textId="77777777" w:rsidR="00DB50A1" w:rsidRDefault="00DB50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2FC9" w14:textId="77777777" w:rsidR="00DB50A1" w:rsidRPr="00E1731A" w:rsidRDefault="00DB50A1" w:rsidP="00C53A91">
    <w:pPr>
      <w:jc w:val="center"/>
      <w:outlineLvl w:val="0"/>
      <w:rPr>
        <w:i/>
        <w:sz w:val="18"/>
        <w:szCs w:val="18"/>
      </w:rPr>
    </w:pPr>
  </w:p>
  <w:p w14:paraId="506FC1B1" w14:textId="5A2E6981" w:rsidR="00DB50A1" w:rsidRPr="00E1731A" w:rsidRDefault="00DB50A1" w:rsidP="00C53A91">
    <w:pPr>
      <w:jc w:val="center"/>
      <w:outlineLvl w:val="0"/>
      <w:rPr>
        <w:i/>
        <w:sz w:val="18"/>
        <w:szCs w:val="18"/>
      </w:rPr>
    </w:pPr>
    <w:r w:rsidRPr="00E1731A">
      <w:rPr>
        <w:i/>
        <w:sz w:val="18"/>
        <w:szCs w:val="18"/>
      </w:rPr>
      <w:t xml:space="preserve">© Based on Greenhalgh et al </w:t>
    </w:r>
    <w:r>
      <w:rPr>
        <w:i/>
        <w:sz w:val="18"/>
        <w:szCs w:val="18"/>
      </w:rPr>
      <w:t>‘Beyond adoption’ (</w:t>
    </w:r>
    <w:r w:rsidRPr="00E1731A">
      <w:rPr>
        <w:i/>
        <w:sz w:val="18"/>
        <w:szCs w:val="18"/>
      </w:rPr>
      <w:t>NASSS framework</w:t>
    </w:r>
    <w:r>
      <w:rPr>
        <w:i/>
        <w:sz w:val="18"/>
        <w:szCs w:val="18"/>
      </w:rPr>
      <w:t>)</w:t>
    </w:r>
    <w:r w:rsidRPr="00E1731A">
      <w:rPr>
        <w:i/>
        <w:sz w:val="18"/>
        <w:szCs w:val="18"/>
      </w:rPr>
      <w:t>: J of Med Internet Re</w:t>
    </w:r>
    <w:r>
      <w:rPr>
        <w:i/>
        <w:sz w:val="18"/>
        <w:szCs w:val="18"/>
      </w:rPr>
      <w:t xml:space="preserve">search 2017; 19 (11): e367 and </w:t>
    </w:r>
    <w:r w:rsidRPr="00E1731A">
      <w:rPr>
        <w:i/>
        <w:sz w:val="18"/>
        <w:szCs w:val="18"/>
      </w:rPr>
      <w:t>Maylor et al ‘How hard can it be? Actively managing complexity in technology projects.’ Research Tech Management 2013; Jul-Aug; 45-51.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9BD03" w14:textId="77777777" w:rsidR="008E51FD" w:rsidRDefault="008E51FD">
      <w:r>
        <w:separator/>
      </w:r>
    </w:p>
  </w:footnote>
  <w:footnote w:type="continuationSeparator" w:id="0">
    <w:p w14:paraId="2D95A896" w14:textId="77777777" w:rsidR="008E51FD" w:rsidRDefault="008E51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74A0"/>
    <w:multiLevelType w:val="hybridMultilevel"/>
    <w:tmpl w:val="5CC67E82"/>
    <w:lvl w:ilvl="0" w:tplc="8B0CCFAE">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D582D"/>
    <w:multiLevelType w:val="hybridMultilevel"/>
    <w:tmpl w:val="997A8B6A"/>
    <w:lvl w:ilvl="0" w:tplc="3F003A90">
      <w:start w:val="1"/>
      <w:numFmt w:val="decimal"/>
      <w:pStyle w:val="Heading2"/>
      <w:lvlText w:val="COMPLEXITY DOMAIN %1:"/>
      <w:lvlJc w:val="left"/>
      <w:pPr>
        <w:tabs>
          <w:tab w:val="num" w:pos="2486"/>
        </w:tabs>
        <w:ind w:left="24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92D88"/>
    <w:multiLevelType w:val="hybridMultilevel"/>
    <w:tmpl w:val="FEAED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D2600"/>
    <w:multiLevelType w:val="hybridMultilevel"/>
    <w:tmpl w:val="DEB0C372"/>
    <w:lvl w:ilvl="0" w:tplc="D904F85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D4111"/>
    <w:multiLevelType w:val="hybridMultilevel"/>
    <w:tmpl w:val="46F4593A"/>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B71B1"/>
    <w:multiLevelType w:val="hybridMultilevel"/>
    <w:tmpl w:val="C8F04766"/>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F3642"/>
    <w:multiLevelType w:val="hybridMultilevel"/>
    <w:tmpl w:val="91C80EBE"/>
    <w:lvl w:ilvl="0" w:tplc="765C053A">
      <w:start w:val="1"/>
      <w:numFmt w:val="bullet"/>
      <w:lvlText w:val=""/>
      <w:lvlJc w:val="left"/>
      <w:pPr>
        <w:ind w:left="720" w:hanging="360"/>
      </w:pPr>
      <w:rPr>
        <w:rFonts w:ascii="Wingdings" w:hAnsi="Wingdings" w:hint="default"/>
        <w:color w:val="0070C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30FB5"/>
    <w:multiLevelType w:val="hybridMultilevel"/>
    <w:tmpl w:val="80386F9A"/>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D0045"/>
    <w:multiLevelType w:val="hybridMultilevel"/>
    <w:tmpl w:val="FA7887F8"/>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F1C67"/>
    <w:multiLevelType w:val="hybridMultilevel"/>
    <w:tmpl w:val="07022FF2"/>
    <w:lvl w:ilvl="0" w:tplc="F3328BA2">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3078E0"/>
    <w:multiLevelType w:val="hybridMultilevel"/>
    <w:tmpl w:val="DAAC7354"/>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D3D49"/>
    <w:multiLevelType w:val="hybridMultilevel"/>
    <w:tmpl w:val="9AAAE754"/>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F06F5"/>
    <w:multiLevelType w:val="hybridMultilevel"/>
    <w:tmpl w:val="32984CBA"/>
    <w:lvl w:ilvl="0" w:tplc="769221F0">
      <w:start w:val="1"/>
      <w:numFmt w:val="bullet"/>
      <w:lvlText w:val=""/>
      <w:lvlJc w:val="left"/>
      <w:pPr>
        <w:ind w:left="720" w:hanging="360"/>
      </w:pPr>
      <w:rPr>
        <w:rFonts w:ascii="Wingdings" w:hAnsi="Wingdings" w:hint="default"/>
        <w:color w:val="4472C4" w:themeColor="accen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815577"/>
    <w:multiLevelType w:val="hybridMultilevel"/>
    <w:tmpl w:val="DE74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F10F2"/>
    <w:multiLevelType w:val="hybridMultilevel"/>
    <w:tmpl w:val="18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59096ADC"/>
    <w:multiLevelType w:val="hybridMultilevel"/>
    <w:tmpl w:val="A8BA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B64E19"/>
    <w:multiLevelType w:val="hybridMultilevel"/>
    <w:tmpl w:val="A2645052"/>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771D7"/>
    <w:multiLevelType w:val="hybridMultilevel"/>
    <w:tmpl w:val="352429D6"/>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387894"/>
    <w:multiLevelType w:val="hybridMultilevel"/>
    <w:tmpl w:val="98D81B56"/>
    <w:lvl w:ilvl="0" w:tplc="74FC544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D20BB7"/>
    <w:multiLevelType w:val="hybridMultilevel"/>
    <w:tmpl w:val="38D223B8"/>
    <w:lvl w:ilvl="0" w:tplc="765C053A">
      <w:start w:val="1"/>
      <w:numFmt w:val="bullet"/>
      <w:lvlText w:val=""/>
      <w:lvlJc w:val="left"/>
      <w:pPr>
        <w:ind w:left="720" w:hanging="360"/>
      </w:pPr>
      <w:rPr>
        <w:rFonts w:ascii="Wingdings" w:hAnsi="Wingdings" w:hint="default"/>
        <w:color w:val="0070C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9E7F81"/>
    <w:multiLevelType w:val="hybridMultilevel"/>
    <w:tmpl w:val="739206AA"/>
    <w:lvl w:ilvl="0" w:tplc="1F36E0AC">
      <w:start w:val="1"/>
      <w:numFmt w:val="bullet"/>
      <w:lvlText w:val=""/>
      <w:lvlJc w:val="left"/>
      <w:pPr>
        <w:ind w:left="720" w:hanging="360"/>
      </w:pPr>
      <w:rPr>
        <w:rFonts w:ascii="Wingdings" w:hAnsi="Wingdings" w:hint="default"/>
        <w:color w:val="7030A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622BF"/>
    <w:multiLevelType w:val="hybridMultilevel"/>
    <w:tmpl w:val="0C2EB856"/>
    <w:lvl w:ilvl="0" w:tplc="93B650C6">
      <w:start w:val="1"/>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A9B6DEB"/>
    <w:multiLevelType w:val="hybridMultilevel"/>
    <w:tmpl w:val="29728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9"/>
  </w:num>
  <w:num w:numId="4">
    <w:abstractNumId w:val="18"/>
  </w:num>
  <w:num w:numId="5">
    <w:abstractNumId w:val="0"/>
  </w:num>
  <w:num w:numId="6">
    <w:abstractNumId w:val="8"/>
  </w:num>
  <w:num w:numId="7">
    <w:abstractNumId w:val="19"/>
  </w:num>
  <w:num w:numId="8">
    <w:abstractNumId w:val="4"/>
  </w:num>
  <w:num w:numId="9">
    <w:abstractNumId w:val="10"/>
  </w:num>
  <w:num w:numId="10">
    <w:abstractNumId w:val="11"/>
  </w:num>
  <w:num w:numId="11">
    <w:abstractNumId w:val="12"/>
  </w:num>
  <w:num w:numId="12">
    <w:abstractNumId w:val="20"/>
  </w:num>
  <w:num w:numId="13">
    <w:abstractNumId w:val="16"/>
  </w:num>
  <w:num w:numId="14">
    <w:abstractNumId w:val="7"/>
  </w:num>
  <w:num w:numId="15">
    <w:abstractNumId w:val="17"/>
  </w:num>
  <w:num w:numId="16">
    <w:abstractNumId w:val="5"/>
  </w:num>
  <w:num w:numId="17">
    <w:abstractNumId w:val="6"/>
  </w:num>
  <w:num w:numId="18">
    <w:abstractNumId w:val="14"/>
  </w:num>
  <w:num w:numId="19">
    <w:abstractNumId w:val="22"/>
  </w:num>
  <w:num w:numId="20">
    <w:abstractNumId w:val="2"/>
  </w:num>
  <w:num w:numId="21">
    <w:abstractNumId w:val="21"/>
  </w:num>
  <w:num w:numId="22">
    <w:abstractNumId w:val="3"/>
  </w:num>
  <w:num w:numId="2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399"/>
    <w:rsid w:val="00005F3E"/>
    <w:rsid w:val="00022C61"/>
    <w:rsid w:val="000230B6"/>
    <w:rsid w:val="000241B2"/>
    <w:rsid w:val="0002767F"/>
    <w:rsid w:val="00034DF9"/>
    <w:rsid w:val="00036676"/>
    <w:rsid w:val="00037813"/>
    <w:rsid w:val="000505EC"/>
    <w:rsid w:val="000607D9"/>
    <w:rsid w:val="00060865"/>
    <w:rsid w:val="00083A85"/>
    <w:rsid w:val="00092596"/>
    <w:rsid w:val="000B0382"/>
    <w:rsid w:val="000B61A0"/>
    <w:rsid w:val="000C40DA"/>
    <w:rsid w:val="000C7993"/>
    <w:rsid w:val="000D07AE"/>
    <w:rsid w:val="000D1663"/>
    <w:rsid w:val="000D27DD"/>
    <w:rsid w:val="000D29FF"/>
    <w:rsid w:val="000D37E8"/>
    <w:rsid w:val="000D79BF"/>
    <w:rsid w:val="000E4EDD"/>
    <w:rsid w:val="000F7F87"/>
    <w:rsid w:val="001037B2"/>
    <w:rsid w:val="00110281"/>
    <w:rsid w:val="00111B93"/>
    <w:rsid w:val="00113649"/>
    <w:rsid w:val="00121102"/>
    <w:rsid w:val="0012303F"/>
    <w:rsid w:val="00130383"/>
    <w:rsid w:val="001352AE"/>
    <w:rsid w:val="0013574A"/>
    <w:rsid w:val="0014217A"/>
    <w:rsid w:val="00142AAE"/>
    <w:rsid w:val="00156588"/>
    <w:rsid w:val="0015671F"/>
    <w:rsid w:val="0015698A"/>
    <w:rsid w:val="0016384E"/>
    <w:rsid w:val="00165BD5"/>
    <w:rsid w:val="00181210"/>
    <w:rsid w:val="0018292F"/>
    <w:rsid w:val="0018414D"/>
    <w:rsid w:val="00186E47"/>
    <w:rsid w:val="00187648"/>
    <w:rsid w:val="00187783"/>
    <w:rsid w:val="00190D42"/>
    <w:rsid w:val="001A308D"/>
    <w:rsid w:val="001A3512"/>
    <w:rsid w:val="001A6143"/>
    <w:rsid w:val="001B26FA"/>
    <w:rsid w:val="001B5FBB"/>
    <w:rsid w:val="001B66E1"/>
    <w:rsid w:val="001C36ED"/>
    <w:rsid w:val="001C5F2A"/>
    <w:rsid w:val="001D75AC"/>
    <w:rsid w:val="001F3349"/>
    <w:rsid w:val="001F55CF"/>
    <w:rsid w:val="00201251"/>
    <w:rsid w:val="002044F1"/>
    <w:rsid w:val="00213E7B"/>
    <w:rsid w:val="002435BA"/>
    <w:rsid w:val="00243E88"/>
    <w:rsid w:val="00245B0D"/>
    <w:rsid w:val="00250E00"/>
    <w:rsid w:val="00260588"/>
    <w:rsid w:val="0026061F"/>
    <w:rsid w:val="00263329"/>
    <w:rsid w:val="00272B3C"/>
    <w:rsid w:val="00287C14"/>
    <w:rsid w:val="00291578"/>
    <w:rsid w:val="002A2699"/>
    <w:rsid w:val="002B13E9"/>
    <w:rsid w:val="002C1FF9"/>
    <w:rsid w:val="002F2A22"/>
    <w:rsid w:val="002F3A0C"/>
    <w:rsid w:val="002F5C20"/>
    <w:rsid w:val="0030024B"/>
    <w:rsid w:val="003003B8"/>
    <w:rsid w:val="0030584C"/>
    <w:rsid w:val="0030658C"/>
    <w:rsid w:val="00312019"/>
    <w:rsid w:val="00312F29"/>
    <w:rsid w:val="003164B3"/>
    <w:rsid w:val="0031689B"/>
    <w:rsid w:val="00316B09"/>
    <w:rsid w:val="0032079A"/>
    <w:rsid w:val="00326BD5"/>
    <w:rsid w:val="00327811"/>
    <w:rsid w:val="0033585B"/>
    <w:rsid w:val="00343A27"/>
    <w:rsid w:val="00343B24"/>
    <w:rsid w:val="00370FAC"/>
    <w:rsid w:val="0037139E"/>
    <w:rsid w:val="00390004"/>
    <w:rsid w:val="00396CD6"/>
    <w:rsid w:val="003A0C85"/>
    <w:rsid w:val="003A4B37"/>
    <w:rsid w:val="003B13BD"/>
    <w:rsid w:val="003B4714"/>
    <w:rsid w:val="003B7738"/>
    <w:rsid w:val="003C76CE"/>
    <w:rsid w:val="003D4EA9"/>
    <w:rsid w:val="003D6EA3"/>
    <w:rsid w:val="003E1A5C"/>
    <w:rsid w:val="003E3898"/>
    <w:rsid w:val="003E5467"/>
    <w:rsid w:val="003E7D8E"/>
    <w:rsid w:val="003F0FA1"/>
    <w:rsid w:val="003F1455"/>
    <w:rsid w:val="003F3B22"/>
    <w:rsid w:val="00403C93"/>
    <w:rsid w:val="00413B25"/>
    <w:rsid w:val="00420F9F"/>
    <w:rsid w:val="0042563B"/>
    <w:rsid w:val="004275DC"/>
    <w:rsid w:val="00435759"/>
    <w:rsid w:val="00442DC9"/>
    <w:rsid w:val="00445520"/>
    <w:rsid w:val="00454AA0"/>
    <w:rsid w:val="00463BB9"/>
    <w:rsid w:val="00463C1C"/>
    <w:rsid w:val="00467032"/>
    <w:rsid w:val="004671AD"/>
    <w:rsid w:val="00470DC4"/>
    <w:rsid w:val="00472859"/>
    <w:rsid w:val="00477442"/>
    <w:rsid w:val="00484B59"/>
    <w:rsid w:val="00485E10"/>
    <w:rsid w:val="004A480A"/>
    <w:rsid w:val="004A6619"/>
    <w:rsid w:val="004B031F"/>
    <w:rsid w:val="004B0620"/>
    <w:rsid w:val="004B4850"/>
    <w:rsid w:val="004C5155"/>
    <w:rsid w:val="004C7890"/>
    <w:rsid w:val="004D2FB3"/>
    <w:rsid w:val="004D3466"/>
    <w:rsid w:val="004D5C39"/>
    <w:rsid w:val="004D6100"/>
    <w:rsid w:val="004E2DA9"/>
    <w:rsid w:val="004F135E"/>
    <w:rsid w:val="004F23C8"/>
    <w:rsid w:val="00506B86"/>
    <w:rsid w:val="00512258"/>
    <w:rsid w:val="00517052"/>
    <w:rsid w:val="0051764D"/>
    <w:rsid w:val="00526DDD"/>
    <w:rsid w:val="00552205"/>
    <w:rsid w:val="00552ABD"/>
    <w:rsid w:val="0055429B"/>
    <w:rsid w:val="00554B05"/>
    <w:rsid w:val="00560D83"/>
    <w:rsid w:val="00564626"/>
    <w:rsid w:val="0057257C"/>
    <w:rsid w:val="00572B3E"/>
    <w:rsid w:val="00576D7C"/>
    <w:rsid w:val="00584F1B"/>
    <w:rsid w:val="00586D4F"/>
    <w:rsid w:val="005A1A63"/>
    <w:rsid w:val="005A26FB"/>
    <w:rsid w:val="005B787E"/>
    <w:rsid w:val="005C0190"/>
    <w:rsid w:val="005C27DD"/>
    <w:rsid w:val="005C43CB"/>
    <w:rsid w:val="005C545A"/>
    <w:rsid w:val="005D0C99"/>
    <w:rsid w:val="005D33A9"/>
    <w:rsid w:val="005E6D47"/>
    <w:rsid w:val="005F2E7B"/>
    <w:rsid w:val="005F3B63"/>
    <w:rsid w:val="005F508B"/>
    <w:rsid w:val="00603A33"/>
    <w:rsid w:val="00603E20"/>
    <w:rsid w:val="00613247"/>
    <w:rsid w:val="006132A9"/>
    <w:rsid w:val="00616AD8"/>
    <w:rsid w:val="00616C74"/>
    <w:rsid w:val="00617214"/>
    <w:rsid w:val="00626E5E"/>
    <w:rsid w:val="00632C03"/>
    <w:rsid w:val="0064004F"/>
    <w:rsid w:val="00652A21"/>
    <w:rsid w:val="0065475D"/>
    <w:rsid w:val="00673227"/>
    <w:rsid w:val="00675519"/>
    <w:rsid w:val="00676294"/>
    <w:rsid w:val="00676644"/>
    <w:rsid w:val="00676C30"/>
    <w:rsid w:val="006A2896"/>
    <w:rsid w:val="006A36FD"/>
    <w:rsid w:val="006C72E5"/>
    <w:rsid w:val="006F1399"/>
    <w:rsid w:val="006F3A69"/>
    <w:rsid w:val="006F6555"/>
    <w:rsid w:val="006F7592"/>
    <w:rsid w:val="006F7C62"/>
    <w:rsid w:val="007004F6"/>
    <w:rsid w:val="00702B36"/>
    <w:rsid w:val="0070574D"/>
    <w:rsid w:val="0072047B"/>
    <w:rsid w:val="00736E1F"/>
    <w:rsid w:val="00763638"/>
    <w:rsid w:val="00765F2D"/>
    <w:rsid w:val="00790729"/>
    <w:rsid w:val="00796208"/>
    <w:rsid w:val="007A660C"/>
    <w:rsid w:val="007C1630"/>
    <w:rsid w:val="007D3C3B"/>
    <w:rsid w:val="007D4F92"/>
    <w:rsid w:val="007D6264"/>
    <w:rsid w:val="007D64B1"/>
    <w:rsid w:val="007E34AF"/>
    <w:rsid w:val="008101CC"/>
    <w:rsid w:val="008348D5"/>
    <w:rsid w:val="00835D70"/>
    <w:rsid w:val="008410E3"/>
    <w:rsid w:val="00851E72"/>
    <w:rsid w:val="00854451"/>
    <w:rsid w:val="00857365"/>
    <w:rsid w:val="00857903"/>
    <w:rsid w:val="00883532"/>
    <w:rsid w:val="008872A0"/>
    <w:rsid w:val="00887834"/>
    <w:rsid w:val="00892AD4"/>
    <w:rsid w:val="00893956"/>
    <w:rsid w:val="008A0A52"/>
    <w:rsid w:val="008A117C"/>
    <w:rsid w:val="008A3990"/>
    <w:rsid w:val="008A709C"/>
    <w:rsid w:val="008A77B4"/>
    <w:rsid w:val="008C6CA4"/>
    <w:rsid w:val="008D6F8C"/>
    <w:rsid w:val="008D7C0A"/>
    <w:rsid w:val="008E1303"/>
    <w:rsid w:val="008E51FD"/>
    <w:rsid w:val="00901DA2"/>
    <w:rsid w:val="009059F6"/>
    <w:rsid w:val="00913004"/>
    <w:rsid w:val="009144F5"/>
    <w:rsid w:val="00920A40"/>
    <w:rsid w:val="00920F7B"/>
    <w:rsid w:val="00923FDA"/>
    <w:rsid w:val="00937CA3"/>
    <w:rsid w:val="00941BE7"/>
    <w:rsid w:val="00946189"/>
    <w:rsid w:val="00950F5F"/>
    <w:rsid w:val="00953D5D"/>
    <w:rsid w:val="00966856"/>
    <w:rsid w:val="0097211A"/>
    <w:rsid w:val="00977028"/>
    <w:rsid w:val="00985021"/>
    <w:rsid w:val="009A0815"/>
    <w:rsid w:val="009A530E"/>
    <w:rsid w:val="009B2C4D"/>
    <w:rsid w:val="009B4270"/>
    <w:rsid w:val="009B57C7"/>
    <w:rsid w:val="009B76C2"/>
    <w:rsid w:val="009C0C98"/>
    <w:rsid w:val="009C1B09"/>
    <w:rsid w:val="009C7178"/>
    <w:rsid w:val="009D06F2"/>
    <w:rsid w:val="009D2F12"/>
    <w:rsid w:val="009D65CF"/>
    <w:rsid w:val="009E2897"/>
    <w:rsid w:val="009E36DE"/>
    <w:rsid w:val="009E4F06"/>
    <w:rsid w:val="009E6A95"/>
    <w:rsid w:val="009F2CCE"/>
    <w:rsid w:val="00A0096B"/>
    <w:rsid w:val="00A05417"/>
    <w:rsid w:val="00A06D78"/>
    <w:rsid w:val="00A07768"/>
    <w:rsid w:val="00A108A8"/>
    <w:rsid w:val="00A10D01"/>
    <w:rsid w:val="00A16DC0"/>
    <w:rsid w:val="00A25902"/>
    <w:rsid w:val="00A33BBF"/>
    <w:rsid w:val="00A34959"/>
    <w:rsid w:val="00A4115B"/>
    <w:rsid w:val="00A508C2"/>
    <w:rsid w:val="00A52C23"/>
    <w:rsid w:val="00A67D6F"/>
    <w:rsid w:val="00A76FD3"/>
    <w:rsid w:val="00A86529"/>
    <w:rsid w:val="00A87151"/>
    <w:rsid w:val="00A94F73"/>
    <w:rsid w:val="00AB61BD"/>
    <w:rsid w:val="00AB792C"/>
    <w:rsid w:val="00AC1248"/>
    <w:rsid w:val="00AD1D8E"/>
    <w:rsid w:val="00AE182F"/>
    <w:rsid w:val="00AF3813"/>
    <w:rsid w:val="00AF593B"/>
    <w:rsid w:val="00B00665"/>
    <w:rsid w:val="00B01389"/>
    <w:rsid w:val="00B045C0"/>
    <w:rsid w:val="00B0683A"/>
    <w:rsid w:val="00B06ECB"/>
    <w:rsid w:val="00B134F3"/>
    <w:rsid w:val="00B20B56"/>
    <w:rsid w:val="00B302ED"/>
    <w:rsid w:val="00B37370"/>
    <w:rsid w:val="00B44D88"/>
    <w:rsid w:val="00B4710A"/>
    <w:rsid w:val="00B55543"/>
    <w:rsid w:val="00B60F3D"/>
    <w:rsid w:val="00B65749"/>
    <w:rsid w:val="00B666EC"/>
    <w:rsid w:val="00B90840"/>
    <w:rsid w:val="00B926DC"/>
    <w:rsid w:val="00BB1AFB"/>
    <w:rsid w:val="00BC328A"/>
    <w:rsid w:val="00BC409C"/>
    <w:rsid w:val="00BD10B9"/>
    <w:rsid w:val="00BD2A76"/>
    <w:rsid w:val="00BE4943"/>
    <w:rsid w:val="00C031BC"/>
    <w:rsid w:val="00C0604F"/>
    <w:rsid w:val="00C0735D"/>
    <w:rsid w:val="00C10CD7"/>
    <w:rsid w:val="00C124A4"/>
    <w:rsid w:val="00C31D80"/>
    <w:rsid w:val="00C362BC"/>
    <w:rsid w:val="00C53A91"/>
    <w:rsid w:val="00C559CC"/>
    <w:rsid w:val="00C57E09"/>
    <w:rsid w:val="00C635E5"/>
    <w:rsid w:val="00C73C21"/>
    <w:rsid w:val="00C807C7"/>
    <w:rsid w:val="00C81435"/>
    <w:rsid w:val="00C83028"/>
    <w:rsid w:val="00C94980"/>
    <w:rsid w:val="00CA35BF"/>
    <w:rsid w:val="00CA36C4"/>
    <w:rsid w:val="00CA46E4"/>
    <w:rsid w:val="00CA550C"/>
    <w:rsid w:val="00CB0A92"/>
    <w:rsid w:val="00CB3149"/>
    <w:rsid w:val="00CB32D6"/>
    <w:rsid w:val="00CB5CF5"/>
    <w:rsid w:val="00CE3823"/>
    <w:rsid w:val="00CF39DC"/>
    <w:rsid w:val="00D04EAC"/>
    <w:rsid w:val="00D05FE9"/>
    <w:rsid w:val="00D06C29"/>
    <w:rsid w:val="00D12218"/>
    <w:rsid w:val="00D13006"/>
    <w:rsid w:val="00D16452"/>
    <w:rsid w:val="00D20401"/>
    <w:rsid w:val="00D37420"/>
    <w:rsid w:val="00D43F60"/>
    <w:rsid w:val="00D569C9"/>
    <w:rsid w:val="00D61940"/>
    <w:rsid w:val="00D67F2D"/>
    <w:rsid w:val="00D726B4"/>
    <w:rsid w:val="00D73EA1"/>
    <w:rsid w:val="00D762DA"/>
    <w:rsid w:val="00D904D4"/>
    <w:rsid w:val="00DB1632"/>
    <w:rsid w:val="00DB3AAD"/>
    <w:rsid w:val="00DB50A1"/>
    <w:rsid w:val="00DB72B8"/>
    <w:rsid w:val="00DC5C9B"/>
    <w:rsid w:val="00DD12C5"/>
    <w:rsid w:val="00DD43A7"/>
    <w:rsid w:val="00DD4555"/>
    <w:rsid w:val="00DD581A"/>
    <w:rsid w:val="00DD7136"/>
    <w:rsid w:val="00DE664B"/>
    <w:rsid w:val="00DF71EC"/>
    <w:rsid w:val="00E108A5"/>
    <w:rsid w:val="00E1731A"/>
    <w:rsid w:val="00E2186F"/>
    <w:rsid w:val="00E26441"/>
    <w:rsid w:val="00E37608"/>
    <w:rsid w:val="00E37FB6"/>
    <w:rsid w:val="00E4135A"/>
    <w:rsid w:val="00E44DED"/>
    <w:rsid w:val="00E504CB"/>
    <w:rsid w:val="00E57560"/>
    <w:rsid w:val="00E578BF"/>
    <w:rsid w:val="00E71D00"/>
    <w:rsid w:val="00E76D4D"/>
    <w:rsid w:val="00E77F0B"/>
    <w:rsid w:val="00E87027"/>
    <w:rsid w:val="00E96C33"/>
    <w:rsid w:val="00E9746F"/>
    <w:rsid w:val="00E97B32"/>
    <w:rsid w:val="00EA6129"/>
    <w:rsid w:val="00EC7F86"/>
    <w:rsid w:val="00ED18BE"/>
    <w:rsid w:val="00EF4377"/>
    <w:rsid w:val="00F147AC"/>
    <w:rsid w:val="00F209F9"/>
    <w:rsid w:val="00F21DC6"/>
    <w:rsid w:val="00F23512"/>
    <w:rsid w:val="00F2587A"/>
    <w:rsid w:val="00F34A41"/>
    <w:rsid w:val="00F372B6"/>
    <w:rsid w:val="00F408C6"/>
    <w:rsid w:val="00F605E2"/>
    <w:rsid w:val="00F6114A"/>
    <w:rsid w:val="00F66E6B"/>
    <w:rsid w:val="00F70107"/>
    <w:rsid w:val="00F749E0"/>
    <w:rsid w:val="00F826FA"/>
    <w:rsid w:val="00F963D0"/>
    <w:rsid w:val="00F97B43"/>
    <w:rsid w:val="00FA13F8"/>
    <w:rsid w:val="00FB403B"/>
    <w:rsid w:val="00FC3D86"/>
    <w:rsid w:val="00FC5683"/>
    <w:rsid w:val="00FE40CB"/>
    <w:rsid w:val="00FF17FA"/>
    <w:rsid w:val="00FF2709"/>
    <w:rsid w:val="00FF2B42"/>
    <w:rsid w:val="00FF4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91E58"/>
  <w15:docId w15:val="{D3650E9E-615A-E14A-A8FA-5917460D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C21"/>
    <w:rPr>
      <w:rFonts w:ascii="Times New Roman" w:eastAsia="Times New Roman" w:hAnsi="Times New Roman" w:cs="Times New Roman"/>
    </w:rPr>
  </w:style>
  <w:style w:type="paragraph" w:styleId="Heading1">
    <w:name w:val="heading 1"/>
    <w:basedOn w:val="Normal"/>
    <w:next w:val="Normal"/>
    <w:link w:val="Heading1Char"/>
    <w:uiPriority w:val="9"/>
    <w:qFormat/>
    <w:rsid w:val="006F1399"/>
    <w:pPr>
      <w:keepNext/>
      <w:keepLines/>
      <w:spacing w:before="600" w:after="240"/>
      <w:outlineLvl w:val="0"/>
    </w:pPr>
    <w:rPr>
      <w:b/>
      <w:bCs/>
      <w:caps/>
      <w:color w:val="1F3864" w:themeColor="accent1" w:themeShade="80"/>
      <w:sz w:val="28"/>
    </w:rPr>
  </w:style>
  <w:style w:type="paragraph" w:styleId="Heading2">
    <w:name w:val="heading 2"/>
    <w:basedOn w:val="Normal"/>
    <w:next w:val="Normal"/>
    <w:link w:val="Heading2Char"/>
    <w:uiPriority w:val="9"/>
    <w:unhideWhenUsed/>
    <w:qFormat/>
    <w:rsid w:val="000241B2"/>
    <w:pPr>
      <w:keepNext/>
      <w:keepLines/>
      <w:numPr>
        <w:numId w:val="1"/>
      </w:numPr>
      <w:tabs>
        <w:tab w:val="clear" w:pos="2486"/>
        <w:tab w:val="num" w:pos="360"/>
      </w:tabs>
      <w:spacing w:before="360" w:after="120"/>
      <w:ind w:left="360"/>
      <w:outlineLvl w:val="1"/>
    </w:pPr>
    <w:rPr>
      <w:rFonts w:asciiTheme="minorHAnsi" w:hAnsiTheme="minorHAnsi" w:cstheme="minorHAns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399"/>
    <w:rPr>
      <w:b/>
      <w:bCs/>
      <w:caps/>
      <w:color w:val="1F3864" w:themeColor="accent1" w:themeShade="80"/>
      <w:sz w:val="28"/>
      <w:szCs w:val="20"/>
      <w:lang w:val="en-US" w:eastAsia="ja-JP"/>
    </w:rPr>
  </w:style>
  <w:style w:type="character" w:customStyle="1" w:styleId="Heading2Char">
    <w:name w:val="Heading 2 Char"/>
    <w:basedOn w:val="DefaultParagraphFont"/>
    <w:link w:val="Heading2"/>
    <w:uiPriority w:val="9"/>
    <w:rsid w:val="000241B2"/>
    <w:rPr>
      <w:rFonts w:eastAsia="Times New Roman" w:cstheme="minorHAnsi"/>
      <w:b/>
      <w:bCs/>
      <w:color w:val="4472C4" w:themeColor="accent1"/>
    </w:rPr>
  </w:style>
  <w:style w:type="paragraph" w:styleId="Title">
    <w:name w:val="Title"/>
    <w:basedOn w:val="Normal"/>
    <w:next w:val="Normal"/>
    <w:link w:val="TitleChar"/>
    <w:uiPriority w:val="10"/>
    <w:qFormat/>
    <w:rsid w:val="006F1399"/>
    <w:pPr>
      <w:pBdr>
        <w:left w:val="double" w:sz="18" w:space="4" w:color="1F3864" w:themeColor="accent1" w:themeShade="80"/>
      </w:pBdr>
      <w:spacing w:line="420" w:lineRule="exact"/>
    </w:pPr>
    <w:rPr>
      <w:rFonts w:asciiTheme="majorHAnsi" w:eastAsiaTheme="majorEastAsia" w:hAnsiTheme="majorHAnsi" w:cstheme="majorBidi"/>
      <w:caps/>
      <w:color w:val="1F3864" w:themeColor="accent1" w:themeShade="80"/>
      <w:kern w:val="28"/>
      <w:sz w:val="38"/>
    </w:rPr>
  </w:style>
  <w:style w:type="character" w:customStyle="1" w:styleId="TitleChar">
    <w:name w:val="Title Char"/>
    <w:basedOn w:val="DefaultParagraphFont"/>
    <w:link w:val="Title"/>
    <w:uiPriority w:val="10"/>
    <w:rsid w:val="006F1399"/>
    <w:rPr>
      <w:rFonts w:asciiTheme="majorHAnsi" w:eastAsiaTheme="majorEastAsia" w:hAnsiTheme="majorHAnsi" w:cstheme="majorBidi"/>
      <w:caps/>
      <w:color w:val="1F3864" w:themeColor="accent1" w:themeShade="80"/>
      <w:kern w:val="28"/>
      <w:sz w:val="38"/>
      <w:szCs w:val="20"/>
      <w:lang w:val="en-US" w:eastAsia="ja-JP"/>
    </w:rPr>
  </w:style>
  <w:style w:type="paragraph" w:styleId="Subtitle">
    <w:name w:val="Subtitle"/>
    <w:basedOn w:val="Normal"/>
    <w:next w:val="Normal"/>
    <w:link w:val="SubtitleChar"/>
    <w:uiPriority w:val="11"/>
    <w:qFormat/>
    <w:rsid w:val="006F1399"/>
    <w:pPr>
      <w:numPr>
        <w:ilvl w:val="1"/>
      </w:numPr>
      <w:pBdr>
        <w:left w:val="double" w:sz="18" w:space="4" w:color="1F3864" w:themeColor="accent1" w:themeShade="80"/>
      </w:pBdr>
      <w:spacing w:before="80" w:line="280" w:lineRule="exact"/>
    </w:pPr>
    <w:rPr>
      <w:b/>
      <w:bCs/>
      <w:color w:val="4472C4" w:themeColor="accent1"/>
    </w:rPr>
  </w:style>
  <w:style w:type="character" w:customStyle="1" w:styleId="SubtitleChar">
    <w:name w:val="Subtitle Char"/>
    <w:basedOn w:val="DefaultParagraphFont"/>
    <w:link w:val="Subtitle"/>
    <w:uiPriority w:val="11"/>
    <w:rsid w:val="006F1399"/>
    <w:rPr>
      <w:b/>
      <w:bCs/>
      <w:color w:val="4472C4" w:themeColor="accent1"/>
      <w:szCs w:val="20"/>
      <w:lang w:val="en-US" w:eastAsia="ja-JP"/>
    </w:rPr>
  </w:style>
  <w:style w:type="paragraph" w:styleId="Header">
    <w:name w:val="header"/>
    <w:basedOn w:val="Normal"/>
    <w:link w:val="HeaderChar"/>
    <w:uiPriority w:val="99"/>
    <w:unhideWhenUsed/>
    <w:rsid w:val="006F1399"/>
    <w:pPr>
      <w:tabs>
        <w:tab w:val="center" w:pos="4680"/>
        <w:tab w:val="right" w:pos="9360"/>
      </w:tabs>
    </w:pPr>
  </w:style>
  <w:style w:type="character" w:customStyle="1" w:styleId="HeaderChar">
    <w:name w:val="Header Char"/>
    <w:basedOn w:val="DefaultParagraphFont"/>
    <w:link w:val="Header"/>
    <w:uiPriority w:val="99"/>
    <w:rsid w:val="006F1399"/>
    <w:rPr>
      <w:color w:val="404040" w:themeColor="text1" w:themeTint="BF"/>
      <w:sz w:val="18"/>
      <w:szCs w:val="20"/>
      <w:lang w:val="en-US" w:eastAsia="ja-JP"/>
    </w:rPr>
  </w:style>
  <w:style w:type="paragraph" w:styleId="Footer">
    <w:name w:val="footer"/>
    <w:basedOn w:val="Normal"/>
    <w:link w:val="FooterChar"/>
    <w:uiPriority w:val="99"/>
    <w:unhideWhenUsed/>
    <w:rsid w:val="006F1399"/>
    <w:pPr>
      <w:spacing w:before="200"/>
      <w:contextualSpacing/>
      <w:jc w:val="right"/>
    </w:pPr>
    <w:rPr>
      <w:rFonts w:asciiTheme="majorHAnsi" w:eastAsiaTheme="majorEastAsia" w:hAnsiTheme="majorHAnsi" w:cstheme="majorBidi"/>
      <w:noProof/>
      <w:color w:val="1F3864" w:themeColor="accent1" w:themeShade="80"/>
      <w:sz w:val="20"/>
    </w:rPr>
  </w:style>
  <w:style w:type="character" w:customStyle="1" w:styleId="FooterChar">
    <w:name w:val="Footer Char"/>
    <w:basedOn w:val="DefaultParagraphFont"/>
    <w:link w:val="Footer"/>
    <w:uiPriority w:val="99"/>
    <w:rsid w:val="006F1399"/>
    <w:rPr>
      <w:rFonts w:asciiTheme="majorHAnsi" w:eastAsiaTheme="majorEastAsia" w:hAnsiTheme="majorHAnsi" w:cstheme="majorBidi"/>
      <w:noProof/>
      <w:color w:val="1F3864" w:themeColor="accent1" w:themeShade="80"/>
      <w:sz w:val="20"/>
      <w:szCs w:val="20"/>
      <w:lang w:val="en-US" w:eastAsia="ja-JP"/>
    </w:rPr>
  </w:style>
  <w:style w:type="paragraph" w:styleId="ListParagraph">
    <w:name w:val="List Paragraph"/>
    <w:basedOn w:val="Normal"/>
    <w:uiPriority w:val="34"/>
    <w:unhideWhenUsed/>
    <w:qFormat/>
    <w:rsid w:val="006F1399"/>
    <w:pPr>
      <w:ind w:left="720"/>
      <w:contextualSpacing/>
    </w:pPr>
  </w:style>
  <w:style w:type="character" w:styleId="Hyperlink">
    <w:name w:val="Hyperlink"/>
    <w:basedOn w:val="DefaultParagraphFont"/>
    <w:uiPriority w:val="99"/>
    <w:unhideWhenUsed/>
    <w:rsid w:val="00AF593B"/>
    <w:rPr>
      <w:color w:val="0563C1" w:themeColor="hyperlink"/>
      <w:u w:val="single"/>
    </w:rPr>
  </w:style>
  <w:style w:type="character" w:customStyle="1" w:styleId="UnresolvedMention1">
    <w:name w:val="Unresolved Mention1"/>
    <w:basedOn w:val="DefaultParagraphFont"/>
    <w:uiPriority w:val="99"/>
    <w:semiHidden/>
    <w:unhideWhenUsed/>
    <w:rsid w:val="00AF593B"/>
    <w:rPr>
      <w:color w:val="808080"/>
      <w:shd w:val="clear" w:color="auto" w:fill="E6E6E6"/>
    </w:rPr>
  </w:style>
  <w:style w:type="table" w:styleId="TableGrid">
    <w:name w:val="Table Grid"/>
    <w:basedOn w:val="TableNormal"/>
    <w:uiPriority w:val="39"/>
    <w:rsid w:val="00DD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AC"/>
    <w:rPr>
      <w:color w:val="954F72" w:themeColor="followedHyperlink"/>
      <w:u w:val="single"/>
    </w:rPr>
  </w:style>
  <w:style w:type="character" w:styleId="PageNumber">
    <w:name w:val="page number"/>
    <w:basedOn w:val="DefaultParagraphFont"/>
    <w:uiPriority w:val="99"/>
    <w:semiHidden/>
    <w:unhideWhenUsed/>
    <w:rsid w:val="00BC328A"/>
  </w:style>
  <w:style w:type="paragraph" w:styleId="BalloonText">
    <w:name w:val="Balloon Text"/>
    <w:basedOn w:val="Normal"/>
    <w:link w:val="BalloonTextChar"/>
    <w:uiPriority w:val="99"/>
    <w:semiHidden/>
    <w:unhideWhenUsed/>
    <w:rsid w:val="00BC328A"/>
    <w:rPr>
      <w:szCs w:val="18"/>
    </w:rPr>
  </w:style>
  <w:style w:type="character" w:customStyle="1" w:styleId="BalloonTextChar">
    <w:name w:val="Balloon Text Char"/>
    <w:basedOn w:val="DefaultParagraphFont"/>
    <w:link w:val="BalloonText"/>
    <w:uiPriority w:val="99"/>
    <w:semiHidden/>
    <w:rsid w:val="00BC328A"/>
    <w:rPr>
      <w:rFonts w:ascii="Times New Roman" w:hAnsi="Times New Roman" w:cs="Times New Roman"/>
      <w:color w:val="404040" w:themeColor="text1" w:themeTint="BF"/>
      <w:sz w:val="18"/>
      <w:szCs w:val="18"/>
      <w:lang w:val="en-US" w:eastAsia="ja-JP"/>
    </w:rPr>
  </w:style>
  <w:style w:type="character" w:styleId="CommentReference">
    <w:name w:val="annotation reference"/>
    <w:basedOn w:val="DefaultParagraphFont"/>
    <w:uiPriority w:val="99"/>
    <w:semiHidden/>
    <w:unhideWhenUsed/>
    <w:rsid w:val="00DF71EC"/>
    <w:rPr>
      <w:sz w:val="16"/>
      <w:szCs w:val="16"/>
    </w:rPr>
  </w:style>
  <w:style w:type="paragraph" w:styleId="CommentText">
    <w:name w:val="annotation text"/>
    <w:basedOn w:val="Normal"/>
    <w:link w:val="CommentTextChar"/>
    <w:uiPriority w:val="99"/>
    <w:semiHidden/>
    <w:unhideWhenUsed/>
    <w:rsid w:val="00DF71EC"/>
    <w:rPr>
      <w:sz w:val="20"/>
    </w:rPr>
  </w:style>
  <w:style w:type="character" w:customStyle="1" w:styleId="CommentTextChar">
    <w:name w:val="Comment Text Char"/>
    <w:basedOn w:val="DefaultParagraphFont"/>
    <w:link w:val="CommentText"/>
    <w:uiPriority w:val="99"/>
    <w:semiHidden/>
    <w:rsid w:val="00DF71EC"/>
    <w:rPr>
      <w:color w:val="404040" w:themeColor="text1" w:themeTint="BF"/>
      <w:sz w:val="20"/>
      <w:szCs w:val="20"/>
      <w:lang w:val="en-US" w:eastAsia="ja-JP"/>
    </w:rPr>
  </w:style>
  <w:style w:type="paragraph" w:styleId="CommentSubject">
    <w:name w:val="annotation subject"/>
    <w:basedOn w:val="CommentText"/>
    <w:next w:val="CommentText"/>
    <w:link w:val="CommentSubjectChar"/>
    <w:uiPriority w:val="99"/>
    <w:semiHidden/>
    <w:unhideWhenUsed/>
    <w:rsid w:val="00DF71EC"/>
    <w:rPr>
      <w:b/>
      <w:bCs/>
    </w:rPr>
  </w:style>
  <w:style w:type="character" w:customStyle="1" w:styleId="CommentSubjectChar">
    <w:name w:val="Comment Subject Char"/>
    <w:basedOn w:val="CommentTextChar"/>
    <w:link w:val="CommentSubject"/>
    <w:uiPriority w:val="99"/>
    <w:semiHidden/>
    <w:rsid w:val="00DF71EC"/>
    <w:rPr>
      <w:b/>
      <w:bCs/>
      <w:color w:val="404040" w:themeColor="text1" w:themeTint="BF"/>
      <w:sz w:val="20"/>
      <w:szCs w:val="20"/>
      <w:lang w:val="en-US" w:eastAsia="ja-JP"/>
    </w:rPr>
  </w:style>
  <w:style w:type="character" w:customStyle="1" w:styleId="UnresolvedMention2">
    <w:name w:val="Unresolved Mention2"/>
    <w:basedOn w:val="DefaultParagraphFont"/>
    <w:uiPriority w:val="99"/>
    <w:semiHidden/>
    <w:unhideWhenUsed/>
    <w:rsid w:val="00913004"/>
    <w:rPr>
      <w:color w:val="605E5C"/>
      <w:shd w:val="clear" w:color="auto" w:fill="E1DFDD"/>
    </w:rPr>
  </w:style>
  <w:style w:type="paragraph" w:styleId="Revision">
    <w:name w:val="Revision"/>
    <w:hidden/>
    <w:uiPriority w:val="99"/>
    <w:semiHidden/>
    <w:rsid w:val="00A10D01"/>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F2CCE"/>
    <w:rPr>
      <w:color w:val="605E5C"/>
      <w:shd w:val="clear" w:color="auto" w:fill="E1DFDD"/>
    </w:rPr>
  </w:style>
  <w:style w:type="paragraph" w:styleId="NormalWeb">
    <w:name w:val="Normal (Web)"/>
    <w:basedOn w:val="Normal"/>
    <w:uiPriority w:val="99"/>
    <w:semiHidden/>
    <w:unhideWhenUsed/>
    <w:rsid w:val="00213E7B"/>
    <w:pPr>
      <w:spacing w:before="100" w:beforeAutospacing="1" w:after="100" w:afterAutospacing="1"/>
    </w:pPr>
    <w:rPr>
      <w:rFonts w:eastAsiaTheme="minorEastAsia"/>
    </w:rPr>
  </w:style>
  <w:style w:type="paragraph" w:styleId="FootnoteText">
    <w:name w:val="footnote text"/>
    <w:basedOn w:val="Normal"/>
    <w:link w:val="FootnoteTextChar"/>
    <w:uiPriority w:val="99"/>
    <w:unhideWhenUsed/>
    <w:rsid w:val="009B57C7"/>
    <w:rPr>
      <w:sz w:val="20"/>
      <w:szCs w:val="20"/>
    </w:rPr>
  </w:style>
  <w:style w:type="character" w:customStyle="1" w:styleId="FootnoteTextChar">
    <w:name w:val="Footnote Text Char"/>
    <w:basedOn w:val="DefaultParagraphFont"/>
    <w:link w:val="FootnoteText"/>
    <w:uiPriority w:val="99"/>
    <w:rsid w:val="009B57C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B5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4698">
      <w:bodyDiv w:val="1"/>
      <w:marLeft w:val="0"/>
      <w:marRight w:val="0"/>
      <w:marTop w:val="0"/>
      <w:marBottom w:val="0"/>
      <w:divBdr>
        <w:top w:val="none" w:sz="0" w:space="0" w:color="auto"/>
        <w:left w:val="none" w:sz="0" w:space="0" w:color="auto"/>
        <w:bottom w:val="none" w:sz="0" w:space="0" w:color="auto"/>
        <w:right w:val="none" w:sz="0" w:space="0" w:color="auto"/>
      </w:divBdr>
    </w:div>
    <w:div w:id="342392555">
      <w:bodyDiv w:val="1"/>
      <w:marLeft w:val="0"/>
      <w:marRight w:val="0"/>
      <w:marTop w:val="0"/>
      <w:marBottom w:val="0"/>
      <w:divBdr>
        <w:top w:val="none" w:sz="0" w:space="0" w:color="auto"/>
        <w:left w:val="none" w:sz="0" w:space="0" w:color="auto"/>
        <w:bottom w:val="none" w:sz="0" w:space="0" w:color="auto"/>
        <w:right w:val="none" w:sz="0" w:space="0" w:color="auto"/>
      </w:divBdr>
      <w:divsChild>
        <w:div w:id="1283925552">
          <w:marLeft w:val="0"/>
          <w:marRight w:val="0"/>
          <w:marTop w:val="0"/>
          <w:marBottom w:val="0"/>
          <w:divBdr>
            <w:top w:val="none" w:sz="0" w:space="0" w:color="auto"/>
            <w:left w:val="none" w:sz="0" w:space="0" w:color="auto"/>
            <w:bottom w:val="none" w:sz="0" w:space="0" w:color="auto"/>
            <w:right w:val="none" w:sz="0" w:space="0" w:color="auto"/>
          </w:divBdr>
          <w:divsChild>
            <w:div w:id="897058952">
              <w:marLeft w:val="0"/>
              <w:marRight w:val="0"/>
              <w:marTop w:val="0"/>
              <w:marBottom w:val="0"/>
              <w:divBdr>
                <w:top w:val="none" w:sz="0" w:space="0" w:color="auto"/>
                <w:left w:val="none" w:sz="0" w:space="0" w:color="auto"/>
                <w:bottom w:val="none" w:sz="0" w:space="0" w:color="auto"/>
                <w:right w:val="none" w:sz="0" w:space="0" w:color="auto"/>
              </w:divBdr>
              <w:divsChild>
                <w:div w:id="6272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5394">
      <w:bodyDiv w:val="1"/>
      <w:marLeft w:val="0"/>
      <w:marRight w:val="0"/>
      <w:marTop w:val="0"/>
      <w:marBottom w:val="0"/>
      <w:divBdr>
        <w:top w:val="none" w:sz="0" w:space="0" w:color="auto"/>
        <w:left w:val="none" w:sz="0" w:space="0" w:color="auto"/>
        <w:bottom w:val="none" w:sz="0" w:space="0" w:color="auto"/>
        <w:right w:val="none" w:sz="0" w:space="0" w:color="auto"/>
      </w:divBdr>
    </w:div>
    <w:div w:id="548300113">
      <w:bodyDiv w:val="1"/>
      <w:marLeft w:val="0"/>
      <w:marRight w:val="0"/>
      <w:marTop w:val="0"/>
      <w:marBottom w:val="0"/>
      <w:divBdr>
        <w:top w:val="none" w:sz="0" w:space="0" w:color="auto"/>
        <w:left w:val="none" w:sz="0" w:space="0" w:color="auto"/>
        <w:bottom w:val="none" w:sz="0" w:space="0" w:color="auto"/>
        <w:right w:val="none" w:sz="0" w:space="0" w:color="auto"/>
      </w:divBdr>
    </w:div>
    <w:div w:id="628509704">
      <w:bodyDiv w:val="1"/>
      <w:marLeft w:val="0"/>
      <w:marRight w:val="0"/>
      <w:marTop w:val="0"/>
      <w:marBottom w:val="0"/>
      <w:divBdr>
        <w:top w:val="none" w:sz="0" w:space="0" w:color="auto"/>
        <w:left w:val="none" w:sz="0" w:space="0" w:color="auto"/>
        <w:bottom w:val="none" w:sz="0" w:space="0" w:color="auto"/>
        <w:right w:val="none" w:sz="0" w:space="0" w:color="auto"/>
      </w:divBdr>
    </w:div>
    <w:div w:id="691565284">
      <w:bodyDiv w:val="1"/>
      <w:marLeft w:val="0"/>
      <w:marRight w:val="0"/>
      <w:marTop w:val="0"/>
      <w:marBottom w:val="0"/>
      <w:divBdr>
        <w:top w:val="none" w:sz="0" w:space="0" w:color="auto"/>
        <w:left w:val="none" w:sz="0" w:space="0" w:color="auto"/>
        <w:bottom w:val="none" w:sz="0" w:space="0" w:color="auto"/>
        <w:right w:val="none" w:sz="0" w:space="0" w:color="auto"/>
      </w:divBdr>
    </w:div>
    <w:div w:id="971594092">
      <w:bodyDiv w:val="1"/>
      <w:marLeft w:val="0"/>
      <w:marRight w:val="0"/>
      <w:marTop w:val="0"/>
      <w:marBottom w:val="0"/>
      <w:divBdr>
        <w:top w:val="none" w:sz="0" w:space="0" w:color="auto"/>
        <w:left w:val="none" w:sz="0" w:space="0" w:color="auto"/>
        <w:bottom w:val="none" w:sz="0" w:space="0" w:color="auto"/>
        <w:right w:val="none" w:sz="0" w:space="0" w:color="auto"/>
      </w:divBdr>
    </w:div>
    <w:div w:id="185017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s://www.gov.uk/government/publications/medical-devices-software-applications-apps" TargetMode="External"/><Relationship Id="rId39" Type="http://schemas.openxmlformats.org/officeDocument/2006/relationships/hyperlink" Target="https://www.gaits.org/" TargetMode="External"/><Relationship Id="rId21" Type="http://schemas.openxmlformats.org/officeDocument/2006/relationships/hyperlink" Target="https://media.nesta.org.uk/documents/diy-toolkit-full-download-a4-size.pdf" TargetMode="External"/><Relationship Id="rId34" Type="http://schemas.openxmlformats.org/officeDocument/2006/relationships/hyperlink" Target="http://www.healthtalk.org/" TargetMode="External"/><Relationship Id="rId42" Type="http://schemas.openxmlformats.org/officeDocument/2006/relationships/hyperlink" Target="https://www.nice.org.uk/about/what-we-do/our-programmes/evidence-standards-framework-for-digital-health-technologies" TargetMode="External"/><Relationship Id="rId47" Type="http://schemas.openxmlformats.org/officeDocument/2006/relationships/hyperlink" Target="https://www.alzheimers.org.uk/blog/how-design-websites-older-people" TargetMode="External"/><Relationship Id="rId50" Type="http://schemas.openxmlformats.org/officeDocument/2006/relationships/hyperlink" Target="https://improvement.nhs.uk/documents/2143/conventional-process-mapping.pdf" TargetMode="External"/><Relationship Id="rId55" Type="http://schemas.openxmlformats.org/officeDocument/2006/relationships/hyperlink" Target="https://www.betterevaluation.org/rainbow_framewor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hyperlink" Target="https://www.gaits.org/" TargetMode="External"/><Relationship Id="rId11" Type="http://schemas.openxmlformats.org/officeDocument/2006/relationships/image" Target="media/image4.png"/><Relationship Id="rId24" Type="http://schemas.openxmlformats.org/officeDocument/2006/relationships/hyperlink" Target="https://www.securedocs.com/blog/how-to-do-due-diligence-for-healthcare" TargetMode="External"/><Relationship Id="rId32" Type="http://schemas.openxmlformats.org/officeDocument/2006/relationships/hyperlink" Target="https://www.nice.org.uk/guidance" TargetMode="External"/><Relationship Id="rId37" Type="http://schemas.openxmlformats.org/officeDocument/2006/relationships/hyperlink" Target="https://psyberguide.org/" TargetMode="External"/><Relationship Id="rId40" Type="http://schemas.openxmlformats.org/officeDocument/2006/relationships/hyperlink" Target="https://www.kingsfund.org.uk/sites/default/files/Getting-the-most-out-of-PROMs-Nancy-Devlin-John-Appleby-Kings-Fund-March-2010.pdf" TargetMode="External"/><Relationship Id="rId45" Type="http://schemas.openxmlformats.org/officeDocument/2006/relationships/hyperlink" Target="https://www.gov.uk/service-manual/user-research/user-research-in-discovery" TargetMode="External"/><Relationship Id="rId53" Type="http://schemas.openxmlformats.org/officeDocument/2006/relationships/hyperlink" Target="https://improvement.nhs.uk/documents/2169/stakeholder-analysis.pdf" TargetMode="External"/><Relationship Id="rId58" Type="http://schemas.openxmlformats.org/officeDocument/2006/relationships/hyperlink" Target="https://www.health.org.uk/sites/default/files/ImprovementCollaborativesInHealthcare.pdf"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jpeg"/><Relationship Id="rId14" Type="http://schemas.openxmlformats.org/officeDocument/2006/relationships/image" Target="media/image7.svg"/><Relationship Id="rId22" Type="http://schemas.openxmlformats.org/officeDocument/2006/relationships/hyperlink" Target="https://www.gov.uk/service-manual/service-standard" TargetMode="External"/><Relationship Id="rId27" Type="http://schemas.openxmlformats.org/officeDocument/2006/relationships/hyperlink" Target="https://www.google.co.uk/url?sa=t&amp;rct=j&amp;q=&amp;esrc=s&amp;source=web&amp;cd=1&amp;ved=2ahUKEwi90o69gsbjAhXQSxUIHTPBD2YQFjAAegQIBRAB&amp;url=https%3A%2F%2Fwww.dsptoolkit.nhs.uk%2FHelp%2FAttachment%2F125&amp;usg=AOvVaw05CPQr_2TQ6V2vyk5OFT_K" TargetMode="External"/><Relationship Id="rId30" Type="http://schemas.openxmlformats.org/officeDocument/2006/relationships/hyperlink" Target="https://www.ehealthcluster.org.uk/arl-tool/" TargetMode="External"/><Relationship Id="rId35" Type="http://schemas.openxmlformats.org/officeDocument/2006/relationships/hyperlink" Target="https://www.macmillan.org.uk/" TargetMode="External"/><Relationship Id="rId43" Type="http://schemas.openxmlformats.org/officeDocument/2006/relationships/hyperlink" Target="https://www.nice.org.uk/Media/Default/About/what-we-do/our-programmes/evidence-standards-framework/budget-impact-guide.pdf" TargetMode="External"/><Relationship Id="rId48" Type="http://schemas.openxmlformats.org/officeDocument/2006/relationships/hyperlink" Target="https://www.hee.nhs.uk/sites/default/files/documents/Digital%20Literacy%20Capability%20Framework%202018.pdf" TargetMode="External"/><Relationship Id="rId56" Type="http://schemas.openxmlformats.org/officeDocument/2006/relationships/hyperlink" Target="https://www.weahsn.net/our-work/evidence-informed-commissioning/evidence-and-evaluation-toolkits/" TargetMode="External"/><Relationship Id="rId8" Type="http://schemas.openxmlformats.org/officeDocument/2006/relationships/image" Target="media/image1.jpg"/><Relationship Id="rId51" Type="http://schemas.openxmlformats.org/officeDocument/2006/relationships/hyperlink" Target="https://improvement.nhs.uk/resources/quality-service-improvement-and-redesign-qsir-tools/" TargetMode="Externa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s://developer.nhs.uk/wp-content/uploads/2018/09/Digital-Assessment-Questions-V2.1-Beta-PDF.pdf" TargetMode="External"/><Relationship Id="rId33" Type="http://schemas.openxmlformats.org/officeDocument/2006/relationships/hyperlink" Target="https://www.cochranelibrary.com/" TargetMode="External"/><Relationship Id="rId38" Type="http://schemas.openxmlformats.org/officeDocument/2006/relationships/hyperlink" Target="https://www.orcha.co.uk/" TargetMode="External"/><Relationship Id="rId46" Type="http://schemas.openxmlformats.org/officeDocument/2006/relationships/hyperlink" Target="https://www.interaction-design.org/literature/article/accessibility-usability-for-all" TargetMode="External"/><Relationship Id="rId59" Type="http://schemas.openxmlformats.org/officeDocument/2006/relationships/footer" Target="footer1.xml"/><Relationship Id="rId20" Type="http://schemas.openxmlformats.org/officeDocument/2006/relationships/hyperlink" Target="https://assets.publishing.service.gov.uk/government/uploads/system/uploads/attachment_data/file/529311/handbook_2016.pdf" TargetMode="External"/><Relationship Id="rId41" Type="http://schemas.openxmlformats.org/officeDocument/2006/relationships/hyperlink" Target="https://digital.nhs.uk/binaries/content/assets/legacy/pdf/g/t/proms_guide_v12.pdf" TargetMode="External"/><Relationship Id="rId54" Type="http://schemas.openxmlformats.org/officeDocument/2006/relationships/hyperlink" Target="https://www.health.org.uk/sites/default/files/EvaluationWhatToConsider.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gov.uk/service-toolkit" TargetMode="External"/><Relationship Id="rId28" Type="http://schemas.openxmlformats.org/officeDocument/2006/relationships/hyperlink" Target="https://www.gov.uk/government/publications/code-of-conduct-for-data-driven-health-and-care-technology/initial-code-of-conduct-for-data-driven-health-and-care-technology" TargetMode="External"/><Relationship Id="rId36" Type="http://schemas.openxmlformats.org/officeDocument/2006/relationships/hyperlink" Target="https://www.nhs.uk/apps-library/" TargetMode="External"/><Relationship Id="rId49" Type="http://schemas.openxmlformats.org/officeDocument/2006/relationships/hyperlink" Target="https://www.kingsfund.org.uk/sites/default/files/field/field_publication_file/staff-engagement-feb-2015.pdf" TargetMode="External"/><Relationship Id="rId57" Type="http://schemas.openxmlformats.org/officeDocument/2006/relationships/hyperlink" Target="https://www.england.nhs.uk/wp-content/uploads/2017/09/practical-guide-large-scale-change-april-2018-smll.pdf" TargetMode="External"/><Relationship Id="rId10" Type="http://schemas.openxmlformats.org/officeDocument/2006/relationships/image" Target="media/image3.png"/><Relationship Id="rId31" Type="http://schemas.openxmlformats.org/officeDocument/2006/relationships/hyperlink" Target="https://www.nhs.uk/conditions/" TargetMode="External"/><Relationship Id="rId44" Type="http://schemas.openxmlformats.org/officeDocument/2006/relationships/hyperlink" Target="https://www.nice.org.uk/Media/Default/About/what-we-do/our-programmes/evidence-standards-framework/budget-impact-template.xlsx" TargetMode="External"/><Relationship Id="rId52" Type="http://schemas.openxmlformats.org/officeDocument/2006/relationships/hyperlink" Target="https://improvement.nhs.uk/resources/using-costing-information-to-support-better-outcomes/"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DE5DC-681E-3443-9688-DEB2E9E8D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18</Pages>
  <Words>7751</Words>
  <Characters>47204</Characters>
  <Application>Microsoft Office Word</Application>
  <DocSecurity>0</DocSecurity>
  <Lines>963</Lines>
  <Paragraphs>256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Greenhalgh</dc:creator>
  <cp:lastModifiedBy>Trish Greenhalgh</cp:lastModifiedBy>
  <cp:revision>10</cp:revision>
  <cp:lastPrinted>2019-08-15T14:22:00Z</cp:lastPrinted>
  <dcterms:created xsi:type="dcterms:W3CDTF">2019-08-07T12:47:00Z</dcterms:created>
  <dcterms:modified xsi:type="dcterms:W3CDTF">2019-08-15T14:25:00Z</dcterms:modified>
</cp:coreProperties>
</file>