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7FEA" w14:textId="46290D84" w:rsidR="00611407" w:rsidRPr="00BA406F" w:rsidRDefault="00611407" w:rsidP="00611407">
      <w:pPr>
        <w:jc w:val="both"/>
        <w:rPr>
          <w:sz w:val="10"/>
          <w:szCs w:val="10"/>
        </w:rPr>
      </w:pPr>
    </w:p>
    <w:p w14:paraId="69125A7F" w14:textId="77777777" w:rsidR="009419BD" w:rsidRPr="00157134" w:rsidRDefault="009419BD" w:rsidP="009419BD">
      <w:pPr>
        <w:pStyle w:val="NormalWeb"/>
        <w:rPr>
          <w:rFonts w:ascii="Helvetica" w:hAnsi="Helvetica"/>
          <w:bCs/>
          <w:color w:val="000000"/>
          <w:kern w:val="24"/>
        </w:rPr>
      </w:pPr>
      <w:r w:rsidRPr="00157134">
        <w:rPr>
          <w:rFonts w:ascii="Helvetica" w:hAnsi="Helvetica"/>
          <w:bCs/>
          <w:color w:val="000000"/>
          <w:kern w:val="24"/>
        </w:rPr>
        <w:t xml:space="preserve">Study Title: Co-designing an automated prompt and personalised consultation print-out </w:t>
      </w:r>
    </w:p>
    <w:p w14:paraId="002698C6" w14:textId="77777777" w:rsidR="009419BD" w:rsidRPr="00157134" w:rsidRDefault="009419BD" w:rsidP="009419BD">
      <w:pPr>
        <w:pStyle w:val="NormalWeb"/>
        <w:rPr>
          <w:rFonts w:ascii="Helvetica" w:hAnsi="Helvetica"/>
          <w:bCs/>
          <w:color w:val="000000"/>
          <w:kern w:val="24"/>
        </w:rPr>
      </w:pPr>
      <w:r w:rsidRPr="00157134">
        <w:rPr>
          <w:rFonts w:ascii="Helvetica" w:hAnsi="Helvetica"/>
          <w:bCs/>
          <w:color w:val="000000"/>
          <w:kern w:val="24"/>
        </w:rPr>
        <w:t>for children with respiratory tract infections in general practice</w:t>
      </w:r>
    </w:p>
    <w:p w14:paraId="63BFA737" w14:textId="77777777" w:rsidR="009419BD" w:rsidRPr="00157134" w:rsidRDefault="009419BD" w:rsidP="009419BD">
      <w:pPr>
        <w:pStyle w:val="NormalWeb"/>
        <w:rPr>
          <w:rFonts w:ascii="Helvetica" w:hAnsi="Helvetica"/>
          <w:color w:val="000000"/>
          <w:kern w:val="24"/>
        </w:rPr>
      </w:pPr>
    </w:p>
    <w:p w14:paraId="4A7EC72B" w14:textId="22B5ED05" w:rsidR="009419BD" w:rsidRPr="00157134" w:rsidRDefault="009419BD" w:rsidP="009419BD">
      <w:pPr>
        <w:pStyle w:val="NormalWeb"/>
        <w:rPr>
          <w:rFonts w:ascii="Helvetica" w:hAnsi="Helvetica"/>
          <w:color w:val="000000"/>
          <w:kern w:val="24"/>
        </w:rPr>
      </w:pPr>
      <w:r w:rsidRPr="00157134">
        <w:rPr>
          <w:rFonts w:ascii="Helvetica" w:hAnsi="Helvetica"/>
          <w:b/>
          <w:bCs/>
          <w:color w:val="000000"/>
          <w:kern w:val="24"/>
        </w:rPr>
        <w:t xml:space="preserve">Ethics approval reference: </w:t>
      </w:r>
      <w:r w:rsidR="007B45E6" w:rsidRPr="00CB60FD">
        <w:rPr>
          <w:rFonts w:ascii="Arial" w:hAnsi="Arial" w:cs="Arial"/>
          <w:bCs/>
          <w:sz w:val="22"/>
          <w:szCs w:val="22"/>
        </w:rPr>
        <w:t>R71870/RE001</w:t>
      </w:r>
    </w:p>
    <w:p w14:paraId="7CAB8AD8" w14:textId="77777777" w:rsidR="009419BD" w:rsidRPr="00157134" w:rsidRDefault="009419BD" w:rsidP="009419BD">
      <w:pPr>
        <w:pStyle w:val="NormalWeb"/>
        <w:rPr>
          <w:rFonts w:ascii="Helvetica" w:hAnsi="Helvetica"/>
          <w:color w:val="000000"/>
          <w:kern w:val="24"/>
        </w:rPr>
      </w:pPr>
      <w:r w:rsidRPr="00157134">
        <w:rPr>
          <w:rFonts w:ascii="Helvetica" w:hAnsi="Helvetica"/>
          <w:b/>
          <w:bCs/>
          <w:color w:val="000000"/>
          <w:kern w:val="24"/>
        </w:rPr>
        <w:t xml:space="preserve">Principal Investigator: </w:t>
      </w:r>
      <w:r w:rsidRPr="00157134">
        <w:rPr>
          <w:rFonts w:ascii="Helvetica" w:hAnsi="Helvetica"/>
          <w:color w:val="000000"/>
          <w:kern w:val="24"/>
        </w:rPr>
        <w:t xml:space="preserve">Dr Oliver Van </w:t>
      </w:r>
      <w:proofErr w:type="gramStart"/>
      <w:r w:rsidRPr="00157134">
        <w:rPr>
          <w:rFonts w:ascii="Helvetica" w:hAnsi="Helvetica"/>
          <w:color w:val="000000"/>
          <w:kern w:val="24"/>
        </w:rPr>
        <w:t>Hecke ,</w:t>
      </w:r>
      <w:proofErr w:type="gramEnd"/>
      <w:r w:rsidRPr="00157134">
        <w:rPr>
          <w:rFonts w:ascii="Helvetica" w:hAnsi="Helvetica"/>
          <w:color w:val="000000"/>
          <w:kern w:val="24"/>
        </w:rPr>
        <w:t xml:space="preserve"> University of Oxford</w:t>
      </w:r>
      <w:r w:rsidRPr="00157134">
        <w:rPr>
          <w:rFonts w:ascii="Helvetica" w:hAnsi="Helvetica"/>
          <w:color w:val="000000"/>
          <w:kern w:val="24"/>
        </w:rPr>
        <w:br/>
      </w:r>
    </w:p>
    <w:p w14:paraId="5BFA7295" w14:textId="77777777" w:rsidR="009419BD" w:rsidRPr="00157134" w:rsidRDefault="009419BD" w:rsidP="009419BD">
      <w:pPr>
        <w:pStyle w:val="NormalWeb"/>
        <w:rPr>
          <w:rFonts w:ascii="Helvetica" w:hAnsi="Helvetica"/>
          <w:color w:val="000000"/>
          <w:kern w:val="24"/>
        </w:rPr>
      </w:pPr>
    </w:p>
    <w:p w14:paraId="320AB08C" w14:textId="77777777" w:rsidR="009419BD" w:rsidRPr="00157134" w:rsidRDefault="009419BD" w:rsidP="009419BD">
      <w:pPr>
        <w:pStyle w:val="NormalWeb"/>
        <w:jc w:val="center"/>
        <w:rPr>
          <w:rFonts w:ascii="Helvetica" w:hAnsi="Helvetica"/>
          <w:b/>
          <w:bCs/>
          <w:color w:val="000000"/>
          <w:kern w:val="24"/>
        </w:rPr>
      </w:pPr>
      <w:r w:rsidRPr="00157134">
        <w:rPr>
          <w:rFonts w:ascii="Helvetica" w:hAnsi="Helvetica"/>
          <w:b/>
          <w:bCs/>
          <w:color w:val="000000"/>
          <w:kern w:val="24"/>
        </w:rPr>
        <w:t xml:space="preserve">PARTICIPANT INFORMATION SHEET </w:t>
      </w:r>
    </w:p>
    <w:p w14:paraId="5F23AC58" w14:textId="77777777" w:rsidR="009419BD" w:rsidRPr="00157134" w:rsidRDefault="009419BD" w:rsidP="009419BD">
      <w:pPr>
        <w:pStyle w:val="NormalWeb"/>
        <w:jc w:val="center"/>
        <w:rPr>
          <w:rFonts w:ascii="Helvetica" w:hAnsi="Helvetica"/>
          <w:i/>
          <w:iCs/>
          <w:color w:val="000000"/>
          <w:kern w:val="24"/>
        </w:rPr>
      </w:pPr>
      <w:r w:rsidRPr="00157134">
        <w:rPr>
          <w:rFonts w:ascii="Helvetica" w:hAnsi="Helvetica"/>
          <w:b/>
          <w:bCs/>
          <w:i/>
          <w:iCs/>
          <w:color w:val="000000"/>
          <w:kern w:val="24"/>
        </w:rPr>
        <w:t xml:space="preserve">Parents </w:t>
      </w:r>
      <w:r>
        <w:rPr>
          <w:rFonts w:ascii="Helvetica" w:hAnsi="Helvetica"/>
          <w:b/>
          <w:bCs/>
          <w:i/>
          <w:iCs/>
          <w:color w:val="000000"/>
          <w:kern w:val="24"/>
        </w:rPr>
        <w:t>and</w:t>
      </w:r>
      <w:r w:rsidRPr="00157134">
        <w:rPr>
          <w:rFonts w:ascii="Helvetica" w:hAnsi="Helvetica"/>
          <w:b/>
          <w:bCs/>
          <w:i/>
          <w:iCs/>
          <w:color w:val="000000"/>
          <w:kern w:val="24"/>
        </w:rPr>
        <w:t xml:space="preserve"> carers of </w:t>
      </w:r>
      <w:r>
        <w:rPr>
          <w:rFonts w:ascii="Helvetica" w:hAnsi="Helvetica"/>
          <w:b/>
          <w:bCs/>
          <w:i/>
          <w:iCs/>
          <w:color w:val="000000"/>
          <w:kern w:val="24"/>
        </w:rPr>
        <w:t>preschool</w:t>
      </w:r>
      <w:r w:rsidRPr="00157134">
        <w:rPr>
          <w:rFonts w:ascii="Helvetica" w:hAnsi="Helvetica"/>
          <w:b/>
          <w:bCs/>
          <w:i/>
          <w:iCs/>
          <w:color w:val="000000"/>
          <w:kern w:val="24"/>
        </w:rPr>
        <w:t xml:space="preserve"> children </w:t>
      </w:r>
    </w:p>
    <w:p w14:paraId="7697A2BA" w14:textId="77777777" w:rsidR="009419BD" w:rsidRPr="00157134" w:rsidRDefault="009419BD" w:rsidP="009419BD">
      <w:pPr>
        <w:pStyle w:val="NormalWeb"/>
        <w:rPr>
          <w:rFonts w:ascii="Helvetica" w:hAnsi="Helvetica"/>
          <w:color w:val="000000"/>
          <w:kern w:val="24"/>
        </w:rPr>
      </w:pPr>
    </w:p>
    <w:p w14:paraId="324AB5F4" w14:textId="77777777" w:rsidR="009419BD" w:rsidRPr="00157134" w:rsidRDefault="009419BD" w:rsidP="009419BD">
      <w:pPr>
        <w:pStyle w:val="NormalWeb"/>
        <w:rPr>
          <w:rFonts w:ascii="Helvetica" w:hAnsi="Helvetica"/>
          <w:i/>
          <w:iCs/>
          <w:color w:val="000000"/>
          <w:kern w:val="24"/>
        </w:rPr>
      </w:pPr>
    </w:p>
    <w:p w14:paraId="77331932" w14:textId="77777777" w:rsidR="009419BD" w:rsidRPr="00157134" w:rsidRDefault="009419BD" w:rsidP="009419BD">
      <w:pPr>
        <w:spacing w:after="200" w:line="276" w:lineRule="auto"/>
        <w:rPr>
          <w:rFonts w:ascii="Helvetica" w:eastAsia="Calibri" w:hAnsi="Helvetica" w:cs="Tahoma"/>
          <w:szCs w:val="24"/>
        </w:rPr>
      </w:pPr>
      <w:r w:rsidRPr="00157134">
        <w:rPr>
          <w:rFonts w:ascii="Helvetica" w:eastAsia="Calibri" w:hAnsi="Helvetica" w:cs="Tahoma"/>
          <w:iCs/>
          <w:szCs w:val="24"/>
        </w:rPr>
        <w:t xml:space="preserve">We'd like to invite you to take part in our research study. Before you decide, it is important that you understand why the research is being done and what it would involve for you. Please take time to read this information and discuss it with others if you wish. </w:t>
      </w:r>
      <w:r w:rsidRPr="00157134">
        <w:rPr>
          <w:rFonts w:ascii="Helvetica" w:eastAsia="Calibri" w:hAnsi="Helvetica" w:cs="Tahoma"/>
          <w:szCs w:val="24"/>
        </w:rPr>
        <w:t xml:space="preserve">If there is anything that is not clear, or if you would like more information, please ask us. </w:t>
      </w:r>
    </w:p>
    <w:p w14:paraId="7E5A7EE8"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b/>
          <w:szCs w:val="24"/>
        </w:rPr>
        <w:t xml:space="preserve">What is the purpose of this research?                                                                                                                                                                            </w:t>
      </w:r>
    </w:p>
    <w:p w14:paraId="70C39246" w14:textId="77777777" w:rsidR="009419BD"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The main aim of the research is to invite parents </w:t>
      </w:r>
      <w:r>
        <w:rPr>
          <w:rFonts w:ascii="Helvetica" w:eastAsia="Calibri" w:hAnsi="Helvetica"/>
          <w:szCs w:val="24"/>
        </w:rPr>
        <w:t xml:space="preserve">and </w:t>
      </w:r>
      <w:r w:rsidRPr="00157134">
        <w:rPr>
          <w:rFonts w:ascii="Helvetica" w:eastAsia="Calibri" w:hAnsi="Helvetica"/>
          <w:szCs w:val="24"/>
        </w:rPr>
        <w:t xml:space="preserve">carers of </w:t>
      </w:r>
      <w:r>
        <w:rPr>
          <w:rFonts w:ascii="Helvetica" w:eastAsia="Calibri" w:hAnsi="Helvetica"/>
          <w:szCs w:val="24"/>
        </w:rPr>
        <w:t>preschool</w:t>
      </w:r>
      <w:r w:rsidRPr="00157134">
        <w:rPr>
          <w:rFonts w:ascii="Helvetica" w:eastAsia="Calibri" w:hAnsi="Helvetica"/>
          <w:szCs w:val="24"/>
        </w:rPr>
        <w:t xml:space="preserve"> children to help us design a computer screen prompt</w:t>
      </w:r>
      <w:r>
        <w:rPr>
          <w:rFonts w:ascii="Helvetica" w:eastAsia="Calibri" w:hAnsi="Helvetica"/>
          <w:szCs w:val="24"/>
        </w:rPr>
        <w:t>,</w:t>
      </w:r>
      <w:r w:rsidRPr="00157134">
        <w:rPr>
          <w:rFonts w:ascii="Helvetica" w:eastAsia="Calibri" w:hAnsi="Helvetica"/>
          <w:szCs w:val="24"/>
        </w:rPr>
        <w:t xml:space="preserve"> which will automatically calculate a child’s antibiotic history during appointments at the GP. </w:t>
      </w:r>
    </w:p>
    <w:p w14:paraId="19CF7B59"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We are interested in talking to parents and carers </w:t>
      </w:r>
      <w:r>
        <w:rPr>
          <w:rFonts w:ascii="Helvetica" w:eastAsia="Calibri" w:hAnsi="Helvetica"/>
          <w:szCs w:val="24"/>
        </w:rPr>
        <w:t xml:space="preserve">during group workshops </w:t>
      </w:r>
      <w:r w:rsidRPr="00157134">
        <w:rPr>
          <w:rFonts w:ascii="Helvetica" w:eastAsia="Calibri" w:hAnsi="Helvetica"/>
          <w:szCs w:val="24"/>
        </w:rPr>
        <w:t>about how they perceive this computer prompt, and a personalised consultation print-out summarising their child’s consultation at the GP.</w:t>
      </w:r>
    </w:p>
    <w:p w14:paraId="47BBB8CF"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This research will tell us how best to do this and what parents think about this computer screen prompt and personalised print-out. This will make sure that it is acceptable for parents and healthcare professionals in the GP surgery.</w:t>
      </w:r>
    </w:p>
    <w:p w14:paraId="07ADAEE0"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 xml:space="preserve">Why the interest in a child’s antibiotic history? </w:t>
      </w:r>
    </w:p>
    <w:p w14:paraId="2D1A7A67"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Recent research from over 250,000 UK children has found that children who had taken two or more antibiotic courses in the last year for “respiratory tract infections” (RTIs) - the typical coughs, sore throats, or earaches which children get - had around a 30% greater chance of not responding to treatment for future RTIs compared to children who had not taken any antibiotics. This ‘antibiotic history’ is currently not routinely used during GP appointments. </w:t>
      </w:r>
    </w:p>
    <w:p w14:paraId="6BD68FA4" w14:textId="434BA7A6"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 xml:space="preserve">Why have I been </w:t>
      </w:r>
      <w:r>
        <w:rPr>
          <w:rFonts w:ascii="Helvetica" w:eastAsia="Calibri" w:hAnsi="Helvetica"/>
          <w:b/>
          <w:szCs w:val="24"/>
        </w:rPr>
        <w:t>invited</w:t>
      </w:r>
      <w:r w:rsidRPr="00157134">
        <w:rPr>
          <w:rFonts w:ascii="Helvetica" w:eastAsia="Calibri" w:hAnsi="Helvetica"/>
          <w:b/>
          <w:szCs w:val="24"/>
        </w:rPr>
        <w:t>?</w:t>
      </w:r>
    </w:p>
    <w:p w14:paraId="215178B2" w14:textId="090CB66B" w:rsidR="009419BD" w:rsidRDefault="009419BD" w:rsidP="009419BD">
      <w:pPr>
        <w:spacing w:after="200" w:line="276" w:lineRule="auto"/>
        <w:rPr>
          <w:rFonts w:ascii="Helvetica" w:eastAsia="Calibri" w:hAnsi="Helvetica"/>
          <w:szCs w:val="24"/>
        </w:rPr>
      </w:pPr>
      <w:r>
        <w:rPr>
          <w:rFonts w:ascii="Helvetica" w:eastAsia="Calibri" w:hAnsi="Helvetica"/>
          <w:szCs w:val="24"/>
        </w:rPr>
        <w:t>For each workshop, w</w:t>
      </w:r>
      <w:r w:rsidRPr="00157134">
        <w:rPr>
          <w:rFonts w:ascii="Helvetica" w:eastAsia="Calibri" w:hAnsi="Helvetica"/>
          <w:szCs w:val="24"/>
        </w:rPr>
        <w:t xml:space="preserve">e are inviting around </w:t>
      </w:r>
      <w:r>
        <w:rPr>
          <w:rFonts w:ascii="Helvetica" w:eastAsia="Calibri" w:hAnsi="Helvetica"/>
          <w:szCs w:val="24"/>
        </w:rPr>
        <w:t xml:space="preserve">4 to </w:t>
      </w:r>
      <w:r w:rsidRPr="00157134">
        <w:rPr>
          <w:rFonts w:ascii="Helvetica" w:eastAsia="Calibri" w:hAnsi="Helvetica"/>
          <w:szCs w:val="24"/>
        </w:rPr>
        <w:t>8</w:t>
      </w:r>
      <w:r>
        <w:rPr>
          <w:rFonts w:ascii="Helvetica" w:eastAsia="Calibri" w:hAnsi="Helvetica"/>
          <w:szCs w:val="24"/>
        </w:rPr>
        <w:t xml:space="preserve"> </w:t>
      </w:r>
      <w:r w:rsidRPr="00157134">
        <w:rPr>
          <w:rFonts w:ascii="Helvetica" w:eastAsia="Calibri" w:hAnsi="Helvetica"/>
          <w:szCs w:val="24"/>
        </w:rPr>
        <w:t xml:space="preserve">parents or carers of preschool children (6 months to 5 years) </w:t>
      </w:r>
      <w:r>
        <w:rPr>
          <w:rFonts w:ascii="Helvetica" w:eastAsia="Calibri" w:hAnsi="Helvetica"/>
          <w:szCs w:val="24"/>
        </w:rPr>
        <w:t xml:space="preserve">with a recent ‘respiratory tract infection’ - your typical cough, sore </w:t>
      </w:r>
      <w:proofErr w:type="gramStart"/>
      <w:r>
        <w:rPr>
          <w:rFonts w:ascii="Helvetica" w:eastAsia="Calibri" w:hAnsi="Helvetica"/>
          <w:szCs w:val="24"/>
        </w:rPr>
        <w:t>throat</w:t>
      </w:r>
      <w:proofErr w:type="gramEnd"/>
      <w:r>
        <w:rPr>
          <w:rFonts w:ascii="Helvetica" w:eastAsia="Calibri" w:hAnsi="Helvetica"/>
          <w:szCs w:val="24"/>
        </w:rPr>
        <w:t xml:space="preserve"> or earache within the previous 3 months). You do not need </w:t>
      </w:r>
      <w:r w:rsidR="00AD2FC0">
        <w:rPr>
          <w:rFonts w:ascii="Helvetica" w:eastAsia="Calibri" w:hAnsi="Helvetica"/>
          <w:szCs w:val="24"/>
        </w:rPr>
        <w:t xml:space="preserve">to </w:t>
      </w:r>
      <w:r>
        <w:rPr>
          <w:rFonts w:ascii="Helvetica" w:eastAsia="Calibri" w:hAnsi="Helvetica"/>
          <w:szCs w:val="24"/>
        </w:rPr>
        <w:t xml:space="preserve">have consulted a healthcare professional </w:t>
      </w:r>
      <w:r w:rsidRPr="00157134">
        <w:rPr>
          <w:rFonts w:ascii="Helvetica" w:eastAsia="Calibri" w:hAnsi="Helvetica"/>
          <w:szCs w:val="24"/>
        </w:rPr>
        <w:t>or been prescribed an antibiotic</w:t>
      </w:r>
      <w:r>
        <w:rPr>
          <w:rFonts w:ascii="Helvetica" w:eastAsia="Calibri" w:hAnsi="Helvetica"/>
          <w:szCs w:val="24"/>
        </w:rPr>
        <w:t xml:space="preserve"> for your child</w:t>
      </w:r>
      <w:r w:rsidRPr="00157134">
        <w:rPr>
          <w:rFonts w:ascii="Helvetica" w:eastAsia="Calibri" w:hAnsi="Helvetica"/>
          <w:szCs w:val="24"/>
        </w:rPr>
        <w:t xml:space="preserve">.  </w:t>
      </w:r>
    </w:p>
    <w:p w14:paraId="4D9010B7" w14:textId="77777777" w:rsidR="009419BD" w:rsidRDefault="009419BD" w:rsidP="009419BD">
      <w:pPr>
        <w:spacing w:after="200" w:line="276" w:lineRule="auto"/>
        <w:rPr>
          <w:rFonts w:ascii="Helvetica" w:eastAsia="Calibri" w:hAnsi="Helvetica"/>
          <w:szCs w:val="24"/>
        </w:rPr>
      </w:pPr>
    </w:p>
    <w:p w14:paraId="5448511E"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What do I have to do?</w:t>
      </w:r>
      <w:r w:rsidRPr="00157134">
        <w:rPr>
          <w:rFonts w:ascii="Helvetica" w:eastAsia="Calibri" w:hAnsi="Helvetica"/>
          <w:b/>
          <w:szCs w:val="24"/>
        </w:rPr>
        <w:tab/>
        <w:t xml:space="preserve"> </w:t>
      </w:r>
    </w:p>
    <w:p w14:paraId="31929992" w14:textId="02293287" w:rsidR="007B73A7" w:rsidRDefault="007B73A7" w:rsidP="009419BD">
      <w:pPr>
        <w:spacing w:after="200" w:line="276" w:lineRule="auto"/>
        <w:rPr>
          <w:rFonts w:ascii="Helvetica" w:eastAsia="Calibri" w:hAnsi="Helvetica"/>
          <w:szCs w:val="24"/>
        </w:rPr>
      </w:pPr>
      <w:r>
        <w:rPr>
          <w:rFonts w:ascii="Helvetica" w:eastAsia="Calibri" w:hAnsi="Helvetica"/>
          <w:szCs w:val="24"/>
        </w:rPr>
        <w:t xml:space="preserve">During the workshop, you </w:t>
      </w:r>
      <w:r w:rsidRPr="007B73A7">
        <w:rPr>
          <w:rFonts w:ascii="Helvetica" w:eastAsia="Calibri" w:hAnsi="Helvetica"/>
          <w:szCs w:val="24"/>
        </w:rPr>
        <w:t xml:space="preserve">will be asked about </w:t>
      </w:r>
      <w:r>
        <w:rPr>
          <w:rFonts w:ascii="Helvetica" w:eastAsia="Calibri" w:hAnsi="Helvetica"/>
          <w:szCs w:val="24"/>
        </w:rPr>
        <w:t xml:space="preserve">your </w:t>
      </w:r>
      <w:r w:rsidRPr="007B73A7">
        <w:rPr>
          <w:rFonts w:ascii="Helvetica" w:eastAsia="Calibri" w:hAnsi="Helvetica"/>
          <w:szCs w:val="24"/>
        </w:rPr>
        <w:t>views o</w:t>
      </w:r>
      <w:r>
        <w:rPr>
          <w:rFonts w:ascii="Helvetica" w:eastAsia="Calibri" w:hAnsi="Helvetica"/>
          <w:szCs w:val="24"/>
        </w:rPr>
        <w:t>f</w:t>
      </w:r>
      <w:r w:rsidRPr="007B73A7">
        <w:rPr>
          <w:rFonts w:ascii="Helvetica" w:eastAsia="Calibri" w:hAnsi="Helvetica"/>
          <w:szCs w:val="24"/>
        </w:rPr>
        <w:t xml:space="preserve"> using </w:t>
      </w:r>
      <w:r w:rsidR="006C76F1">
        <w:rPr>
          <w:rFonts w:ascii="Helvetica" w:eastAsia="Calibri" w:hAnsi="Helvetica"/>
          <w:szCs w:val="24"/>
        </w:rPr>
        <w:t xml:space="preserve">a </w:t>
      </w:r>
      <w:r w:rsidRPr="007B73A7">
        <w:rPr>
          <w:rFonts w:ascii="Helvetica" w:eastAsia="Calibri" w:hAnsi="Helvetica"/>
          <w:szCs w:val="24"/>
        </w:rPr>
        <w:t>child’s antibiotic history in consultations, and for feedback on the design and</w:t>
      </w:r>
      <w:r>
        <w:rPr>
          <w:rFonts w:ascii="Helvetica" w:eastAsia="Calibri" w:hAnsi="Helvetica"/>
          <w:szCs w:val="24"/>
        </w:rPr>
        <w:t xml:space="preserve"> </w:t>
      </w:r>
      <w:r w:rsidRPr="007B73A7">
        <w:rPr>
          <w:rFonts w:ascii="Helvetica" w:eastAsia="Calibri" w:hAnsi="Helvetica"/>
          <w:szCs w:val="24"/>
        </w:rPr>
        <w:t>acceptability of a computer screen prompt and a personalised printout</w:t>
      </w:r>
      <w:r>
        <w:rPr>
          <w:rFonts w:ascii="Helvetica" w:eastAsia="Calibri" w:hAnsi="Helvetica"/>
          <w:szCs w:val="24"/>
        </w:rPr>
        <w:t xml:space="preserve"> that GPs and nurses will aim to use during their consultations with children with </w:t>
      </w:r>
      <w:r w:rsidRPr="007B73A7">
        <w:rPr>
          <w:rFonts w:ascii="Helvetica" w:eastAsia="Calibri" w:hAnsi="Helvetica"/>
          <w:szCs w:val="24"/>
        </w:rPr>
        <w:t>respiratory tract infection</w:t>
      </w:r>
      <w:r>
        <w:rPr>
          <w:rFonts w:ascii="Helvetica" w:eastAsia="Calibri" w:hAnsi="Helvetica"/>
          <w:szCs w:val="24"/>
        </w:rPr>
        <w:t>s.</w:t>
      </w:r>
    </w:p>
    <w:p w14:paraId="154B9733" w14:textId="339DD4C8" w:rsidR="007E42ED" w:rsidRDefault="007E42ED" w:rsidP="007E42ED">
      <w:pPr>
        <w:spacing w:after="200" w:line="276" w:lineRule="auto"/>
        <w:rPr>
          <w:rFonts w:ascii="Helvetica" w:eastAsia="Calibri" w:hAnsi="Helvetica"/>
          <w:szCs w:val="24"/>
        </w:rPr>
      </w:pPr>
      <w:r w:rsidRPr="00157134">
        <w:rPr>
          <w:rFonts w:ascii="Helvetica" w:eastAsia="Calibri" w:hAnsi="Helvetica"/>
          <w:szCs w:val="24"/>
        </w:rPr>
        <w:t xml:space="preserve">The </w:t>
      </w:r>
      <w:r>
        <w:rPr>
          <w:rFonts w:ascii="Helvetica" w:eastAsia="Calibri" w:hAnsi="Helvetica"/>
          <w:szCs w:val="24"/>
        </w:rPr>
        <w:t>workshop</w:t>
      </w:r>
      <w:r w:rsidRPr="00157134">
        <w:rPr>
          <w:rFonts w:ascii="Helvetica" w:eastAsia="Calibri" w:hAnsi="Helvetica"/>
          <w:szCs w:val="24"/>
        </w:rPr>
        <w:t xml:space="preserve"> will be arranged at a time to suit </w:t>
      </w:r>
      <w:r w:rsidR="006C76F1">
        <w:rPr>
          <w:rFonts w:ascii="Helvetica" w:eastAsia="Calibri" w:hAnsi="Helvetica"/>
          <w:szCs w:val="24"/>
        </w:rPr>
        <w:t xml:space="preserve">you </w:t>
      </w:r>
      <w:r w:rsidRPr="00157134">
        <w:rPr>
          <w:rFonts w:ascii="Helvetica" w:eastAsia="Calibri" w:hAnsi="Helvetica"/>
          <w:szCs w:val="24"/>
        </w:rPr>
        <w:t xml:space="preserve">at the Nuffield Department of Primary Care Health Sciences in Oxford or online (on </w:t>
      </w:r>
      <w:r>
        <w:rPr>
          <w:rFonts w:ascii="Helvetica" w:eastAsia="Calibri" w:hAnsi="Helvetica"/>
          <w:szCs w:val="24"/>
        </w:rPr>
        <w:t>Microsoft Teams</w:t>
      </w:r>
      <w:r w:rsidRPr="00157134">
        <w:rPr>
          <w:rFonts w:ascii="Helvetica" w:eastAsia="Calibri" w:hAnsi="Helvetica"/>
          <w:szCs w:val="24"/>
        </w:rPr>
        <w:t>) and will last between 90-120 minutes.</w:t>
      </w:r>
    </w:p>
    <w:p w14:paraId="1BFBC78C" w14:textId="16363967" w:rsidR="00CC2751" w:rsidRDefault="00CC2751" w:rsidP="007E42ED">
      <w:pPr>
        <w:spacing w:after="200" w:line="276" w:lineRule="auto"/>
        <w:rPr>
          <w:rFonts w:ascii="Helvetica" w:eastAsia="Calibri" w:hAnsi="Helvetica"/>
          <w:szCs w:val="24"/>
        </w:rPr>
      </w:pPr>
      <w:r w:rsidRPr="00157134">
        <w:rPr>
          <w:rFonts w:ascii="Helvetica" w:eastAsia="Calibri" w:hAnsi="Helvetica"/>
          <w:szCs w:val="24"/>
        </w:rPr>
        <w:t xml:space="preserve">Before starting the </w:t>
      </w:r>
      <w:r>
        <w:rPr>
          <w:rFonts w:ascii="Helvetica" w:eastAsia="Calibri" w:hAnsi="Helvetica"/>
          <w:szCs w:val="24"/>
        </w:rPr>
        <w:t xml:space="preserve">workshop, </w:t>
      </w:r>
      <w:r w:rsidRPr="00157134">
        <w:rPr>
          <w:rFonts w:ascii="Helvetica" w:eastAsia="Calibri" w:hAnsi="Helvetica"/>
          <w:szCs w:val="24"/>
        </w:rPr>
        <w:t xml:space="preserve">you will be asked to </w:t>
      </w:r>
      <w:r>
        <w:rPr>
          <w:rFonts w:ascii="Helvetica" w:eastAsia="Calibri" w:hAnsi="Helvetica"/>
          <w:szCs w:val="24"/>
        </w:rPr>
        <w:t xml:space="preserve">each </w:t>
      </w:r>
      <w:r w:rsidR="007E42ED">
        <w:rPr>
          <w:rFonts w:ascii="Helvetica" w:eastAsia="Calibri" w:hAnsi="Helvetica"/>
          <w:szCs w:val="24"/>
        </w:rPr>
        <w:t>given verbal consent</w:t>
      </w:r>
      <w:r w:rsidRPr="00157134">
        <w:rPr>
          <w:rFonts w:ascii="Helvetica" w:eastAsia="Calibri" w:hAnsi="Helvetica"/>
          <w:szCs w:val="24"/>
        </w:rPr>
        <w:t xml:space="preserve"> to confirm that you fully understand what taking part in the study will involve and that your questions about the research have been answered. </w:t>
      </w:r>
      <w:r w:rsidR="007E42ED" w:rsidRPr="007E42ED">
        <w:rPr>
          <w:rFonts w:ascii="Helvetica" w:eastAsia="Calibri" w:hAnsi="Helvetica"/>
          <w:szCs w:val="24"/>
        </w:rPr>
        <w:t xml:space="preserve">A copy of the consent form will be emailed to you for your records. The </w:t>
      </w:r>
      <w:r w:rsidR="007E42ED">
        <w:rPr>
          <w:rFonts w:ascii="Helvetica" w:eastAsia="Calibri" w:hAnsi="Helvetica"/>
          <w:szCs w:val="24"/>
        </w:rPr>
        <w:t>workshop</w:t>
      </w:r>
      <w:r w:rsidR="007E42ED" w:rsidRPr="007E42ED">
        <w:rPr>
          <w:rFonts w:ascii="Helvetica" w:eastAsia="Calibri" w:hAnsi="Helvetica"/>
          <w:szCs w:val="24"/>
        </w:rPr>
        <w:t xml:space="preserve"> will be audio-recorded with your permission</w:t>
      </w:r>
      <w:r w:rsidR="007E42ED" w:rsidRPr="007E42ED">
        <w:t xml:space="preserve"> </w:t>
      </w:r>
      <w:r w:rsidR="007E42ED" w:rsidRPr="007E42ED">
        <w:rPr>
          <w:rFonts w:ascii="Helvetica" w:eastAsia="Calibri" w:hAnsi="Helvetica"/>
          <w:szCs w:val="24"/>
        </w:rPr>
        <w:t xml:space="preserve">to make an accurate record of what is said. </w:t>
      </w:r>
      <w:r w:rsidR="007E42ED">
        <w:rPr>
          <w:rFonts w:ascii="Helvetica" w:eastAsia="Calibri" w:hAnsi="Helvetica"/>
          <w:szCs w:val="24"/>
        </w:rPr>
        <w:t>As this is a group workshop,</w:t>
      </w:r>
      <w:r w:rsidR="007E42ED" w:rsidRPr="00CC2751">
        <w:rPr>
          <w:rFonts w:ascii="Helvetica" w:eastAsia="Calibri" w:hAnsi="Helvetica"/>
          <w:szCs w:val="24"/>
        </w:rPr>
        <w:t xml:space="preserve"> participants who do not wish to be recorded will not be able to participate.</w:t>
      </w:r>
    </w:p>
    <w:p w14:paraId="4CE61769" w14:textId="77777777" w:rsidR="00CC2751" w:rsidRPr="00CC2751" w:rsidRDefault="00CC2751" w:rsidP="00CC2751">
      <w:pPr>
        <w:spacing w:after="200" w:line="276" w:lineRule="auto"/>
        <w:rPr>
          <w:rFonts w:ascii="Helvetica" w:eastAsia="Calibri" w:hAnsi="Helvetica"/>
          <w:bCs/>
          <w:iCs/>
          <w:szCs w:val="24"/>
        </w:rPr>
      </w:pPr>
      <w:r w:rsidRPr="00CC2751">
        <w:rPr>
          <w:rFonts w:ascii="Helvetica" w:eastAsia="Calibri" w:hAnsi="Helvetica"/>
          <w:b/>
          <w:szCs w:val="24"/>
        </w:rPr>
        <w:t>Do I have to take part?</w:t>
      </w:r>
    </w:p>
    <w:p w14:paraId="321D0477" w14:textId="38D47C2C" w:rsidR="00CC2751" w:rsidRPr="00AD2FC0" w:rsidRDefault="00CC2751" w:rsidP="00CC2751">
      <w:pPr>
        <w:spacing w:after="200" w:line="276" w:lineRule="auto"/>
        <w:rPr>
          <w:rFonts w:ascii="Helvetica" w:eastAsia="Calibri" w:hAnsi="Helvetica"/>
          <w:szCs w:val="24"/>
        </w:rPr>
      </w:pPr>
      <w:r w:rsidRPr="00CC2751">
        <w:rPr>
          <w:rFonts w:ascii="Helvetica" w:eastAsia="Calibri" w:hAnsi="Helvetica"/>
          <w:szCs w:val="24"/>
        </w:rPr>
        <w:t xml:space="preserve">No, your participation in the group workshop is voluntary. You can ask questions about the study before deciding whether to participate. </w:t>
      </w:r>
      <w:r w:rsidR="007E42ED" w:rsidRPr="00157134">
        <w:rPr>
          <w:rFonts w:ascii="Helvetica" w:eastAsia="Calibri" w:hAnsi="Helvetica"/>
          <w:szCs w:val="24"/>
        </w:rPr>
        <w:t xml:space="preserve">You will be given as </w:t>
      </w:r>
      <w:r w:rsidR="007E42ED">
        <w:rPr>
          <w:rFonts w:ascii="Helvetica" w:eastAsia="Calibri" w:hAnsi="Helvetica"/>
          <w:szCs w:val="24"/>
        </w:rPr>
        <w:t xml:space="preserve">much time </w:t>
      </w:r>
      <w:r w:rsidR="007E42ED" w:rsidRPr="00157134">
        <w:rPr>
          <w:rFonts w:ascii="Helvetica" w:eastAsia="Calibri" w:hAnsi="Helvetica"/>
          <w:szCs w:val="24"/>
        </w:rPr>
        <w:t>as you need to decide whether to take part.</w:t>
      </w:r>
      <w:r w:rsidR="007E42ED">
        <w:rPr>
          <w:rFonts w:ascii="Helvetica" w:eastAsia="Calibri" w:hAnsi="Helvetica"/>
          <w:szCs w:val="24"/>
        </w:rPr>
        <w:t xml:space="preserve"> </w:t>
      </w:r>
      <w:r w:rsidRPr="00AD2FC0">
        <w:rPr>
          <w:rFonts w:ascii="Helvetica" w:eastAsia="Calibri" w:hAnsi="Helvetica"/>
          <w:szCs w:val="24"/>
        </w:rPr>
        <w:t xml:space="preserve">You may also withdraw at any time without providing a reason. If you </w:t>
      </w:r>
      <w:r w:rsidR="007E42ED" w:rsidRPr="00AD2FC0">
        <w:rPr>
          <w:rFonts w:ascii="Helvetica" w:eastAsia="Calibri" w:hAnsi="Helvetica"/>
          <w:szCs w:val="24"/>
        </w:rPr>
        <w:t xml:space="preserve">do </w:t>
      </w:r>
      <w:r w:rsidRPr="00AD2FC0">
        <w:rPr>
          <w:rFonts w:ascii="Helvetica" w:eastAsia="Calibri" w:hAnsi="Helvetica"/>
          <w:szCs w:val="24"/>
        </w:rPr>
        <w:t>wish to withdraw</w:t>
      </w:r>
      <w:r w:rsidR="007E42ED" w:rsidRPr="00AD2FC0">
        <w:rPr>
          <w:rFonts w:ascii="Helvetica" w:eastAsia="Calibri" w:hAnsi="Helvetica"/>
          <w:szCs w:val="24"/>
        </w:rPr>
        <w:t xml:space="preserve"> after the start of the workshop</w:t>
      </w:r>
      <w:r w:rsidRPr="00AD2FC0">
        <w:rPr>
          <w:rFonts w:ascii="Helvetica" w:eastAsia="Calibri" w:hAnsi="Helvetica"/>
          <w:szCs w:val="24"/>
        </w:rPr>
        <w:t>, any data collected during the group workshops will not be able to be deleted.</w:t>
      </w:r>
    </w:p>
    <w:p w14:paraId="26683337"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What are the advantages and disadvantages of taking part?</w:t>
      </w:r>
    </w:p>
    <w:p w14:paraId="068180A1"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There are no direct advantages or disadvantages to you. We hope the information gained from this study will be used to improve the design of the computer screen prompt and personalised print-out so that it can be used effectively during GP consultations. </w:t>
      </w:r>
    </w:p>
    <w:p w14:paraId="31304415"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Will my taking part in the study remain confidential?</w:t>
      </w:r>
    </w:p>
    <w:p w14:paraId="2AF2ABA0" w14:textId="50FBCFB1" w:rsidR="007E42ED" w:rsidRDefault="007E42ED" w:rsidP="00112F17">
      <w:pPr>
        <w:spacing w:after="200" w:line="276" w:lineRule="auto"/>
        <w:rPr>
          <w:rFonts w:ascii="Helvetica" w:eastAsia="Calibri" w:hAnsi="Helvetica"/>
          <w:bCs/>
          <w:szCs w:val="24"/>
        </w:rPr>
      </w:pPr>
      <w:r w:rsidRPr="007E42ED">
        <w:rPr>
          <w:rFonts w:ascii="Helvetica" w:eastAsia="Calibri" w:hAnsi="Helvetica"/>
          <w:bCs/>
          <w:szCs w:val="24"/>
        </w:rPr>
        <w:t>The research data will be stored confidentially on University of Oxford premises and university computer networks</w:t>
      </w:r>
      <w:r w:rsidR="006C76F1">
        <w:rPr>
          <w:rFonts w:ascii="Helvetica" w:eastAsia="Calibri" w:hAnsi="Helvetica"/>
          <w:bCs/>
          <w:szCs w:val="24"/>
        </w:rPr>
        <w:t xml:space="preserve">. </w:t>
      </w:r>
    </w:p>
    <w:p w14:paraId="6DF240BD" w14:textId="2340622D" w:rsidR="00112F17" w:rsidRPr="00112F17" w:rsidRDefault="00112F17" w:rsidP="00112F17">
      <w:pPr>
        <w:spacing w:after="200" w:line="276" w:lineRule="auto"/>
        <w:rPr>
          <w:rFonts w:ascii="Helvetica" w:eastAsia="Calibri" w:hAnsi="Helvetica"/>
          <w:bCs/>
          <w:szCs w:val="24"/>
        </w:rPr>
      </w:pPr>
      <w:r w:rsidRPr="00112F17">
        <w:rPr>
          <w:rFonts w:ascii="Helvetica" w:eastAsia="Calibri" w:hAnsi="Helvetica"/>
          <w:bCs/>
          <w:szCs w:val="24"/>
        </w:rPr>
        <w:t>The audio recording of your interview will be labelled with an anonymous number and stored in a study folder that can only be accessed by the research team on the University of Oxford IT network. At this point, the recording will still be identifiable via your voice. The recording will be sent securely to an independent transcription company who will type up the recording. The company will have been assessed and approved for data security by the University of Oxford. Once the recording has been transcribed, th</w:t>
      </w:r>
      <w:r w:rsidR="007E42ED">
        <w:rPr>
          <w:rFonts w:ascii="Helvetica" w:eastAsia="Calibri" w:hAnsi="Helvetica"/>
          <w:bCs/>
          <w:szCs w:val="24"/>
        </w:rPr>
        <w:t>is</w:t>
      </w:r>
      <w:r w:rsidRPr="00112F17">
        <w:rPr>
          <w:rFonts w:ascii="Helvetica" w:eastAsia="Calibri" w:hAnsi="Helvetica"/>
          <w:bCs/>
          <w:szCs w:val="24"/>
        </w:rPr>
        <w:t xml:space="preserve"> </w:t>
      </w:r>
      <w:r w:rsidR="007E42ED">
        <w:rPr>
          <w:rFonts w:ascii="Helvetica" w:eastAsia="Calibri" w:hAnsi="Helvetica"/>
          <w:bCs/>
          <w:szCs w:val="24"/>
        </w:rPr>
        <w:t>written record (</w:t>
      </w:r>
      <w:r w:rsidRPr="00112F17">
        <w:rPr>
          <w:rFonts w:ascii="Helvetica" w:eastAsia="Calibri" w:hAnsi="Helvetica"/>
          <w:bCs/>
          <w:szCs w:val="24"/>
        </w:rPr>
        <w:t>transcript</w:t>
      </w:r>
      <w:r w:rsidR="007E42ED">
        <w:rPr>
          <w:rFonts w:ascii="Helvetica" w:eastAsia="Calibri" w:hAnsi="Helvetica"/>
          <w:bCs/>
          <w:szCs w:val="24"/>
        </w:rPr>
        <w:t>)</w:t>
      </w:r>
      <w:r w:rsidRPr="00112F17">
        <w:rPr>
          <w:rFonts w:ascii="Helvetica" w:eastAsia="Calibri" w:hAnsi="Helvetica"/>
          <w:bCs/>
          <w:szCs w:val="24"/>
        </w:rPr>
        <w:t xml:space="preserve"> will be checked for accuracy and the audio-recording will be deleted at the end of the study. The transcript of the </w:t>
      </w:r>
      <w:r w:rsidRPr="00112F17">
        <w:rPr>
          <w:rFonts w:ascii="Helvetica" w:eastAsia="Calibri" w:hAnsi="Helvetica"/>
          <w:bCs/>
          <w:szCs w:val="24"/>
        </w:rPr>
        <w:lastRenderedPageBreak/>
        <w:t xml:space="preserve">audio recording will be de-identified, which means that it will not include any names or other defining details that can identify you. </w:t>
      </w:r>
    </w:p>
    <w:p w14:paraId="29BF6D6E" w14:textId="11E74C1C" w:rsidR="00112F17" w:rsidRDefault="00112F17" w:rsidP="00112F17">
      <w:pPr>
        <w:spacing w:after="200" w:line="276" w:lineRule="auto"/>
        <w:rPr>
          <w:rFonts w:ascii="Helvetica" w:eastAsia="Calibri" w:hAnsi="Helvetica"/>
          <w:bCs/>
          <w:szCs w:val="24"/>
        </w:rPr>
      </w:pPr>
      <w:r w:rsidRPr="00112F17">
        <w:rPr>
          <w:rFonts w:ascii="Helvetica" w:eastAsia="Calibri" w:hAnsi="Helvetica"/>
          <w:bCs/>
          <w:szCs w:val="24"/>
        </w:rPr>
        <w:t xml:space="preserve">So that we can speak to a wide range of parents, we will collect specific </w:t>
      </w:r>
      <w:r>
        <w:rPr>
          <w:rFonts w:ascii="Helvetica" w:eastAsia="Calibri" w:hAnsi="Helvetica"/>
          <w:bCs/>
          <w:szCs w:val="24"/>
        </w:rPr>
        <w:t xml:space="preserve">demographic </w:t>
      </w:r>
      <w:r w:rsidRPr="00112F17">
        <w:rPr>
          <w:rFonts w:ascii="Helvetica" w:eastAsia="Calibri" w:hAnsi="Helvetica"/>
          <w:bCs/>
          <w:szCs w:val="24"/>
        </w:rPr>
        <w:t xml:space="preserve">details (your age, number of children in family, </w:t>
      </w:r>
      <w:proofErr w:type="gramStart"/>
      <w:r w:rsidRPr="00112F17">
        <w:rPr>
          <w:rFonts w:ascii="Helvetica" w:eastAsia="Calibri" w:hAnsi="Helvetica"/>
          <w:bCs/>
          <w:szCs w:val="24"/>
        </w:rPr>
        <w:t>age</w:t>
      </w:r>
      <w:proofErr w:type="gramEnd"/>
      <w:r w:rsidRPr="00112F17">
        <w:rPr>
          <w:rFonts w:ascii="Helvetica" w:eastAsia="Calibri" w:hAnsi="Helvetica"/>
          <w:bCs/>
          <w:szCs w:val="24"/>
        </w:rPr>
        <w:t xml:space="preserve"> and ethnicity of child)</w:t>
      </w:r>
      <w:r w:rsidR="002D08DD">
        <w:rPr>
          <w:rFonts w:ascii="Helvetica" w:eastAsia="Calibri" w:hAnsi="Helvetica"/>
          <w:bCs/>
          <w:szCs w:val="24"/>
        </w:rPr>
        <w:t xml:space="preserve"> prior to the workshop.</w:t>
      </w:r>
      <w:r w:rsidRPr="00112F17">
        <w:rPr>
          <w:rFonts w:ascii="Helvetica" w:eastAsia="Calibri" w:hAnsi="Helvetica"/>
          <w:bCs/>
          <w:szCs w:val="24"/>
        </w:rPr>
        <w:t xml:space="preserve"> </w:t>
      </w:r>
      <w:r w:rsidR="002D08DD">
        <w:rPr>
          <w:rFonts w:ascii="Helvetica" w:eastAsia="Calibri" w:hAnsi="Helvetica"/>
          <w:bCs/>
          <w:szCs w:val="24"/>
        </w:rPr>
        <w:t xml:space="preserve"> We will </w:t>
      </w:r>
      <w:r w:rsidR="006C76F1">
        <w:rPr>
          <w:rFonts w:ascii="Helvetica" w:eastAsia="Calibri" w:hAnsi="Helvetica"/>
          <w:bCs/>
          <w:szCs w:val="24"/>
        </w:rPr>
        <w:t>also collect p</w:t>
      </w:r>
      <w:r w:rsidRPr="00112F17">
        <w:rPr>
          <w:rFonts w:ascii="Helvetica" w:eastAsia="Calibri" w:hAnsi="Helvetica"/>
          <w:bCs/>
          <w:szCs w:val="24"/>
        </w:rPr>
        <w:t>ersonal data will include your name, contact details, the written record of your verbal consent</w:t>
      </w:r>
      <w:r w:rsidR="006C76F1">
        <w:rPr>
          <w:rFonts w:ascii="Helvetica" w:eastAsia="Calibri" w:hAnsi="Helvetica"/>
          <w:bCs/>
          <w:szCs w:val="24"/>
        </w:rPr>
        <w:t xml:space="preserve"> </w:t>
      </w:r>
      <w:r w:rsidRPr="00112F17">
        <w:rPr>
          <w:rFonts w:ascii="Helvetica" w:eastAsia="Calibri" w:hAnsi="Helvetica"/>
          <w:bCs/>
          <w:szCs w:val="24"/>
        </w:rPr>
        <w:t xml:space="preserve">taken in your </w:t>
      </w:r>
      <w:r w:rsidR="002D08DD">
        <w:rPr>
          <w:rFonts w:ascii="Helvetica" w:eastAsia="Calibri" w:hAnsi="Helvetica"/>
          <w:bCs/>
          <w:szCs w:val="24"/>
        </w:rPr>
        <w:t>workshop</w:t>
      </w:r>
      <w:r w:rsidRPr="00112F17">
        <w:rPr>
          <w:rFonts w:ascii="Helvetica" w:eastAsia="Calibri" w:hAnsi="Helvetica"/>
          <w:bCs/>
          <w:szCs w:val="24"/>
        </w:rPr>
        <w:t>.</w:t>
      </w:r>
      <w:r w:rsidR="002D08DD" w:rsidRPr="002D08DD">
        <w:t xml:space="preserve"> </w:t>
      </w:r>
      <w:r w:rsidR="002D08DD" w:rsidRPr="002D08DD">
        <w:rPr>
          <w:rFonts w:ascii="Helvetica" w:eastAsia="Calibri" w:hAnsi="Helvetica"/>
          <w:bCs/>
          <w:szCs w:val="24"/>
        </w:rPr>
        <w:t>All paper copies of data will be securely stored within a lockable filing cabinet, in an access-controlled room and will be destroyed at ten years after the end of the study. Other personal data will be stored securely in password protected files on secure computers and on the University of Oxford IT network; only the research team will be able to access them.</w:t>
      </w:r>
    </w:p>
    <w:p w14:paraId="1424C9DF" w14:textId="77C38B20" w:rsidR="00112F17" w:rsidRPr="002D08DD" w:rsidRDefault="00112F17" w:rsidP="009419BD">
      <w:pPr>
        <w:spacing w:after="200" w:line="276" w:lineRule="auto"/>
        <w:rPr>
          <w:rFonts w:ascii="Helvetica" w:eastAsia="Calibri" w:hAnsi="Helvetica"/>
          <w:bCs/>
          <w:szCs w:val="24"/>
        </w:rPr>
      </w:pPr>
      <w:r w:rsidRPr="00112F17">
        <w:rPr>
          <w:rFonts w:ascii="Helvetica" w:eastAsia="Calibri" w:hAnsi="Helvetica"/>
          <w:bCs/>
          <w:szCs w:val="24"/>
        </w:rPr>
        <w:t xml:space="preserve">The transcript of the workshop </w:t>
      </w:r>
      <w:r w:rsidR="002D08DD">
        <w:rPr>
          <w:rFonts w:ascii="Helvetica" w:eastAsia="Calibri" w:hAnsi="Helvetica"/>
          <w:bCs/>
          <w:szCs w:val="24"/>
        </w:rPr>
        <w:t xml:space="preserve">will </w:t>
      </w:r>
      <w:r w:rsidR="002D08DD" w:rsidRPr="002D08DD">
        <w:rPr>
          <w:rFonts w:ascii="Helvetica" w:eastAsia="Calibri" w:hAnsi="Helvetica"/>
          <w:bCs/>
          <w:szCs w:val="24"/>
        </w:rPr>
        <w:t xml:space="preserve">be stored in an online data repository available for future research </w:t>
      </w:r>
      <w:r w:rsidR="002D08DD">
        <w:rPr>
          <w:rFonts w:ascii="Helvetica" w:eastAsia="Calibri" w:hAnsi="Helvetica"/>
          <w:bCs/>
          <w:szCs w:val="24"/>
        </w:rPr>
        <w:t xml:space="preserve">and </w:t>
      </w:r>
      <w:r w:rsidRPr="00112F17">
        <w:rPr>
          <w:rFonts w:ascii="Helvetica" w:eastAsia="Calibri" w:hAnsi="Helvetica"/>
          <w:bCs/>
          <w:szCs w:val="24"/>
        </w:rPr>
        <w:t>kept for 10 years following the end of the study. The findings from this study will be used in research reports but no names will be included in the report so any quotes from the interview will be anonymous. We will ask all participants for their permission to use direct quotes. All quotes will be de-identified. We will retain a list of participant names and details against participant numbers. This will be stored on University of Oxford computers as password protected files until the end of the study. Responsible members of the University of Oxford may be given access to data for monitoring and/or audit of the study to ensure that the research is complying with applicable regulations.</w:t>
      </w:r>
    </w:p>
    <w:p w14:paraId="1B1A6C71" w14:textId="77777777" w:rsidR="009419BD" w:rsidRDefault="009419BD" w:rsidP="009419BD">
      <w:pPr>
        <w:spacing w:after="200"/>
        <w:rPr>
          <w:rFonts w:ascii="Helvetica" w:eastAsia="Calibri" w:hAnsi="Helvetica"/>
          <w:bCs/>
          <w:iCs/>
          <w:szCs w:val="24"/>
        </w:rPr>
      </w:pPr>
      <w:r w:rsidRPr="00AD7172">
        <w:rPr>
          <w:rFonts w:ascii="Helvetica" w:eastAsia="Calibri" w:hAnsi="Helvetica"/>
          <w:bCs/>
          <w:iCs/>
          <w:szCs w:val="24"/>
        </w:rPr>
        <w:t>Key policies and documents relating to information/data security include:</w:t>
      </w:r>
    </w:p>
    <w:p w14:paraId="5FBEE21F" w14:textId="65F72918" w:rsidR="009419BD" w:rsidRDefault="009419BD" w:rsidP="009419BD">
      <w:pPr>
        <w:spacing w:after="200"/>
        <w:rPr>
          <w:rFonts w:ascii="Helvetica" w:eastAsia="Calibri" w:hAnsi="Helvetica"/>
          <w:bCs/>
          <w:iCs/>
          <w:szCs w:val="24"/>
        </w:rPr>
      </w:pPr>
      <w:r w:rsidRPr="00AD7172">
        <w:rPr>
          <w:rFonts w:ascii="Helvetica" w:eastAsia="Calibri" w:hAnsi="Helvetica"/>
          <w:bCs/>
          <w:iCs/>
          <w:szCs w:val="24"/>
        </w:rPr>
        <w:t xml:space="preserve">Data Protection Act </w:t>
      </w:r>
      <w:r>
        <w:rPr>
          <w:rFonts w:ascii="Helvetica" w:eastAsia="Calibri" w:hAnsi="Helvetica"/>
          <w:bCs/>
          <w:iCs/>
          <w:szCs w:val="24"/>
        </w:rPr>
        <w:t>2018</w:t>
      </w:r>
    </w:p>
    <w:p w14:paraId="38F5AC82" w14:textId="77777777" w:rsidR="009419BD" w:rsidRDefault="009419BD" w:rsidP="009419BD">
      <w:pPr>
        <w:spacing w:after="200"/>
        <w:rPr>
          <w:rFonts w:ascii="Helvetica" w:eastAsia="Calibri" w:hAnsi="Helvetica"/>
          <w:bCs/>
          <w:iCs/>
          <w:szCs w:val="24"/>
        </w:rPr>
      </w:pPr>
      <w:r w:rsidRPr="00AD7172">
        <w:rPr>
          <w:rFonts w:ascii="Helvetica" w:eastAsia="Calibri" w:hAnsi="Helvetica"/>
          <w:bCs/>
          <w:iCs/>
          <w:szCs w:val="24"/>
        </w:rPr>
        <w:t>Nuffield Department of Primary Care Health Sciences Information Security policies</w:t>
      </w:r>
    </w:p>
    <w:p w14:paraId="03095D3E" w14:textId="2A4CC414" w:rsidR="002D08DD" w:rsidRPr="00AD2FC0" w:rsidRDefault="009419BD" w:rsidP="00AD2FC0">
      <w:pPr>
        <w:spacing w:after="200"/>
        <w:rPr>
          <w:rFonts w:ascii="Helvetica" w:eastAsia="Calibri" w:hAnsi="Helvetica"/>
          <w:bCs/>
          <w:iCs/>
          <w:szCs w:val="24"/>
        </w:rPr>
      </w:pPr>
      <w:r w:rsidRPr="00AD7172">
        <w:rPr>
          <w:rFonts w:ascii="Helvetica" w:hAnsi="Helvetica"/>
        </w:rPr>
        <w:t>University Data Protection policy</w:t>
      </w:r>
      <w:r>
        <w:rPr>
          <w:rFonts w:ascii="Helvetica" w:hAnsi="Helvetica"/>
        </w:rPr>
        <w:t>:</w:t>
      </w:r>
      <w:r w:rsidRPr="00AD7172">
        <w:rPr>
          <w:rFonts w:ascii="Helvetica" w:hAnsi="Helvetica"/>
        </w:rPr>
        <w:t xml:space="preserve"> </w:t>
      </w:r>
      <w:hyperlink r:id="rId8" w:history="1">
        <w:r w:rsidRPr="00202C0E">
          <w:rPr>
            <w:rStyle w:val="Hyperlink"/>
            <w:rFonts w:ascii="Helvetica" w:eastAsia="Calibri" w:hAnsi="Helvetica"/>
            <w:bCs/>
            <w:iCs/>
            <w:szCs w:val="24"/>
          </w:rPr>
          <w:t>https://compliance.admin.ox.ac.uk/data-protection-policy</w:t>
        </w:r>
      </w:hyperlink>
      <w:r>
        <w:rPr>
          <w:rFonts w:ascii="Helvetica" w:eastAsia="Calibri" w:hAnsi="Helvetica"/>
          <w:bCs/>
          <w:iCs/>
          <w:szCs w:val="24"/>
        </w:rPr>
        <w:t xml:space="preserve"> </w:t>
      </w:r>
    </w:p>
    <w:p w14:paraId="4669A77F" w14:textId="77777777" w:rsidR="009419BD" w:rsidRDefault="009419BD" w:rsidP="009419BD">
      <w:pPr>
        <w:spacing w:after="200" w:line="276" w:lineRule="auto"/>
        <w:rPr>
          <w:rFonts w:ascii="Helvetica" w:eastAsia="Calibri" w:hAnsi="Helvetica"/>
          <w:szCs w:val="24"/>
        </w:rPr>
      </w:pPr>
      <w:r w:rsidRPr="00D65597">
        <w:rPr>
          <w:rFonts w:ascii="Helvetica" w:eastAsia="Calibri" w:hAnsi="Helvetica"/>
          <w:bCs/>
          <w:szCs w:val="24"/>
        </w:rPr>
        <w:t xml:space="preserve">The University of Oxford is the data controller with respect to your personal data, and as such will determine how your personal data is used in the study. The University will process your personal data for the purpose of the research outlined above.  Research is a task that is performed in the public interest. Further information about your rights with respect to your personal data is available from </w:t>
      </w:r>
      <w:hyperlink r:id="rId9" w:history="1">
        <w:r w:rsidRPr="00D65597">
          <w:rPr>
            <w:rStyle w:val="Hyperlink"/>
            <w:rFonts w:ascii="Helvetica" w:eastAsia="Calibri" w:hAnsi="Helvetica"/>
            <w:bCs/>
            <w:szCs w:val="24"/>
          </w:rPr>
          <w:t>http://www.admin.ox.ac.uk/councilsec/compliance/gdpr/individualrights/</w:t>
        </w:r>
      </w:hyperlink>
      <w:r w:rsidRPr="00D65597">
        <w:rPr>
          <w:rFonts w:ascii="Helvetica" w:eastAsia="Calibri" w:hAnsi="Helvetica"/>
          <w:bCs/>
          <w:szCs w:val="24"/>
        </w:rPr>
        <w:t>.</w:t>
      </w:r>
    </w:p>
    <w:p w14:paraId="10B483CB" w14:textId="7FDB66C5"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What happens if something goes wrong?</w:t>
      </w:r>
    </w:p>
    <w:p w14:paraId="7830B59F" w14:textId="7DA29308" w:rsidR="009419BD" w:rsidRPr="002964B0" w:rsidRDefault="009419BD" w:rsidP="009419BD">
      <w:pPr>
        <w:suppressAutoHyphens/>
        <w:spacing w:before="100" w:beforeAutospacing="1" w:after="100" w:afterAutospacing="1"/>
        <w:rPr>
          <w:rFonts w:ascii="Helvetica" w:eastAsia="Calibri" w:hAnsi="Helvetica"/>
          <w:szCs w:val="24"/>
        </w:rPr>
      </w:pPr>
      <w:r w:rsidRPr="002964B0">
        <w:rPr>
          <w:rFonts w:ascii="Helvetica" w:eastAsia="Calibri" w:hAnsi="Helvetica"/>
          <w:szCs w:val="24"/>
        </w:rPr>
        <w:t xml:space="preserve">If you have a concern about any aspect of this study, please contact </w:t>
      </w:r>
      <w:r w:rsidR="002D08DD">
        <w:rPr>
          <w:rFonts w:ascii="Helvetica" w:eastAsia="Calibri" w:hAnsi="Helvetica"/>
          <w:szCs w:val="24"/>
        </w:rPr>
        <w:t>Dr Oliver Van Hecke, 01865 617 94, oliver.vanhecke@phc.ox.ac.uk</w:t>
      </w:r>
      <w:r w:rsidRPr="002964B0">
        <w:rPr>
          <w:rFonts w:ascii="Helvetica" w:eastAsia="Calibri" w:hAnsi="Helvetica"/>
          <w:szCs w:val="24"/>
        </w:rPr>
        <w:t xml:space="preserve">, and </w:t>
      </w:r>
      <w:r>
        <w:rPr>
          <w:rFonts w:ascii="Helvetica" w:eastAsia="Calibri" w:hAnsi="Helvetica"/>
          <w:szCs w:val="24"/>
        </w:rPr>
        <w:t>I</w:t>
      </w:r>
      <w:r w:rsidRPr="002964B0">
        <w:rPr>
          <w:rFonts w:ascii="Helvetica" w:eastAsia="Calibri" w:hAnsi="Helvetica"/>
          <w:szCs w:val="24"/>
        </w:rPr>
        <w:t xml:space="preserve"> will do </w:t>
      </w:r>
      <w:r>
        <w:rPr>
          <w:rFonts w:ascii="Helvetica" w:eastAsia="Calibri" w:hAnsi="Helvetica"/>
          <w:szCs w:val="24"/>
        </w:rPr>
        <w:t xml:space="preserve">my </w:t>
      </w:r>
      <w:r w:rsidRPr="002964B0">
        <w:rPr>
          <w:rFonts w:ascii="Helvetica" w:eastAsia="Calibri" w:hAnsi="Helvetica"/>
          <w:szCs w:val="24"/>
        </w:rPr>
        <w:t>best to answer your query. I will acknowledge your concern within 10 working days and give you an indication of how it will be dealt with. If you remain unhappy or wish to make a formal complaint, please contact the Chair of the Medical Sciences Interdivisional Research Ethics Committee at the University of Oxford who will seek to resolve the matter as soon as possible:</w:t>
      </w:r>
      <w:r>
        <w:rPr>
          <w:rFonts w:ascii="Helvetica" w:eastAsia="Calibri" w:hAnsi="Helvetica"/>
          <w:szCs w:val="24"/>
        </w:rPr>
        <w:t xml:space="preserve"> </w:t>
      </w:r>
      <w:r w:rsidRPr="002964B0">
        <w:rPr>
          <w:rFonts w:ascii="Helvetica" w:eastAsia="Calibri" w:hAnsi="Helvetica"/>
          <w:szCs w:val="24"/>
        </w:rPr>
        <w:t xml:space="preserve">Email: </w:t>
      </w:r>
      <w:hyperlink r:id="rId10" w:history="1">
        <w:r w:rsidRPr="002964B0">
          <w:rPr>
            <w:rFonts w:ascii="Helvetica" w:eastAsia="Calibri" w:hAnsi="Helvetica"/>
            <w:szCs w:val="24"/>
          </w:rPr>
          <w:t>ethics@medsci.ox.ac.uk</w:t>
        </w:r>
      </w:hyperlink>
      <w:r w:rsidRPr="002964B0">
        <w:rPr>
          <w:rFonts w:ascii="Helvetica" w:eastAsia="Calibri" w:hAnsi="Helvetica"/>
          <w:szCs w:val="24"/>
        </w:rPr>
        <w:t>; Address: Research Services, University of Oxford, Wellington Square, Oxford OX1 2JD</w:t>
      </w:r>
    </w:p>
    <w:p w14:paraId="7FB47B69" w14:textId="77777777" w:rsidR="009419BD" w:rsidRDefault="009419BD" w:rsidP="009419BD">
      <w:pPr>
        <w:spacing w:after="200" w:line="276" w:lineRule="auto"/>
        <w:rPr>
          <w:rFonts w:ascii="Helvetica" w:eastAsia="Calibri" w:hAnsi="Helvetica"/>
          <w:szCs w:val="24"/>
        </w:rPr>
      </w:pPr>
    </w:p>
    <w:p w14:paraId="3C92FAEF"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What will happen to the results of the research study?</w:t>
      </w:r>
    </w:p>
    <w:p w14:paraId="6DB176D1"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The results will be published in a scientific journal and the findings will inform a future trial aimed at testing whether the use of this computer screen prompt can effectively reduce the number of antibiotic prescriptions prescribed for children with </w:t>
      </w:r>
      <w:r>
        <w:rPr>
          <w:rFonts w:ascii="Helvetica" w:eastAsia="Calibri" w:hAnsi="Helvetica"/>
          <w:szCs w:val="24"/>
        </w:rPr>
        <w:t>respiratory tract infections in general practice</w:t>
      </w:r>
      <w:r w:rsidRPr="00157134">
        <w:rPr>
          <w:rFonts w:ascii="Helvetica" w:eastAsia="Calibri" w:hAnsi="Helvetica"/>
          <w:szCs w:val="24"/>
        </w:rPr>
        <w:t>. A summary of the findings will be sent to all participants who would like to see the results and the full report can be made available on request.</w:t>
      </w:r>
    </w:p>
    <w:p w14:paraId="4C282FE7"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Will I be reimbursed for any expenses?</w:t>
      </w:r>
    </w:p>
    <w:p w14:paraId="3CC2940C" w14:textId="3DF2A6BA"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Taking part in this research is voluntary.</w:t>
      </w:r>
      <w:r w:rsidR="009572F9">
        <w:rPr>
          <w:rFonts w:ascii="Helvetica" w:eastAsia="Calibri" w:hAnsi="Helvetica"/>
          <w:szCs w:val="24"/>
        </w:rPr>
        <w:t xml:space="preserve"> </w:t>
      </w:r>
      <w:r w:rsidRPr="00157134">
        <w:rPr>
          <w:rFonts w:ascii="Helvetica" w:eastAsia="Calibri" w:hAnsi="Helvetica"/>
          <w:szCs w:val="24"/>
        </w:rPr>
        <w:t>If you complete a</w:t>
      </w:r>
      <w:r>
        <w:rPr>
          <w:rFonts w:ascii="Helvetica" w:eastAsia="Calibri" w:hAnsi="Helvetica"/>
          <w:szCs w:val="24"/>
        </w:rPr>
        <w:t xml:space="preserve"> workshop </w:t>
      </w:r>
      <w:r w:rsidRPr="00157134">
        <w:rPr>
          <w:rFonts w:ascii="Helvetica" w:eastAsia="Calibri" w:hAnsi="Helvetica"/>
          <w:szCs w:val="24"/>
        </w:rPr>
        <w:t xml:space="preserve">with a member of the research team, you will receive a £20 gift voucher as a token of our appreciation. Reasonable travel costs will be reimbursed. </w:t>
      </w:r>
    </w:p>
    <w:p w14:paraId="0FB6761E"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 xml:space="preserve">Who is organising and funding this study and who has reviewed it? </w:t>
      </w:r>
    </w:p>
    <w:p w14:paraId="65DE03A2" w14:textId="20F2F6DA" w:rsidR="009419BD"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This research is being organised by the Department of Primary Care Health Sciences, </w:t>
      </w:r>
      <w:r>
        <w:rPr>
          <w:rFonts w:ascii="Helvetica" w:eastAsia="Calibri" w:hAnsi="Helvetica"/>
          <w:szCs w:val="24"/>
        </w:rPr>
        <w:t xml:space="preserve">at </w:t>
      </w:r>
      <w:r w:rsidRPr="00157134">
        <w:rPr>
          <w:rFonts w:ascii="Helvetica" w:eastAsia="Calibri" w:hAnsi="Helvetica"/>
          <w:szCs w:val="24"/>
        </w:rPr>
        <w:t xml:space="preserve">the University of Oxford and is being funded by </w:t>
      </w:r>
      <w:r>
        <w:rPr>
          <w:rFonts w:ascii="Helvetica" w:eastAsia="Calibri" w:hAnsi="Helvetica"/>
          <w:szCs w:val="24"/>
        </w:rPr>
        <w:t xml:space="preserve">an </w:t>
      </w:r>
      <w:r w:rsidRPr="00157134">
        <w:rPr>
          <w:rFonts w:ascii="Helvetica" w:eastAsia="Calibri" w:hAnsi="Helvetica"/>
          <w:szCs w:val="24"/>
        </w:rPr>
        <w:t xml:space="preserve">Academy of Medical Sciences Starter Grant for Clinical Lecturers. </w:t>
      </w:r>
    </w:p>
    <w:p w14:paraId="113E5A89" w14:textId="77777777" w:rsidR="009419BD" w:rsidRPr="00AD2FC0" w:rsidRDefault="009419BD" w:rsidP="009419BD">
      <w:pPr>
        <w:spacing w:after="200" w:line="276" w:lineRule="auto"/>
        <w:rPr>
          <w:rFonts w:ascii="Helvetica" w:eastAsia="Calibri" w:hAnsi="Helvetica"/>
          <w:b/>
          <w:bCs/>
          <w:szCs w:val="24"/>
        </w:rPr>
      </w:pPr>
      <w:r w:rsidRPr="00AD2FC0">
        <w:rPr>
          <w:rFonts w:ascii="Helvetica" w:eastAsia="Calibri" w:hAnsi="Helvetica"/>
          <w:b/>
          <w:bCs/>
          <w:szCs w:val="24"/>
        </w:rPr>
        <w:t>Who has reviewed this study?</w:t>
      </w:r>
    </w:p>
    <w:p w14:paraId="2023F6D7" w14:textId="5EDBC098" w:rsidR="009419BD" w:rsidRPr="00157134" w:rsidRDefault="009419BD" w:rsidP="009419BD">
      <w:pPr>
        <w:spacing w:after="200" w:line="276" w:lineRule="auto"/>
        <w:rPr>
          <w:rFonts w:ascii="Helvetica" w:eastAsia="Calibri" w:hAnsi="Helvetica"/>
          <w:szCs w:val="24"/>
        </w:rPr>
      </w:pPr>
      <w:r w:rsidRPr="00AD2FC0">
        <w:rPr>
          <w:rFonts w:ascii="Helvetica" w:eastAsia="Calibri" w:hAnsi="Helvetica"/>
          <w:szCs w:val="24"/>
        </w:rPr>
        <w:t xml:space="preserve">This study has received ethics approval from a subcommittee of the University of Oxford Central University Research Ethics Committee (Ethics reference: </w:t>
      </w:r>
      <w:r w:rsidR="00AD2FC0" w:rsidRPr="00AD2FC0">
        <w:rPr>
          <w:rFonts w:ascii="Helvetica" w:eastAsia="Calibri" w:hAnsi="Helvetica"/>
          <w:szCs w:val="24"/>
        </w:rPr>
        <w:t>R71870/RE00</w:t>
      </w:r>
      <w:r w:rsidR="00AD2FC0">
        <w:rPr>
          <w:rFonts w:ascii="Helvetica" w:eastAsia="Calibri" w:hAnsi="Helvetica"/>
          <w:szCs w:val="24"/>
        </w:rPr>
        <w:t>1)</w:t>
      </w:r>
      <w:r w:rsidRPr="00157134">
        <w:rPr>
          <w:rFonts w:ascii="Helvetica" w:eastAsia="Calibri" w:hAnsi="Helvetica"/>
          <w:szCs w:val="24"/>
        </w:rPr>
        <w:t>.</w:t>
      </w:r>
    </w:p>
    <w:p w14:paraId="1EC14B02"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 xml:space="preserve">Where can I get more information? </w:t>
      </w:r>
    </w:p>
    <w:p w14:paraId="78674857" w14:textId="77777777" w:rsidR="009419BD" w:rsidRPr="00157134" w:rsidRDefault="009419BD" w:rsidP="009419BD">
      <w:pPr>
        <w:spacing w:after="200" w:line="276" w:lineRule="auto"/>
        <w:rPr>
          <w:rFonts w:ascii="Helvetica" w:eastAsia="Calibri" w:hAnsi="Helvetica"/>
          <w:iCs/>
          <w:szCs w:val="24"/>
        </w:rPr>
      </w:pPr>
      <w:r w:rsidRPr="00157134">
        <w:rPr>
          <w:rFonts w:ascii="Helvetica" w:eastAsia="Calibri" w:hAnsi="Helvetica"/>
          <w:iCs/>
          <w:szCs w:val="24"/>
        </w:rPr>
        <w:t>If you would like to take part in the study</w:t>
      </w:r>
      <w:r>
        <w:rPr>
          <w:rFonts w:ascii="Helvetica" w:eastAsia="Calibri" w:hAnsi="Helvetica"/>
          <w:iCs/>
          <w:szCs w:val="24"/>
        </w:rPr>
        <w:t>,</w:t>
      </w:r>
      <w:r w:rsidRPr="00157134">
        <w:rPr>
          <w:rFonts w:ascii="Helvetica" w:eastAsia="Calibri" w:hAnsi="Helvetica"/>
          <w:iCs/>
          <w:szCs w:val="24"/>
        </w:rPr>
        <w:t xml:space="preserve"> or if you have any further questions, please do not hesitate to get in touch with </w:t>
      </w:r>
      <w:r w:rsidRPr="00157134">
        <w:rPr>
          <w:rFonts w:ascii="Helvetica" w:eastAsia="Calibri" w:hAnsi="Helvetica"/>
          <w:szCs w:val="24"/>
        </w:rPr>
        <w:t xml:space="preserve">Dr Oliver van Hecke </w:t>
      </w:r>
      <w:r w:rsidRPr="00157134">
        <w:rPr>
          <w:rFonts w:ascii="Helvetica" w:eastAsia="Calibri" w:hAnsi="Helvetica"/>
          <w:iCs/>
          <w:szCs w:val="24"/>
        </w:rPr>
        <w:t>using the contact details below.</w:t>
      </w:r>
    </w:p>
    <w:p w14:paraId="2D4F2FC9" w14:textId="77777777" w:rsidR="009419BD" w:rsidRDefault="009419BD" w:rsidP="009419BD">
      <w:pPr>
        <w:spacing w:after="200" w:line="276" w:lineRule="auto"/>
        <w:rPr>
          <w:rFonts w:ascii="Helvetica" w:eastAsia="Calibri" w:hAnsi="Helvetica"/>
          <w:iCs/>
          <w:szCs w:val="24"/>
        </w:rPr>
      </w:pPr>
      <w:r w:rsidRPr="00157134">
        <w:rPr>
          <w:rFonts w:ascii="Helvetica" w:eastAsia="Calibri" w:hAnsi="Helvetica"/>
          <w:iCs/>
          <w:szCs w:val="24"/>
        </w:rPr>
        <w:t>Principal Investigator: Dr Oliver van Hecke, Nuffield Department of Primary Care Health Sciences, Radcliffe Observatory Quarter, Woodstock Road, Oxford, OX2 6GG</w:t>
      </w:r>
    </w:p>
    <w:p w14:paraId="51E9075D" w14:textId="77777777" w:rsidR="009419BD" w:rsidRDefault="009419BD" w:rsidP="009419BD">
      <w:pPr>
        <w:spacing w:after="200" w:line="276" w:lineRule="auto"/>
        <w:rPr>
          <w:rFonts w:ascii="Helvetica" w:eastAsia="Calibri" w:hAnsi="Helvetica"/>
          <w:iCs/>
          <w:szCs w:val="24"/>
        </w:rPr>
      </w:pPr>
      <w:r>
        <w:rPr>
          <w:rFonts w:ascii="Helvetica" w:eastAsia="Calibri" w:hAnsi="Helvetica"/>
          <w:iCs/>
          <w:szCs w:val="24"/>
        </w:rPr>
        <w:t xml:space="preserve">Email </w:t>
      </w:r>
      <w:hyperlink r:id="rId11" w:history="1">
        <w:r w:rsidRPr="00202C0E">
          <w:rPr>
            <w:rStyle w:val="Hyperlink"/>
            <w:rFonts w:ascii="Helvetica" w:eastAsia="Calibri" w:hAnsi="Helvetica"/>
            <w:iCs/>
            <w:szCs w:val="24"/>
          </w:rPr>
          <w:t>oliver.vanhecke@phc.ox.ac.uk</w:t>
        </w:r>
      </w:hyperlink>
    </w:p>
    <w:p w14:paraId="73CC505A" w14:textId="77777777" w:rsidR="009419BD" w:rsidRPr="00157134" w:rsidRDefault="009419BD" w:rsidP="009419BD">
      <w:pPr>
        <w:spacing w:after="200" w:line="276" w:lineRule="auto"/>
        <w:rPr>
          <w:rFonts w:ascii="Helvetica" w:hAnsi="Helvetica"/>
          <w:szCs w:val="24"/>
        </w:rPr>
      </w:pPr>
      <w:r>
        <w:rPr>
          <w:rFonts w:ascii="Helvetica" w:eastAsia="Calibri" w:hAnsi="Helvetica"/>
          <w:iCs/>
          <w:szCs w:val="24"/>
        </w:rPr>
        <w:t>Telephone 01865 617 946</w:t>
      </w:r>
    </w:p>
    <w:p w14:paraId="77E77083" w14:textId="77777777" w:rsidR="00C52BE5" w:rsidRPr="00E24F56" w:rsidRDefault="00C52BE5" w:rsidP="009419BD">
      <w:pPr>
        <w:pStyle w:val="NormalWeb"/>
        <w:rPr>
          <w:sz w:val="16"/>
          <w:szCs w:val="16"/>
        </w:rPr>
      </w:pPr>
    </w:p>
    <w:sectPr w:rsidR="00C52BE5" w:rsidRPr="00E24F56" w:rsidSect="00DC3C6C">
      <w:headerReference w:type="default" r:id="rId12"/>
      <w:footerReference w:type="default" r:id="rId13"/>
      <w:headerReference w:type="first" r:id="rId14"/>
      <w:footerReference w:type="first" r:id="rId15"/>
      <w:type w:val="continuous"/>
      <w:pgSz w:w="11909" w:h="16834" w:code="9"/>
      <w:pgMar w:top="720" w:right="720" w:bottom="720" w:left="72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5292A" w14:textId="77777777" w:rsidR="002F6B2C" w:rsidRDefault="002F6B2C">
      <w:r>
        <w:separator/>
      </w:r>
    </w:p>
  </w:endnote>
  <w:endnote w:type="continuationSeparator" w:id="0">
    <w:p w14:paraId="1B68849A" w14:textId="77777777" w:rsidR="002F6B2C" w:rsidRDefault="002F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oundrySterling-Book">
    <w:altName w:val="Courier New"/>
    <w:panose1 w:val="020B0604020202020204"/>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7ACE" w14:textId="677987A2" w:rsidR="00DC3C6C" w:rsidRPr="00157134" w:rsidRDefault="00DC3C6C" w:rsidP="00DC3C6C">
    <w:pPr>
      <w:pStyle w:val="Footer"/>
      <w:rPr>
        <w:rFonts w:ascii="FoundrySterling-Book" w:hAnsi="FoundrySterling-Book"/>
        <w:sz w:val="16"/>
        <w:szCs w:val="16"/>
      </w:rPr>
    </w:pPr>
    <w:r>
      <w:rPr>
        <w:rFonts w:ascii="FoundrySterling-Book" w:hAnsi="FoundrySterling-Book"/>
        <w:sz w:val="16"/>
        <w:szCs w:val="16"/>
      </w:rPr>
      <w:t xml:space="preserve">Clinician </w:t>
    </w:r>
    <w:r w:rsidRPr="00157134">
      <w:rPr>
        <w:rFonts w:ascii="FoundrySterling-Book" w:hAnsi="FoundrySterling-Book"/>
        <w:sz w:val="16"/>
        <w:szCs w:val="16"/>
      </w:rPr>
      <w:t xml:space="preserve">Information Leaflet </w:t>
    </w:r>
    <w:r w:rsidR="00AD2FC0">
      <w:rPr>
        <w:rFonts w:ascii="FoundrySterling-Book" w:hAnsi="FoundrySterling-Book"/>
        <w:sz w:val="16"/>
        <w:szCs w:val="16"/>
      </w:rPr>
      <w:t>1</w:t>
    </w:r>
    <w:r w:rsidRPr="00157134">
      <w:rPr>
        <w:rFonts w:ascii="FoundrySterling-Book" w:hAnsi="FoundrySterling-Book"/>
        <w:sz w:val="16"/>
        <w:szCs w:val="16"/>
      </w:rPr>
      <w:t xml:space="preserve">.0, </w:t>
    </w:r>
    <w:r w:rsidR="00AD2FC0">
      <w:rPr>
        <w:rFonts w:ascii="FoundrySterling-Book" w:hAnsi="FoundrySterling-Book"/>
        <w:sz w:val="16"/>
        <w:szCs w:val="16"/>
      </w:rPr>
      <w:t>14 September</w:t>
    </w:r>
    <w:r w:rsidRPr="008178C9">
      <w:rPr>
        <w:rFonts w:ascii="FoundrySterling-Book" w:hAnsi="FoundrySterling-Book"/>
        <w:sz w:val="16"/>
        <w:szCs w:val="16"/>
      </w:rPr>
      <w:t xml:space="preserve"> 2021</w:t>
    </w:r>
    <w:r w:rsidRPr="008178C9">
      <w:rPr>
        <w:rFonts w:ascii="FoundrySterling-Book" w:hAnsi="FoundrySterling-Book"/>
        <w:sz w:val="16"/>
        <w:szCs w:val="16"/>
      </w:rPr>
      <w:tab/>
    </w:r>
  </w:p>
  <w:p w14:paraId="237CFA1E" w14:textId="77777777" w:rsidR="00DC3C6C" w:rsidRPr="00157134" w:rsidRDefault="00DC3C6C" w:rsidP="00DC3C6C">
    <w:pPr>
      <w:pStyle w:val="Footer"/>
      <w:rPr>
        <w:rFonts w:ascii="FoundrySterling-Book" w:hAnsi="FoundrySterling-Book"/>
        <w:sz w:val="16"/>
        <w:szCs w:val="16"/>
      </w:rPr>
    </w:pPr>
    <w:r w:rsidRPr="00157134">
      <w:rPr>
        <w:rFonts w:ascii="FoundrySterling-Book" w:hAnsi="FoundrySterling-Book"/>
        <w:sz w:val="16"/>
        <w:szCs w:val="16"/>
      </w:rPr>
      <w:t>Co-designing an automated prompt and personalised consultation print-out for children with respiratory tract infections in general practice</w:t>
    </w:r>
  </w:p>
  <w:p w14:paraId="0C941D1B" w14:textId="7EA7DD8E" w:rsidR="00DC3C6C" w:rsidRPr="00157134" w:rsidRDefault="00DC3C6C" w:rsidP="00DC3C6C">
    <w:pPr>
      <w:pStyle w:val="Footer"/>
      <w:rPr>
        <w:rFonts w:ascii="FoundrySterling-Book" w:hAnsi="FoundrySterling-Book"/>
        <w:sz w:val="16"/>
        <w:szCs w:val="16"/>
      </w:rPr>
    </w:pPr>
    <w:r w:rsidRPr="00157134">
      <w:rPr>
        <w:rFonts w:ascii="FoundrySterling-Book" w:hAnsi="FoundrySterling-Book"/>
        <w:sz w:val="16"/>
        <w:szCs w:val="16"/>
      </w:rPr>
      <w:t xml:space="preserve">CUREC reference: </w:t>
    </w:r>
    <w:r w:rsidR="00AD2FC0" w:rsidRPr="00AD2FC0">
      <w:rPr>
        <w:rFonts w:ascii="FoundrySterling-Book" w:hAnsi="FoundrySterling-Book"/>
        <w:sz w:val="16"/>
        <w:szCs w:val="16"/>
      </w:rPr>
      <w:t>R71870/RE001</w:t>
    </w:r>
  </w:p>
  <w:p w14:paraId="38924226" w14:textId="292D3DDF" w:rsidR="00F17549" w:rsidRPr="00F17549" w:rsidRDefault="00DC3C6C" w:rsidP="00DC3C6C">
    <w:pPr>
      <w:rPr>
        <w:rFonts w:ascii="Arial" w:hAnsi="Arial" w:cs="Arial"/>
        <w:color w:val="002147"/>
        <w:sz w:val="16"/>
      </w:rPr>
    </w:pPr>
    <w:r w:rsidRPr="00157134">
      <w:rPr>
        <w:rFonts w:ascii="FoundrySterling-Book" w:hAnsi="FoundrySterling-Book"/>
        <w:sz w:val="16"/>
        <w:szCs w:val="16"/>
      </w:rPr>
      <w:t xml:space="preserve">Dr Oliver van Hecke (Chief Investigator)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99C0" w14:textId="394EE8BB" w:rsidR="00DC3C6C" w:rsidRPr="00157134" w:rsidRDefault="006346B6" w:rsidP="00DC3C6C">
    <w:pPr>
      <w:pStyle w:val="Footer"/>
      <w:rPr>
        <w:rFonts w:ascii="FoundrySterling-Book" w:hAnsi="FoundrySterling-Book"/>
        <w:sz w:val="16"/>
        <w:szCs w:val="16"/>
      </w:rPr>
    </w:pPr>
    <w:r>
      <w:rPr>
        <w:noProof/>
        <w:lang w:eastAsia="en-GB"/>
      </w:rPr>
      <w:drawing>
        <wp:anchor distT="0" distB="0" distL="114300" distR="114300" simplePos="0" relativeHeight="251658752" behindDoc="0" locked="0" layoutInCell="1" allowOverlap="1" wp14:anchorId="3DEED983" wp14:editId="0F1B474A">
          <wp:simplePos x="0" y="0"/>
          <wp:positionH relativeFrom="column">
            <wp:align>right</wp:align>
          </wp:positionH>
          <wp:positionV relativeFrom="paragraph">
            <wp:posOffset>2540</wp:posOffset>
          </wp:positionV>
          <wp:extent cx="712470" cy="368300"/>
          <wp:effectExtent l="0" t="0" r="0" b="0"/>
          <wp:wrapNone/>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E2F">
      <w:rPr>
        <w:rFonts w:ascii="FoundrySterling-Book" w:hAnsi="FoundrySterling-Book" w:cs="Arial"/>
        <w:color w:val="000000"/>
        <w:sz w:val="16"/>
      </w:rPr>
      <w:br/>
    </w:r>
    <w:r w:rsidR="00DC3C6C">
      <w:rPr>
        <w:rFonts w:ascii="FoundrySterling-Book" w:hAnsi="FoundrySterling-Book"/>
        <w:sz w:val="16"/>
        <w:szCs w:val="16"/>
      </w:rPr>
      <w:t xml:space="preserve">Clinician </w:t>
    </w:r>
    <w:r w:rsidR="00DC3C6C" w:rsidRPr="00157134">
      <w:rPr>
        <w:rFonts w:ascii="FoundrySterling-Book" w:hAnsi="FoundrySterling-Book"/>
        <w:sz w:val="16"/>
        <w:szCs w:val="16"/>
      </w:rPr>
      <w:t xml:space="preserve">Information Leaflet </w:t>
    </w:r>
    <w:r w:rsidR="00AD2FC0">
      <w:rPr>
        <w:rFonts w:ascii="FoundrySterling-Book" w:hAnsi="FoundrySterling-Book"/>
        <w:sz w:val="16"/>
        <w:szCs w:val="16"/>
      </w:rPr>
      <w:t>1</w:t>
    </w:r>
    <w:r w:rsidR="00DC3C6C" w:rsidRPr="00157134">
      <w:rPr>
        <w:rFonts w:ascii="FoundrySterling-Book" w:hAnsi="FoundrySterling-Book"/>
        <w:sz w:val="16"/>
        <w:szCs w:val="16"/>
      </w:rPr>
      <w:t xml:space="preserve">.0, </w:t>
    </w:r>
    <w:r w:rsidR="00AD2FC0">
      <w:rPr>
        <w:rFonts w:ascii="FoundrySterling-Book" w:hAnsi="FoundrySterling-Book"/>
        <w:sz w:val="16"/>
        <w:szCs w:val="16"/>
      </w:rPr>
      <w:t xml:space="preserve">14 September </w:t>
    </w:r>
    <w:r w:rsidR="00DC3C6C" w:rsidRPr="008178C9">
      <w:rPr>
        <w:rFonts w:ascii="FoundrySterling-Book" w:hAnsi="FoundrySterling-Book"/>
        <w:sz w:val="16"/>
        <w:szCs w:val="16"/>
      </w:rPr>
      <w:t>2021</w:t>
    </w:r>
    <w:r w:rsidR="00DC3C6C" w:rsidRPr="008178C9">
      <w:rPr>
        <w:rFonts w:ascii="FoundrySterling-Book" w:hAnsi="FoundrySterling-Book"/>
        <w:sz w:val="16"/>
        <w:szCs w:val="16"/>
      </w:rPr>
      <w:tab/>
    </w:r>
  </w:p>
  <w:p w14:paraId="290E1FE9" w14:textId="77777777" w:rsidR="00DC3C6C" w:rsidRPr="00157134" w:rsidRDefault="00DC3C6C" w:rsidP="00DC3C6C">
    <w:pPr>
      <w:pStyle w:val="Footer"/>
      <w:rPr>
        <w:rFonts w:ascii="FoundrySterling-Book" w:hAnsi="FoundrySterling-Book"/>
        <w:sz w:val="16"/>
        <w:szCs w:val="16"/>
      </w:rPr>
    </w:pPr>
    <w:r w:rsidRPr="00157134">
      <w:rPr>
        <w:rFonts w:ascii="FoundrySterling-Book" w:hAnsi="FoundrySterling-Book"/>
        <w:sz w:val="16"/>
        <w:szCs w:val="16"/>
      </w:rPr>
      <w:t>Co-designing an automated prompt and personalised consultation print-out for children with respiratory tract infections in general practice</w:t>
    </w:r>
  </w:p>
  <w:p w14:paraId="1DEAFA39" w14:textId="7970C627" w:rsidR="00DC3C6C" w:rsidRPr="00157134" w:rsidRDefault="00DC3C6C" w:rsidP="00DC3C6C">
    <w:pPr>
      <w:pStyle w:val="Footer"/>
      <w:rPr>
        <w:rFonts w:ascii="FoundrySterling-Book" w:hAnsi="FoundrySterling-Book"/>
        <w:sz w:val="16"/>
        <w:szCs w:val="16"/>
      </w:rPr>
    </w:pPr>
    <w:r w:rsidRPr="00157134">
      <w:rPr>
        <w:rFonts w:ascii="FoundrySterling-Book" w:hAnsi="FoundrySterling-Book"/>
        <w:sz w:val="16"/>
        <w:szCs w:val="16"/>
      </w:rPr>
      <w:t xml:space="preserve">CUREC reference: </w:t>
    </w:r>
    <w:r w:rsidR="00AD2FC0" w:rsidRPr="00AD2FC0">
      <w:rPr>
        <w:rFonts w:ascii="FoundrySterling-Book" w:hAnsi="FoundrySterling-Book"/>
        <w:sz w:val="16"/>
        <w:szCs w:val="16"/>
      </w:rPr>
      <w:t>R71870/RE001</w:t>
    </w:r>
  </w:p>
  <w:p w14:paraId="02C6FDF3" w14:textId="5A8E289C" w:rsidR="00414137" w:rsidRPr="00263E2F" w:rsidRDefault="00DC3C6C" w:rsidP="00DC3C6C">
    <w:pPr>
      <w:rPr>
        <w:rFonts w:ascii="Arial" w:hAnsi="Arial" w:cs="Arial"/>
        <w:color w:val="002147"/>
        <w:sz w:val="16"/>
      </w:rPr>
    </w:pPr>
    <w:r w:rsidRPr="00157134">
      <w:rPr>
        <w:rFonts w:ascii="FoundrySterling-Book" w:hAnsi="FoundrySterling-Book"/>
        <w:sz w:val="16"/>
        <w:szCs w:val="16"/>
      </w:rPr>
      <w:t xml:space="preserve">Dr Oliver van Hecke (Chief Investigator)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A330" w14:textId="77777777" w:rsidR="002F6B2C" w:rsidRDefault="002F6B2C">
      <w:r>
        <w:separator/>
      </w:r>
    </w:p>
  </w:footnote>
  <w:footnote w:type="continuationSeparator" w:id="0">
    <w:p w14:paraId="79C0FD6E" w14:textId="77777777" w:rsidR="002F6B2C" w:rsidRDefault="002F6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D129" w14:textId="77777777" w:rsidR="00584D39" w:rsidRPr="00123AF7" w:rsidRDefault="006346B6" w:rsidP="00FF5A0B">
    <w:pPr>
      <w:pStyle w:val="Header"/>
      <w:tabs>
        <w:tab w:val="left" w:pos="720"/>
        <w:tab w:val="left" w:pos="1440"/>
        <w:tab w:val="left" w:pos="2160"/>
        <w:tab w:val="left" w:pos="2550"/>
        <w:tab w:val="left" w:pos="2880"/>
        <w:tab w:val="left" w:pos="3600"/>
        <w:tab w:val="left" w:pos="4320"/>
        <w:tab w:val="right" w:pos="4903"/>
        <w:tab w:val="left" w:pos="5040"/>
        <w:tab w:val="left" w:pos="5760"/>
        <w:tab w:val="left" w:pos="6480"/>
        <w:tab w:val="left" w:pos="7200"/>
        <w:tab w:val="left" w:pos="7920"/>
        <w:tab w:val="left" w:pos="8640"/>
        <w:tab w:val="left" w:pos="9360"/>
        <w:tab w:val="right" w:pos="10469"/>
      </w:tabs>
      <w:spacing w:before="240" w:after="30"/>
      <w:rPr>
        <w:rFonts w:ascii="FoundrySterling-Book" w:hAnsi="FoundrySterling-Book"/>
        <w:sz w:val="4"/>
        <w:szCs w:val="4"/>
        <w:lang w:val="en-GB"/>
      </w:rPr>
    </w:pPr>
    <w:r>
      <w:rPr>
        <w:rFonts w:ascii="FoundrySterling-Book" w:hAnsi="FoundrySterling-Book" w:cs="Arial"/>
        <w:noProof/>
        <w:color w:val="002147"/>
        <w:sz w:val="20"/>
        <w:szCs w:val="20"/>
        <w:lang w:val="en-GB" w:eastAsia="en-GB"/>
      </w:rPr>
      <w:drawing>
        <wp:inline distT="0" distB="0" distL="0" distR="0" wp14:anchorId="363737C4" wp14:editId="7F6329C6">
          <wp:extent cx="3030855" cy="698500"/>
          <wp:effectExtent l="0" t="0" r="0" b="0"/>
          <wp:docPr id="1" name="Picture 1"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855" cy="698500"/>
                  </a:xfrm>
                  <a:prstGeom prst="rect">
                    <a:avLst/>
                  </a:prstGeom>
                  <a:noFill/>
                  <a:ln>
                    <a:noFill/>
                  </a:ln>
                </pic:spPr>
              </pic:pic>
            </a:graphicData>
          </a:graphic>
        </wp:inline>
      </w:drawing>
    </w:r>
    <w:r w:rsidR="00FF5A0B">
      <w:rPr>
        <w:rFonts w:ascii="FoundrySterling-Book" w:hAnsi="FoundrySterling-Book" w:cs="Arial"/>
        <w:color w:val="002147"/>
        <w:sz w:val="20"/>
        <w:szCs w:val="20"/>
      </w:rPr>
      <w:br/>
    </w:r>
    <w:r w:rsidR="008951CE">
      <w:rPr>
        <w:rFonts w:ascii="FoundrySterling-Book" w:hAnsi="FoundrySterling-Book" w:cs="Arial"/>
        <w:color w:val="002147"/>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6671" w14:textId="77777777" w:rsidR="00414137" w:rsidRDefault="006346B6">
    <w:pPr>
      <w:pStyle w:val="Header"/>
    </w:pPr>
    <w:r>
      <w:rPr>
        <w:noProof/>
        <w:lang w:val="en-GB" w:eastAsia="en-GB"/>
      </w:rPr>
      <mc:AlternateContent>
        <mc:Choice Requires="wps">
          <w:drawing>
            <wp:anchor distT="0" distB="0" distL="114300" distR="114300" simplePos="0" relativeHeight="251657728" behindDoc="0" locked="0" layoutInCell="1" allowOverlap="1" wp14:anchorId="1A468D63" wp14:editId="1FAADD91">
              <wp:simplePos x="0" y="0"/>
              <wp:positionH relativeFrom="column">
                <wp:posOffset>3169920</wp:posOffset>
              </wp:positionH>
              <wp:positionV relativeFrom="paragraph">
                <wp:posOffset>584200</wp:posOffset>
              </wp:positionV>
              <wp:extent cx="3773805" cy="5511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AAD6A" w14:textId="58E110C7" w:rsidR="00414137" w:rsidRPr="00AA18B4" w:rsidRDefault="004F5FC2" w:rsidP="00414137">
                          <w:pPr>
                            <w:rPr>
                              <w:rFonts w:ascii="FoundrySterling-Book" w:hAnsi="FoundrySterling-Book" w:cs="Arial"/>
                              <w:color w:val="000000"/>
                              <w:sz w:val="20"/>
                            </w:rPr>
                          </w:pPr>
                          <w:r w:rsidRPr="00AA18B4">
                            <w:rPr>
                              <w:rFonts w:ascii="FoundrySterling-Book" w:hAnsi="FoundrySterling-Book" w:cs="Arial"/>
                              <w:b/>
                              <w:color w:val="000000"/>
                              <w:sz w:val="20"/>
                            </w:rPr>
                            <w:t>Dr Oliver van Hecke</w:t>
                          </w:r>
                          <w:r w:rsidR="00414137" w:rsidRPr="00AA18B4">
                            <w:rPr>
                              <w:rFonts w:ascii="FoundrySterling-Book" w:hAnsi="FoundrySterling-Book" w:cs="Arial"/>
                              <w:b/>
                              <w:color w:val="000000"/>
                              <w:sz w:val="20"/>
                            </w:rPr>
                            <w:t xml:space="preserve"> </w:t>
                          </w:r>
                          <w:r w:rsidR="00414137" w:rsidRPr="00AA18B4">
                            <w:rPr>
                              <w:rFonts w:ascii="FoundrySterling-Book" w:hAnsi="FoundrySterling-Book" w:cs="Arial"/>
                              <w:b/>
                              <w:color w:val="000000"/>
                              <w:sz w:val="20"/>
                            </w:rPr>
                            <w:br/>
                          </w:r>
                          <w:r w:rsidR="00414137" w:rsidRPr="00AA18B4">
                            <w:rPr>
                              <w:rFonts w:ascii="FoundrySterling-Book" w:hAnsi="FoundrySterling-Book" w:cs="Arial"/>
                              <w:color w:val="000000"/>
                              <w:sz w:val="20"/>
                            </w:rPr>
                            <w:t xml:space="preserve">+44 (0)1865 </w:t>
                          </w:r>
                          <w:r w:rsidR="00FA2EEB">
                            <w:rPr>
                              <w:rFonts w:ascii="FoundrySterling-Book" w:hAnsi="FoundrySterling-Book" w:cs="Arial"/>
                              <w:color w:val="000000"/>
                              <w:sz w:val="20"/>
                            </w:rPr>
                            <w:t xml:space="preserve">617 </w:t>
                          </w:r>
                          <w:r w:rsidR="000D359C">
                            <w:rPr>
                              <w:rFonts w:ascii="FoundrySterling-Book" w:hAnsi="FoundrySterling-Book" w:cs="Arial"/>
                              <w:color w:val="000000"/>
                              <w:sz w:val="20"/>
                            </w:rPr>
                            <w:t>946</w:t>
                          </w:r>
                          <w:r w:rsidR="00414137" w:rsidRPr="00AA18B4">
                            <w:rPr>
                              <w:rFonts w:ascii="FoundrySterling-Book" w:hAnsi="FoundrySterling-Book" w:cs="Arial"/>
                              <w:color w:val="000000"/>
                              <w:sz w:val="20"/>
                            </w:rPr>
                            <w:t xml:space="preserve"> • </w:t>
                          </w:r>
                          <w:hyperlink r:id="rId1" w:history="1">
                            <w:r w:rsidR="00AA18B4" w:rsidRPr="00AA18B4">
                              <w:rPr>
                                <w:rStyle w:val="Hyperlink"/>
                                <w:rFonts w:ascii="FoundrySterling-Book" w:hAnsi="FoundrySterling-Book" w:cs="Arial"/>
                                <w:sz w:val="20"/>
                              </w:rPr>
                              <w:t>oliver.vanhecke@phc.ox.ac.uk</w:t>
                            </w:r>
                          </w:hyperlink>
                          <w:r w:rsidR="00AA18B4" w:rsidRPr="00AA18B4">
                            <w:rPr>
                              <w:rFonts w:ascii="FoundrySterling-Book" w:hAnsi="FoundrySterling-Book" w:cs="Arial"/>
                              <w:color w:val="000000"/>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468D63" id="_x0000_t202" coordsize="21600,21600" o:spt="202" path="m,l,21600r21600,l21600,xe">
              <v:stroke joinstyle="miter"/>
              <v:path gradientshapeok="t" o:connecttype="rect"/>
            </v:shapetype>
            <v:shape id="Text Box 2" o:spid="_x0000_s1026" type="#_x0000_t202" style="position:absolute;margin-left:249.6pt;margin-top:46pt;width:297.15pt;height: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" stroked="f">
              <v:textbox>
                <w:txbxContent>
                  <w:p w14:paraId="248AAD6A" w14:textId="58E110C7" w:rsidR="00414137" w:rsidRPr="00AA18B4" w:rsidRDefault="004F5FC2" w:rsidP="00414137">
                    <w:pPr>
                      <w:rPr>
                        <w:rFonts w:ascii="FoundrySterling-Book" w:hAnsi="FoundrySterling-Book" w:cs="Arial"/>
                        <w:color w:val="000000"/>
                        <w:sz w:val="20"/>
                      </w:rPr>
                    </w:pPr>
                    <w:r w:rsidRPr="00AA18B4">
                      <w:rPr>
                        <w:rFonts w:ascii="FoundrySterling-Book" w:hAnsi="FoundrySterling-Book" w:cs="Arial"/>
                        <w:b/>
                        <w:color w:val="000000"/>
                        <w:sz w:val="20"/>
                      </w:rPr>
                      <w:t>Dr Oliver van Hecke</w:t>
                    </w:r>
                    <w:r w:rsidR="00414137" w:rsidRPr="00AA18B4">
                      <w:rPr>
                        <w:rFonts w:ascii="FoundrySterling-Book" w:hAnsi="FoundrySterling-Book" w:cs="Arial"/>
                        <w:b/>
                        <w:color w:val="000000"/>
                        <w:sz w:val="20"/>
                      </w:rPr>
                      <w:t xml:space="preserve"> </w:t>
                    </w:r>
                    <w:r w:rsidR="00414137" w:rsidRPr="00AA18B4">
                      <w:rPr>
                        <w:rFonts w:ascii="FoundrySterling-Book" w:hAnsi="FoundrySterling-Book" w:cs="Arial"/>
                        <w:b/>
                        <w:color w:val="000000"/>
                        <w:sz w:val="20"/>
                      </w:rPr>
                      <w:br/>
                    </w:r>
                    <w:r w:rsidR="00414137" w:rsidRPr="00AA18B4">
                      <w:rPr>
                        <w:rFonts w:ascii="FoundrySterling-Book" w:hAnsi="FoundrySterling-Book" w:cs="Arial"/>
                        <w:color w:val="000000"/>
                        <w:sz w:val="20"/>
                      </w:rPr>
                      <w:t xml:space="preserve">+44 (0)1865 </w:t>
                    </w:r>
                    <w:r w:rsidR="00FA2EEB">
                      <w:rPr>
                        <w:rFonts w:ascii="FoundrySterling-Book" w:hAnsi="FoundrySterling-Book" w:cs="Arial"/>
                        <w:color w:val="000000"/>
                        <w:sz w:val="20"/>
                      </w:rPr>
                      <w:t xml:space="preserve">617 </w:t>
                    </w:r>
                    <w:r w:rsidR="000D359C">
                      <w:rPr>
                        <w:rFonts w:ascii="FoundrySterling-Book" w:hAnsi="FoundrySterling-Book" w:cs="Arial"/>
                        <w:color w:val="000000"/>
                        <w:sz w:val="20"/>
                      </w:rPr>
                      <w:t>946</w:t>
                    </w:r>
                    <w:r w:rsidR="00414137" w:rsidRPr="00AA18B4">
                      <w:rPr>
                        <w:rFonts w:ascii="FoundrySterling-Book" w:hAnsi="FoundrySterling-Book" w:cs="Arial"/>
                        <w:color w:val="000000"/>
                        <w:sz w:val="20"/>
                      </w:rPr>
                      <w:t xml:space="preserve"> • </w:t>
                    </w:r>
                    <w:hyperlink r:id="rId2" w:history="1">
                      <w:r w:rsidR="00AA18B4" w:rsidRPr="00AA18B4">
                        <w:rPr>
                          <w:rStyle w:val="Hyperlink"/>
                          <w:rFonts w:ascii="FoundrySterling-Book" w:hAnsi="FoundrySterling-Book" w:cs="Arial"/>
                          <w:sz w:val="20"/>
                        </w:rPr>
                        <w:t>oliver.vanhecke@phc.ox.ac.uk</w:t>
                      </w:r>
                    </w:hyperlink>
                    <w:r w:rsidR="00AA18B4" w:rsidRPr="00AA18B4">
                      <w:rPr>
                        <w:rFonts w:ascii="FoundrySterling-Book" w:hAnsi="FoundrySterling-Book" w:cs="Arial"/>
                        <w:color w:val="000000"/>
                        <w:sz w:val="20"/>
                      </w:rPr>
                      <w:t xml:space="preserve"> </w:t>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7902CBE7" wp14:editId="7B556103">
              <wp:simplePos x="0" y="0"/>
              <wp:positionH relativeFrom="column">
                <wp:posOffset>3171190</wp:posOffset>
              </wp:positionH>
              <wp:positionV relativeFrom="paragraph">
                <wp:posOffset>71755</wp:posOffset>
              </wp:positionV>
              <wp:extent cx="3583940" cy="5930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78503" w14:textId="77777777" w:rsidR="00414137" w:rsidRPr="00AE1A8C" w:rsidRDefault="00414137" w:rsidP="00414137">
                          <w:pPr>
                            <w:rPr>
                              <w:rStyle w:val="Strong"/>
                              <w:rFonts w:ascii="FoundrySterling-Book" w:hAnsi="FoundrySterling-Book" w:cs="Arial"/>
                              <w:b w:val="0"/>
                              <w:color w:val="000000"/>
                              <w:sz w:val="16"/>
                              <w:szCs w:val="16"/>
                            </w:rPr>
                          </w:pPr>
                          <w:r w:rsidRPr="00AE1A8C">
                            <w:rPr>
                              <w:rStyle w:val="Strong"/>
                              <w:rFonts w:ascii="FoundrySterling-Book" w:hAnsi="FoundrySterling-Book" w:cs="Arial"/>
                              <w:b w:val="0"/>
                              <w:color w:val="000000"/>
                              <w:sz w:val="16"/>
                              <w:szCs w:val="16"/>
                            </w:rPr>
                            <w:t xml:space="preserve">Nuffield Department of Primary Care Health Sciences • University of </w:t>
                          </w:r>
                          <w:r>
                            <w:rPr>
                              <w:rStyle w:val="Strong"/>
                              <w:rFonts w:ascii="FoundrySterling-Book" w:hAnsi="FoundrySterling-Book" w:cs="Arial"/>
                              <w:b w:val="0"/>
                              <w:color w:val="000000"/>
                              <w:sz w:val="16"/>
                              <w:szCs w:val="16"/>
                            </w:rPr>
                            <w:t>O</w:t>
                          </w:r>
                          <w:r w:rsidRPr="00AE1A8C">
                            <w:rPr>
                              <w:rStyle w:val="Strong"/>
                              <w:rFonts w:ascii="FoundrySterling-Book" w:hAnsi="FoundrySterling-Book" w:cs="Arial"/>
                              <w:b w:val="0"/>
                              <w:color w:val="000000"/>
                              <w:sz w:val="16"/>
                              <w:szCs w:val="16"/>
                            </w:rPr>
                            <w:t xml:space="preserve">xford • </w:t>
                          </w:r>
                          <w:r w:rsidR="0097151D">
                            <w:rPr>
                              <w:rStyle w:val="Strong"/>
                              <w:rFonts w:ascii="FoundrySterling-Book" w:hAnsi="FoundrySterling-Book" w:cs="Arial"/>
                              <w:b w:val="0"/>
                              <w:color w:val="000000"/>
                              <w:sz w:val="16"/>
                              <w:szCs w:val="16"/>
                            </w:rPr>
                            <w:t>New Radcliffe House</w:t>
                          </w:r>
                          <w:r w:rsidRPr="00AE1A8C">
                            <w:rPr>
                              <w:rStyle w:val="Strong"/>
                              <w:rFonts w:ascii="FoundrySterling-Book" w:hAnsi="FoundrySterling-Book" w:cs="Arial"/>
                              <w:b w:val="0"/>
                              <w:color w:val="000000"/>
                              <w:sz w:val="16"/>
                              <w:szCs w:val="16"/>
                            </w:rPr>
                            <w:t xml:space="preserve"> • Radcliffe Observatory Quarter • Woodstock Road • Oxford OX2 6GG • w</w:t>
                          </w:r>
                          <w:r>
                            <w:rPr>
                              <w:rStyle w:val="Strong"/>
                              <w:rFonts w:ascii="FoundrySterling-Book" w:hAnsi="FoundrySterling-Book" w:cs="Arial"/>
                              <w:b w:val="0"/>
                              <w:color w:val="000000"/>
                              <w:sz w:val="16"/>
                              <w:szCs w:val="16"/>
                            </w:rPr>
                            <w:t>w</w:t>
                          </w:r>
                          <w:r w:rsidRPr="00AE1A8C">
                            <w:rPr>
                              <w:rStyle w:val="Strong"/>
                              <w:rFonts w:ascii="FoundrySterling-Book" w:hAnsi="FoundrySterling-Book" w:cs="Arial"/>
                              <w:b w:val="0"/>
                              <w:color w:val="000000"/>
                              <w:sz w:val="16"/>
                              <w:szCs w:val="16"/>
                            </w:rPr>
                            <w:t>w.phc.ox.ac.uk</w:t>
                          </w:r>
                        </w:p>
                        <w:p w14:paraId="5F1697A2" w14:textId="77777777" w:rsidR="00414137" w:rsidRDefault="00414137" w:rsidP="00414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2CBE7" id="_x0000_s1027" type="#_x0000_t202" style="position:absolute;margin-left:249.7pt;margin-top:5.65pt;width:282.2pt;height: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" stroked="f">
              <v:textbox>
                <w:txbxContent>
                  <w:p w14:paraId="58D78503" w14:textId="77777777" w:rsidR="00414137" w:rsidRPr="00AE1A8C" w:rsidRDefault="00414137" w:rsidP="00414137">
                    <w:pPr>
                      <w:rPr>
                        <w:rStyle w:val="Strong"/>
                        <w:rFonts w:ascii="FoundrySterling-Book" w:hAnsi="FoundrySterling-Book" w:cs="Arial"/>
                        <w:b w:val="0"/>
                        <w:color w:val="000000"/>
                        <w:sz w:val="16"/>
                        <w:szCs w:val="16"/>
                      </w:rPr>
                    </w:pPr>
                    <w:r w:rsidRPr="00AE1A8C">
                      <w:rPr>
                        <w:rStyle w:val="Strong"/>
                        <w:rFonts w:ascii="FoundrySterling-Book" w:hAnsi="FoundrySterling-Book" w:cs="Arial"/>
                        <w:b w:val="0"/>
                        <w:color w:val="000000"/>
                        <w:sz w:val="16"/>
                        <w:szCs w:val="16"/>
                      </w:rPr>
                      <w:t xml:space="preserve">Nuffield Department of Primary Care Health Sciences • University of </w:t>
                    </w:r>
                    <w:r>
                      <w:rPr>
                        <w:rStyle w:val="Strong"/>
                        <w:rFonts w:ascii="FoundrySterling-Book" w:hAnsi="FoundrySterling-Book" w:cs="Arial"/>
                        <w:b w:val="0"/>
                        <w:color w:val="000000"/>
                        <w:sz w:val="16"/>
                        <w:szCs w:val="16"/>
                      </w:rPr>
                      <w:t>O</w:t>
                    </w:r>
                    <w:r w:rsidRPr="00AE1A8C">
                      <w:rPr>
                        <w:rStyle w:val="Strong"/>
                        <w:rFonts w:ascii="FoundrySterling-Book" w:hAnsi="FoundrySterling-Book" w:cs="Arial"/>
                        <w:b w:val="0"/>
                        <w:color w:val="000000"/>
                        <w:sz w:val="16"/>
                        <w:szCs w:val="16"/>
                      </w:rPr>
                      <w:t xml:space="preserve">xford • </w:t>
                    </w:r>
                    <w:r w:rsidR="0097151D">
                      <w:rPr>
                        <w:rStyle w:val="Strong"/>
                        <w:rFonts w:ascii="FoundrySterling-Book" w:hAnsi="FoundrySterling-Book" w:cs="Arial"/>
                        <w:b w:val="0"/>
                        <w:color w:val="000000"/>
                        <w:sz w:val="16"/>
                        <w:szCs w:val="16"/>
                      </w:rPr>
                      <w:t>New Radcliffe House</w:t>
                    </w:r>
                    <w:r w:rsidRPr="00AE1A8C">
                      <w:rPr>
                        <w:rStyle w:val="Strong"/>
                        <w:rFonts w:ascii="FoundrySterling-Book" w:hAnsi="FoundrySterling-Book" w:cs="Arial"/>
                        <w:b w:val="0"/>
                        <w:color w:val="000000"/>
                        <w:sz w:val="16"/>
                        <w:szCs w:val="16"/>
                      </w:rPr>
                      <w:t xml:space="preserve"> • Radcliffe Observatory Quarter • Woodstock Road • Oxford OX2 6GG • w</w:t>
                    </w:r>
                    <w:r>
                      <w:rPr>
                        <w:rStyle w:val="Strong"/>
                        <w:rFonts w:ascii="FoundrySterling-Book" w:hAnsi="FoundrySterling-Book" w:cs="Arial"/>
                        <w:b w:val="0"/>
                        <w:color w:val="000000"/>
                        <w:sz w:val="16"/>
                        <w:szCs w:val="16"/>
                      </w:rPr>
                      <w:t>w</w:t>
                    </w:r>
                    <w:r w:rsidRPr="00AE1A8C">
                      <w:rPr>
                        <w:rStyle w:val="Strong"/>
                        <w:rFonts w:ascii="FoundrySterling-Book" w:hAnsi="FoundrySterling-Book" w:cs="Arial"/>
                        <w:b w:val="0"/>
                        <w:color w:val="000000"/>
                        <w:sz w:val="16"/>
                        <w:szCs w:val="16"/>
                      </w:rPr>
                      <w:t>w.phc.ox.ac.uk</w:t>
                    </w:r>
                  </w:p>
                  <w:p w14:paraId="5F1697A2" w14:textId="77777777" w:rsidR="00414137" w:rsidRDefault="00414137" w:rsidP="00414137"/>
                </w:txbxContent>
              </v:textbox>
            </v:shape>
          </w:pict>
        </mc:Fallback>
      </mc:AlternateContent>
    </w:r>
    <w:r w:rsidR="00414137">
      <w:rPr>
        <w:rFonts w:ascii="FoundrySterling-Book" w:hAnsi="FoundrySterling-Book" w:cs="Arial"/>
        <w:color w:val="002147"/>
        <w:sz w:val="20"/>
        <w:szCs w:val="20"/>
      </w:rPr>
      <w:br/>
    </w:r>
    <w:r>
      <w:rPr>
        <w:rFonts w:ascii="FoundrySterling-Book" w:hAnsi="FoundrySterling-Book" w:cs="Arial"/>
        <w:noProof/>
        <w:color w:val="002147"/>
        <w:sz w:val="20"/>
        <w:szCs w:val="20"/>
        <w:lang w:val="en-GB" w:eastAsia="en-GB"/>
      </w:rPr>
      <w:drawing>
        <wp:inline distT="0" distB="0" distL="0" distR="0" wp14:anchorId="1577B949" wp14:editId="2D0BEF7A">
          <wp:extent cx="3030855" cy="698500"/>
          <wp:effectExtent l="0" t="0" r="0" b="0"/>
          <wp:docPr id="2" name="Picture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30855" cy="698500"/>
                  </a:xfrm>
                  <a:prstGeom prst="rect">
                    <a:avLst/>
                  </a:prstGeom>
                  <a:noFill/>
                  <a:ln>
                    <a:noFill/>
                  </a:ln>
                </pic:spPr>
              </pic:pic>
            </a:graphicData>
          </a:graphic>
        </wp:inline>
      </w:drawing>
    </w:r>
  </w:p>
  <w:p w14:paraId="391BDCBC" w14:textId="77777777" w:rsidR="00414137" w:rsidRDefault="00414137">
    <w:pPr>
      <w:pStyle w:val="Header"/>
    </w:pPr>
  </w:p>
  <w:p w14:paraId="7CEFF069" w14:textId="77777777" w:rsidR="00414137" w:rsidRDefault="00414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317ECE"/>
    <w:multiLevelType w:val="hybridMultilevel"/>
    <w:tmpl w:val="DAEAC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031342"/>
    <w:multiLevelType w:val="hybridMultilevel"/>
    <w:tmpl w:val="F558F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182B92"/>
    <w:multiLevelType w:val="hybridMultilevel"/>
    <w:tmpl w:val="72549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15EAD"/>
    <w:multiLevelType w:val="hybridMultilevel"/>
    <w:tmpl w:val="C584E9C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4E8D4104"/>
    <w:multiLevelType w:val="hybridMultilevel"/>
    <w:tmpl w:val="09A8A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9D73B0"/>
    <w:multiLevelType w:val="hybridMultilevel"/>
    <w:tmpl w:val="00261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B157C"/>
    <w:multiLevelType w:val="hybridMultilevel"/>
    <w:tmpl w:val="CB9EE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E234A"/>
    <w:multiLevelType w:val="hybridMultilevel"/>
    <w:tmpl w:val="FB80069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F13D70"/>
    <w:multiLevelType w:val="multilevel"/>
    <w:tmpl w:val="7A323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D2FBC"/>
    <w:multiLevelType w:val="hybridMultilevel"/>
    <w:tmpl w:val="1DE64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9D6C52"/>
    <w:multiLevelType w:val="hybridMultilevel"/>
    <w:tmpl w:val="9542A9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4"/>
  </w:num>
  <w:num w:numId="4">
    <w:abstractNumId w:val="1"/>
  </w:num>
  <w:num w:numId="5">
    <w:abstractNumId w:val="6"/>
  </w:num>
  <w:num w:numId="6">
    <w:abstractNumId w:val="11"/>
  </w:num>
  <w:num w:numId="7">
    <w:abstractNumId w:val="10"/>
  </w:num>
  <w:num w:numId="8">
    <w:abstractNumId w:val="0"/>
  </w:num>
  <w:num w:numId="9">
    <w:abstractNumId w:val="3"/>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 RFPB&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22ptvp9sz9z5evz5ppadeyd0vpe9xx9xzw&quot;&gt;Wellcome Appl 2021&lt;record-ids&gt;&lt;item&gt;2&lt;/item&gt;&lt;item&gt;76&lt;/item&gt;&lt;item&gt;100&lt;/item&gt;&lt;item&gt;114&lt;/item&gt;&lt;item&gt;116&lt;/item&gt;&lt;item&gt;120&lt;/item&gt;&lt;/record-ids&gt;&lt;/item&gt;&lt;/Libraries&gt;"/>
  </w:docVars>
  <w:rsids>
    <w:rsidRoot w:val="00EA4968"/>
    <w:rsid w:val="00001E1C"/>
    <w:rsid w:val="00017E82"/>
    <w:rsid w:val="000201C8"/>
    <w:rsid w:val="00020326"/>
    <w:rsid w:val="00022D45"/>
    <w:rsid w:val="000461E7"/>
    <w:rsid w:val="0005410D"/>
    <w:rsid w:val="00056811"/>
    <w:rsid w:val="00065BD7"/>
    <w:rsid w:val="00076BC4"/>
    <w:rsid w:val="000958B2"/>
    <w:rsid w:val="000D23B2"/>
    <w:rsid w:val="000D359C"/>
    <w:rsid w:val="000E45F4"/>
    <w:rsid w:val="000E4759"/>
    <w:rsid w:val="000F1529"/>
    <w:rsid w:val="000F1D07"/>
    <w:rsid w:val="000F535E"/>
    <w:rsid w:val="00100AC8"/>
    <w:rsid w:val="00105AD6"/>
    <w:rsid w:val="00112A48"/>
    <w:rsid w:val="00112F17"/>
    <w:rsid w:val="00123AF7"/>
    <w:rsid w:val="001353D0"/>
    <w:rsid w:val="001508E0"/>
    <w:rsid w:val="001609C7"/>
    <w:rsid w:val="00163A29"/>
    <w:rsid w:val="0016726A"/>
    <w:rsid w:val="00174787"/>
    <w:rsid w:val="001A7633"/>
    <w:rsid w:val="001B15AD"/>
    <w:rsid w:val="001B3DBF"/>
    <w:rsid w:val="001B4E81"/>
    <w:rsid w:val="001D01BC"/>
    <w:rsid w:val="001D3A2C"/>
    <w:rsid w:val="001E4E95"/>
    <w:rsid w:val="00215E6B"/>
    <w:rsid w:val="00221F97"/>
    <w:rsid w:val="002322C3"/>
    <w:rsid w:val="00235517"/>
    <w:rsid w:val="00240AC7"/>
    <w:rsid w:val="00255152"/>
    <w:rsid w:val="002556F0"/>
    <w:rsid w:val="00263E2F"/>
    <w:rsid w:val="00277801"/>
    <w:rsid w:val="00285E77"/>
    <w:rsid w:val="00286407"/>
    <w:rsid w:val="002901FB"/>
    <w:rsid w:val="00295E7C"/>
    <w:rsid w:val="0029744A"/>
    <w:rsid w:val="00297820"/>
    <w:rsid w:val="002B067A"/>
    <w:rsid w:val="002B7C46"/>
    <w:rsid w:val="002B7C5A"/>
    <w:rsid w:val="002C2765"/>
    <w:rsid w:val="002D08DD"/>
    <w:rsid w:val="002D43C0"/>
    <w:rsid w:val="002D7E82"/>
    <w:rsid w:val="002E1255"/>
    <w:rsid w:val="002E4196"/>
    <w:rsid w:val="002F10F1"/>
    <w:rsid w:val="002F6B2C"/>
    <w:rsid w:val="002F7EBC"/>
    <w:rsid w:val="0031341E"/>
    <w:rsid w:val="00316919"/>
    <w:rsid w:val="003471A2"/>
    <w:rsid w:val="003525E6"/>
    <w:rsid w:val="00353378"/>
    <w:rsid w:val="00356349"/>
    <w:rsid w:val="003566C9"/>
    <w:rsid w:val="00363BFD"/>
    <w:rsid w:val="00394153"/>
    <w:rsid w:val="003A4FA6"/>
    <w:rsid w:val="003E1D3F"/>
    <w:rsid w:val="003E420F"/>
    <w:rsid w:val="00403AF0"/>
    <w:rsid w:val="00414137"/>
    <w:rsid w:val="00420C64"/>
    <w:rsid w:val="00421E0E"/>
    <w:rsid w:val="004417D9"/>
    <w:rsid w:val="00441E78"/>
    <w:rsid w:val="004424E6"/>
    <w:rsid w:val="00443CEB"/>
    <w:rsid w:val="00446C43"/>
    <w:rsid w:val="0046054D"/>
    <w:rsid w:val="00462B7A"/>
    <w:rsid w:val="004641A5"/>
    <w:rsid w:val="00481FD1"/>
    <w:rsid w:val="004852EB"/>
    <w:rsid w:val="004938AD"/>
    <w:rsid w:val="00496BB2"/>
    <w:rsid w:val="004B0406"/>
    <w:rsid w:val="004B09E4"/>
    <w:rsid w:val="004D2103"/>
    <w:rsid w:val="004D3ECD"/>
    <w:rsid w:val="004D57C1"/>
    <w:rsid w:val="004E1C33"/>
    <w:rsid w:val="004F4026"/>
    <w:rsid w:val="004F5FC2"/>
    <w:rsid w:val="004F6192"/>
    <w:rsid w:val="00501360"/>
    <w:rsid w:val="00507172"/>
    <w:rsid w:val="00512A94"/>
    <w:rsid w:val="005172D2"/>
    <w:rsid w:val="00517BBB"/>
    <w:rsid w:val="0053173E"/>
    <w:rsid w:val="00537667"/>
    <w:rsid w:val="005530BC"/>
    <w:rsid w:val="00556A25"/>
    <w:rsid w:val="00562192"/>
    <w:rsid w:val="00584D39"/>
    <w:rsid w:val="0058504B"/>
    <w:rsid w:val="00591AA1"/>
    <w:rsid w:val="005D01A7"/>
    <w:rsid w:val="005E4066"/>
    <w:rsid w:val="005F5544"/>
    <w:rsid w:val="0060005D"/>
    <w:rsid w:val="00601B2B"/>
    <w:rsid w:val="006040D5"/>
    <w:rsid w:val="00610008"/>
    <w:rsid w:val="00611407"/>
    <w:rsid w:val="00613197"/>
    <w:rsid w:val="00614E01"/>
    <w:rsid w:val="006151F9"/>
    <w:rsid w:val="00624F6F"/>
    <w:rsid w:val="006346B6"/>
    <w:rsid w:val="00646FF5"/>
    <w:rsid w:val="006800FA"/>
    <w:rsid w:val="0069148D"/>
    <w:rsid w:val="006932C8"/>
    <w:rsid w:val="00695B27"/>
    <w:rsid w:val="006A2CE7"/>
    <w:rsid w:val="006B082A"/>
    <w:rsid w:val="006B1DFD"/>
    <w:rsid w:val="006B2931"/>
    <w:rsid w:val="006B5216"/>
    <w:rsid w:val="006B7DD4"/>
    <w:rsid w:val="006C3D98"/>
    <w:rsid w:val="006C5D88"/>
    <w:rsid w:val="006C76F1"/>
    <w:rsid w:val="006D26A0"/>
    <w:rsid w:val="006E17F5"/>
    <w:rsid w:val="006F0FF2"/>
    <w:rsid w:val="006F2886"/>
    <w:rsid w:val="006F6481"/>
    <w:rsid w:val="00711178"/>
    <w:rsid w:val="00712041"/>
    <w:rsid w:val="007134DC"/>
    <w:rsid w:val="00751F6C"/>
    <w:rsid w:val="00756DC9"/>
    <w:rsid w:val="00762A08"/>
    <w:rsid w:val="00762BB2"/>
    <w:rsid w:val="00764245"/>
    <w:rsid w:val="0077328D"/>
    <w:rsid w:val="00773358"/>
    <w:rsid w:val="00774EA4"/>
    <w:rsid w:val="00785253"/>
    <w:rsid w:val="00787505"/>
    <w:rsid w:val="007922F8"/>
    <w:rsid w:val="00792C69"/>
    <w:rsid w:val="007979B2"/>
    <w:rsid w:val="007A2E6A"/>
    <w:rsid w:val="007B45E6"/>
    <w:rsid w:val="007B73A7"/>
    <w:rsid w:val="007D043F"/>
    <w:rsid w:val="007E26F7"/>
    <w:rsid w:val="007E2C7B"/>
    <w:rsid w:val="007E42ED"/>
    <w:rsid w:val="00821AFA"/>
    <w:rsid w:val="00824999"/>
    <w:rsid w:val="00845ADC"/>
    <w:rsid w:val="008556A8"/>
    <w:rsid w:val="00863599"/>
    <w:rsid w:val="0086614B"/>
    <w:rsid w:val="00871051"/>
    <w:rsid w:val="008740BA"/>
    <w:rsid w:val="008951CE"/>
    <w:rsid w:val="008966C8"/>
    <w:rsid w:val="008C3D25"/>
    <w:rsid w:val="008D4EEE"/>
    <w:rsid w:val="008E5677"/>
    <w:rsid w:val="008F6E48"/>
    <w:rsid w:val="00900E23"/>
    <w:rsid w:val="00902227"/>
    <w:rsid w:val="00902B08"/>
    <w:rsid w:val="00902B2D"/>
    <w:rsid w:val="00915ECE"/>
    <w:rsid w:val="0091721C"/>
    <w:rsid w:val="0093229A"/>
    <w:rsid w:val="00936147"/>
    <w:rsid w:val="009419BD"/>
    <w:rsid w:val="00950B5B"/>
    <w:rsid w:val="00950EBE"/>
    <w:rsid w:val="009569B1"/>
    <w:rsid w:val="009572F9"/>
    <w:rsid w:val="0096000D"/>
    <w:rsid w:val="00960225"/>
    <w:rsid w:val="0097151D"/>
    <w:rsid w:val="00971FEF"/>
    <w:rsid w:val="00973455"/>
    <w:rsid w:val="00974D98"/>
    <w:rsid w:val="00980192"/>
    <w:rsid w:val="009822C3"/>
    <w:rsid w:val="0099550A"/>
    <w:rsid w:val="00997D5F"/>
    <w:rsid w:val="009B27D2"/>
    <w:rsid w:val="009B5D48"/>
    <w:rsid w:val="009C4901"/>
    <w:rsid w:val="009C5F7F"/>
    <w:rsid w:val="009D3153"/>
    <w:rsid w:val="009D64B2"/>
    <w:rsid w:val="009D6B29"/>
    <w:rsid w:val="009F4870"/>
    <w:rsid w:val="009F65C4"/>
    <w:rsid w:val="00A14F49"/>
    <w:rsid w:val="00A1665F"/>
    <w:rsid w:val="00A16ADB"/>
    <w:rsid w:val="00A27BBD"/>
    <w:rsid w:val="00A40343"/>
    <w:rsid w:val="00A51D3F"/>
    <w:rsid w:val="00A56DE6"/>
    <w:rsid w:val="00A63DD1"/>
    <w:rsid w:val="00A71392"/>
    <w:rsid w:val="00A770ED"/>
    <w:rsid w:val="00A86375"/>
    <w:rsid w:val="00A95F31"/>
    <w:rsid w:val="00AA0EB9"/>
    <w:rsid w:val="00AA18B4"/>
    <w:rsid w:val="00AA1FCB"/>
    <w:rsid w:val="00AB5E17"/>
    <w:rsid w:val="00AC1399"/>
    <w:rsid w:val="00AC2AC6"/>
    <w:rsid w:val="00AC3E77"/>
    <w:rsid w:val="00AD2670"/>
    <w:rsid w:val="00AD2FC0"/>
    <w:rsid w:val="00AE1A8C"/>
    <w:rsid w:val="00AF28B3"/>
    <w:rsid w:val="00AF4139"/>
    <w:rsid w:val="00B02E0D"/>
    <w:rsid w:val="00B11DCF"/>
    <w:rsid w:val="00B2078C"/>
    <w:rsid w:val="00B23A9E"/>
    <w:rsid w:val="00B54B1F"/>
    <w:rsid w:val="00B558BC"/>
    <w:rsid w:val="00B6301F"/>
    <w:rsid w:val="00B655A0"/>
    <w:rsid w:val="00B742F2"/>
    <w:rsid w:val="00B90C36"/>
    <w:rsid w:val="00BA2B44"/>
    <w:rsid w:val="00BA406F"/>
    <w:rsid w:val="00BB550D"/>
    <w:rsid w:val="00BB6942"/>
    <w:rsid w:val="00BB7312"/>
    <w:rsid w:val="00BE17C7"/>
    <w:rsid w:val="00BE345D"/>
    <w:rsid w:val="00BE5FB7"/>
    <w:rsid w:val="00BF4482"/>
    <w:rsid w:val="00BF6D13"/>
    <w:rsid w:val="00C001AC"/>
    <w:rsid w:val="00C0522A"/>
    <w:rsid w:val="00C206A1"/>
    <w:rsid w:val="00C37FAA"/>
    <w:rsid w:val="00C52BE5"/>
    <w:rsid w:val="00C5510B"/>
    <w:rsid w:val="00C554C7"/>
    <w:rsid w:val="00C62332"/>
    <w:rsid w:val="00C7512F"/>
    <w:rsid w:val="00C76400"/>
    <w:rsid w:val="00C822FC"/>
    <w:rsid w:val="00C83B4F"/>
    <w:rsid w:val="00CA51E0"/>
    <w:rsid w:val="00CA5439"/>
    <w:rsid w:val="00CB786E"/>
    <w:rsid w:val="00CC0BA6"/>
    <w:rsid w:val="00CC2751"/>
    <w:rsid w:val="00CE28E3"/>
    <w:rsid w:val="00D071F6"/>
    <w:rsid w:val="00D14EEA"/>
    <w:rsid w:val="00D267A4"/>
    <w:rsid w:val="00D306A2"/>
    <w:rsid w:val="00D3362B"/>
    <w:rsid w:val="00D412EE"/>
    <w:rsid w:val="00D54C27"/>
    <w:rsid w:val="00D613BC"/>
    <w:rsid w:val="00D62A6F"/>
    <w:rsid w:val="00D724F1"/>
    <w:rsid w:val="00D73DEE"/>
    <w:rsid w:val="00D74F40"/>
    <w:rsid w:val="00D807D5"/>
    <w:rsid w:val="00D83EA1"/>
    <w:rsid w:val="00D956F1"/>
    <w:rsid w:val="00DC3C6C"/>
    <w:rsid w:val="00DE3ED6"/>
    <w:rsid w:val="00DE461C"/>
    <w:rsid w:val="00DF75D8"/>
    <w:rsid w:val="00DF7A00"/>
    <w:rsid w:val="00E07D63"/>
    <w:rsid w:val="00E1295A"/>
    <w:rsid w:val="00E16DEC"/>
    <w:rsid w:val="00E24F56"/>
    <w:rsid w:val="00E3304F"/>
    <w:rsid w:val="00E360B9"/>
    <w:rsid w:val="00E36DEC"/>
    <w:rsid w:val="00E402B3"/>
    <w:rsid w:val="00E47919"/>
    <w:rsid w:val="00E5563A"/>
    <w:rsid w:val="00E56B8A"/>
    <w:rsid w:val="00E57366"/>
    <w:rsid w:val="00E62F01"/>
    <w:rsid w:val="00E73C61"/>
    <w:rsid w:val="00E75F92"/>
    <w:rsid w:val="00E8103D"/>
    <w:rsid w:val="00EA124C"/>
    <w:rsid w:val="00EA4968"/>
    <w:rsid w:val="00EB273F"/>
    <w:rsid w:val="00EC3DA2"/>
    <w:rsid w:val="00ED1E83"/>
    <w:rsid w:val="00EE361A"/>
    <w:rsid w:val="00EE550F"/>
    <w:rsid w:val="00F022B1"/>
    <w:rsid w:val="00F03309"/>
    <w:rsid w:val="00F06548"/>
    <w:rsid w:val="00F140CF"/>
    <w:rsid w:val="00F17549"/>
    <w:rsid w:val="00F403A7"/>
    <w:rsid w:val="00F51667"/>
    <w:rsid w:val="00F64DCC"/>
    <w:rsid w:val="00F74068"/>
    <w:rsid w:val="00FA2355"/>
    <w:rsid w:val="00FA2EEB"/>
    <w:rsid w:val="00FA63A6"/>
    <w:rsid w:val="00FB404A"/>
    <w:rsid w:val="00FC2784"/>
    <w:rsid w:val="00FC4D5F"/>
    <w:rsid w:val="00FC4E20"/>
    <w:rsid w:val="00FD068C"/>
    <w:rsid w:val="00FD4164"/>
    <w:rsid w:val="00FF13AA"/>
    <w:rsid w:val="00FF5A0B"/>
    <w:rsid w:val="00FF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F60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9F65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544F7"/>
    <w:pPr>
      <w:keepNext/>
      <w:keepLines/>
      <w:spacing w:before="200" w:line="276" w:lineRule="auto"/>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A9324D"/>
    <w:pPr>
      <w:tabs>
        <w:tab w:val="center" w:pos="4320"/>
        <w:tab w:val="right" w:pos="8640"/>
      </w:tabs>
    </w:pPr>
    <w:rPr>
      <w:szCs w:val="24"/>
      <w:lang w:val="en-US"/>
    </w:rPr>
  </w:style>
  <w:style w:type="paragraph" w:styleId="BalloonText">
    <w:name w:val="Balloon Text"/>
    <w:basedOn w:val="Normal"/>
    <w:semiHidden/>
    <w:rsid w:val="00E62E6C"/>
    <w:rPr>
      <w:rFonts w:ascii="Tahoma" w:hAnsi="Tahoma" w:cs="Tahoma"/>
      <w:sz w:val="16"/>
      <w:szCs w:val="16"/>
    </w:rPr>
  </w:style>
  <w:style w:type="paragraph" w:styleId="Footer">
    <w:name w:val="footer"/>
    <w:basedOn w:val="Normal"/>
    <w:link w:val="FooterChar"/>
    <w:uiPriority w:val="99"/>
    <w:rsid w:val="0065754A"/>
    <w:pPr>
      <w:tabs>
        <w:tab w:val="center" w:pos="4320"/>
        <w:tab w:val="right" w:pos="8640"/>
      </w:tabs>
    </w:pPr>
  </w:style>
  <w:style w:type="character" w:styleId="Hyperlink">
    <w:name w:val="Hyperlink"/>
    <w:rsid w:val="0065754A"/>
    <w:rPr>
      <w:color w:val="0000FF"/>
      <w:u w:val="single"/>
    </w:rPr>
  </w:style>
  <w:style w:type="table" w:styleId="TableGrid">
    <w:name w:val="Table Grid"/>
    <w:basedOn w:val="TableNormal"/>
    <w:uiPriority w:val="59"/>
    <w:rsid w:val="00E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544F7"/>
    <w:rPr>
      <w:rFonts w:ascii="Cambria" w:eastAsia="Times New Roman" w:hAnsi="Cambria" w:cs="Times New Roman"/>
      <w:b/>
      <w:bCs/>
      <w:color w:val="4F81BD"/>
      <w:sz w:val="26"/>
      <w:szCs w:val="26"/>
    </w:rPr>
  </w:style>
  <w:style w:type="paragraph" w:styleId="BodyText">
    <w:name w:val="Body Text"/>
    <w:basedOn w:val="Normal"/>
    <w:link w:val="BodyTextChar"/>
    <w:rsid w:val="00F544F7"/>
    <w:pPr>
      <w:spacing w:after="60"/>
      <w:ind w:left="539"/>
    </w:pPr>
    <w:rPr>
      <w:sz w:val="22"/>
      <w:szCs w:val="24"/>
      <w:lang w:val="en-US"/>
    </w:rPr>
  </w:style>
  <w:style w:type="character" w:customStyle="1" w:styleId="BodyTextChar">
    <w:name w:val="Body Text Char"/>
    <w:link w:val="BodyText"/>
    <w:rsid w:val="00F544F7"/>
    <w:rPr>
      <w:sz w:val="22"/>
      <w:szCs w:val="24"/>
    </w:rPr>
  </w:style>
  <w:style w:type="character" w:customStyle="1" w:styleId="Heading1Char">
    <w:name w:val="Heading 1 Char"/>
    <w:link w:val="Heading1"/>
    <w:rsid w:val="009F65C4"/>
    <w:rPr>
      <w:rFonts w:ascii="Cambria" w:eastAsia="Times New Roman" w:hAnsi="Cambria" w:cs="Times New Roman"/>
      <w:b/>
      <w:bCs/>
      <w:kern w:val="32"/>
      <w:sz w:val="32"/>
      <w:szCs w:val="32"/>
      <w:lang w:eastAsia="en-US"/>
    </w:rPr>
  </w:style>
  <w:style w:type="character" w:customStyle="1" w:styleId="HeaderChar">
    <w:name w:val="Header Char"/>
    <w:link w:val="Header"/>
    <w:rsid w:val="009F65C4"/>
    <w:rPr>
      <w:sz w:val="24"/>
      <w:szCs w:val="24"/>
      <w:lang w:val="en-US" w:eastAsia="en-US"/>
    </w:rPr>
  </w:style>
  <w:style w:type="character" w:styleId="Strong">
    <w:name w:val="Strong"/>
    <w:qFormat/>
    <w:rsid w:val="0016726A"/>
    <w:rPr>
      <w:b/>
      <w:bCs/>
    </w:rPr>
  </w:style>
  <w:style w:type="paragraph" w:customStyle="1" w:styleId="Default">
    <w:name w:val="Default"/>
    <w:rsid w:val="0016726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14137"/>
    <w:rPr>
      <w:sz w:val="24"/>
      <w:lang w:eastAsia="en-US"/>
    </w:rPr>
  </w:style>
  <w:style w:type="character" w:styleId="CommentReference">
    <w:name w:val="annotation reference"/>
    <w:unhideWhenUsed/>
    <w:rsid w:val="004F5FC2"/>
    <w:rPr>
      <w:sz w:val="16"/>
      <w:szCs w:val="16"/>
    </w:rPr>
  </w:style>
  <w:style w:type="paragraph" w:styleId="CommentText">
    <w:name w:val="annotation text"/>
    <w:basedOn w:val="Normal"/>
    <w:link w:val="CommentTextChar"/>
    <w:unhideWhenUsed/>
    <w:rsid w:val="004F5FC2"/>
    <w:pPr>
      <w:spacing w:after="200"/>
    </w:pPr>
    <w:rPr>
      <w:rFonts w:ascii="Calibri" w:eastAsia="Calibri" w:hAnsi="Calibri"/>
      <w:sz w:val="20"/>
    </w:rPr>
  </w:style>
  <w:style w:type="character" w:customStyle="1" w:styleId="CommentTextChar">
    <w:name w:val="Comment Text Char"/>
    <w:link w:val="CommentText"/>
    <w:rsid w:val="004F5FC2"/>
    <w:rPr>
      <w:rFonts w:ascii="Calibri" w:eastAsia="Calibri" w:hAnsi="Calibri"/>
      <w:lang w:eastAsia="en-US"/>
    </w:rPr>
  </w:style>
  <w:style w:type="paragraph" w:customStyle="1" w:styleId="MediumGrid21">
    <w:name w:val="Medium Grid 21"/>
    <w:uiPriority w:val="1"/>
    <w:qFormat/>
    <w:rsid w:val="004F5FC2"/>
    <w:rPr>
      <w:rFonts w:ascii="Calibri" w:eastAsia="Calibri" w:hAnsi="Calibri"/>
      <w:sz w:val="22"/>
      <w:szCs w:val="22"/>
      <w:lang w:eastAsia="en-US"/>
    </w:rPr>
  </w:style>
  <w:style w:type="character" w:styleId="Emphasis">
    <w:name w:val="Emphasis"/>
    <w:qFormat/>
    <w:rsid w:val="00A40343"/>
    <w:rPr>
      <w:i/>
      <w:iCs/>
    </w:rPr>
  </w:style>
  <w:style w:type="paragraph" w:customStyle="1" w:styleId="ColorfulList-Accent11">
    <w:name w:val="Colorful List - Accent 11"/>
    <w:basedOn w:val="Normal"/>
    <w:uiPriority w:val="34"/>
    <w:qFormat/>
    <w:rsid w:val="00462B7A"/>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rsid w:val="00A1665F"/>
    <w:pPr>
      <w:spacing w:after="0"/>
    </w:pPr>
    <w:rPr>
      <w:rFonts w:ascii="Times New Roman" w:eastAsia="Times New Roman" w:hAnsi="Times New Roman"/>
      <w:b/>
      <w:bCs/>
    </w:rPr>
  </w:style>
  <w:style w:type="character" w:customStyle="1" w:styleId="CommentSubjectChar">
    <w:name w:val="Comment Subject Char"/>
    <w:link w:val="CommentSubject"/>
    <w:rsid w:val="00A1665F"/>
    <w:rPr>
      <w:rFonts w:ascii="Calibri" w:eastAsia="Calibri" w:hAnsi="Calibri"/>
      <w:b/>
      <w:bCs/>
      <w:lang w:eastAsia="en-US"/>
    </w:rPr>
  </w:style>
  <w:style w:type="paragraph" w:styleId="ListParagraph">
    <w:name w:val="List Paragraph"/>
    <w:basedOn w:val="Normal"/>
    <w:uiPriority w:val="34"/>
    <w:qFormat/>
    <w:rsid w:val="00AC3E77"/>
    <w:pPr>
      <w:ind w:left="720"/>
      <w:contextualSpacing/>
    </w:pPr>
  </w:style>
  <w:style w:type="paragraph" w:customStyle="1" w:styleId="EndNoteBibliography">
    <w:name w:val="EndNote Bibliography"/>
    <w:basedOn w:val="Normal"/>
    <w:link w:val="EndNoteBibliographyChar"/>
    <w:rsid w:val="006B7DD4"/>
    <w:pPr>
      <w:spacing w:after="200"/>
    </w:pPr>
    <w:rPr>
      <w:rFonts w:eastAsia="Calibri"/>
      <w:noProof/>
      <w:szCs w:val="22"/>
      <w:lang w:val="en-US"/>
    </w:rPr>
  </w:style>
  <w:style w:type="character" w:customStyle="1" w:styleId="EndNoteBibliographyChar">
    <w:name w:val="EndNote Bibliography Char"/>
    <w:link w:val="EndNoteBibliography"/>
    <w:rsid w:val="006B7DD4"/>
    <w:rPr>
      <w:rFonts w:eastAsia="Calibri"/>
      <w:noProof/>
      <w:sz w:val="24"/>
      <w:szCs w:val="22"/>
      <w:lang w:val="en-US" w:eastAsia="en-US"/>
    </w:rPr>
  </w:style>
  <w:style w:type="paragraph" w:customStyle="1" w:styleId="afstyle">
    <w:name w:val="afstyle"/>
    <w:basedOn w:val="Normal"/>
    <w:rsid w:val="00AA0EB9"/>
    <w:pPr>
      <w:tabs>
        <w:tab w:val="left" w:pos="567"/>
        <w:tab w:val="left" w:pos="1134"/>
        <w:tab w:val="left" w:pos="1701"/>
        <w:tab w:val="left" w:pos="5670"/>
        <w:tab w:val="right" w:pos="9356"/>
      </w:tabs>
      <w:spacing w:before="60" w:after="60"/>
    </w:pPr>
    <w:rPr>
      <w:rFonts w:ascii="Arial" w:hAnsi="Arial"/>
      <w:sz w:val="21"/>
      <w:szCs w:val="24"/>
      <w:lang w:val="en-US"/>
    </w:rPr>
  </w:style>
  <w:style w:type="character" w:styleId="FollowedHyperlink">
    <w:name w:val="FollowedHyperlink"/>
    <w:basedOn w:val="DefaultParagraphFont"/>
    <w:semiHidden/>
    <w:unhideWhenUsed/>
    <w:rsid w:val="00AA0EB9"/>
    <w:rPr>
      <w:color w:val="800080" w:themeColor="followedHyperlink"/>
      <w:u w:val="single"/>
    </w:rPr>
  </w:style>
  <w:style w:type="character" w:customStyle="1" w:styleId="UnresolvedMention1">
    <w:name w:val="Unresolved Mention1"/>
    <w:basedOn w:val="DefaultParagraphFont"/>
    <w:rsid w:val="00BF4482"/>
    <w:rPr>
      <w:color w:val="605E5C"/>
      <w:shd w:val="clear" w:color="auto" w:fill="E1DFDD"/>
    </w:rPr>
  </w:style>
  <w:style w:type="paragraph" w:customStyle="1" w:styleId="EndNoteBibliographyTitle">
    <w:name w:val="EndNote Bibliography Title"/>
    <w:basedOn w:val="Normal"/>
    <w:link w:val="EndNoteBibliographyTitleChar"/>
    <w:rsid w:val="00C52BE5"/>
    <w:pPr>
      <w:jc w:val="center"/>
    </w:pPr>
    <w:rPr>
      <w:lang w:val="en-US"/>
    </w:rPr>
  </w:style>
  <w:style w:type="character" w:customStyle="1" w:styleId="EndNoteBibliographyTitleChar">
    <w:name w:val="EndNote Bibliography Title Char"/>
    <w:basedOn w:val="DefaultParagraphFont"/>
    <w:link w:val="EndNoteBibliographyTitle"/>
    <w:rsid w:val="00C52BE5"/>
    <w:rPr>
      <w:sz w:val="24"/>
      <w:lang w:val="en-US" w:eastAsia="en-US"/>
    </w:rPr>
  </w:style>
  <w:style w:type="paragraph" w:styleId="NormalWeb">
    <w:name w:val="Normal (Web)"/>
    <w:basedOn w:val="Normal"/>
    <w:rsid w:val="00DC3C6C"/>
    <w:rPr>
      <w:szCs w:val="24"/>
    </w:rPr>
  </w:style>
  <w:style w:type="paragraph" w:styleId="Revision">
    <w:name w:val="Revision"/>
    <w:hidden/>
    <w:uiPriority w:val="99"/>
    <w:semiHidden/>
    <w:rsid w:val="001353D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6933">
      <w:bodyDiv w:val="1"/>
      <w:marLeft w:val="0"/>
      <w:marRight w:val="0"/>
      <w:marTop w:val="0"/>
      <w:marBottom w:val="0"/>
      <w:divBdr>
        <w:top w:val="none" w:sz="0" w:space="0" w:color="auto"/>
        <w:left w:val="none" w:sz="0" w:space="0" w:color="auto"/>
        <w:bottom w:val="none" w:sz="0" w:space="0" w:color="auto"/>
        <w:right w:val="none" w:sz="0" w:space="0" w:color="auto"/>
      </w:divBdr>
    </w:div>
    <w:div w:id="89619196">
      <w:bodyDiv w:val="1"/>
      <w:marLeft w:val="0"/>
      <w:marRight w:val="0"/>
      <w:marTop w:val="0"/>
      <w:marBottom w:val="0"/>
      <w:divBdr>
        <w:top w:val="none" w:sz="0" w:space="0" w:color="auto"/>
        <w:left w:val="none" w:sz="0" w:space="0" w:color="auto"/>
        <w:bottom w:val="none" w:sz="0" w:space="0" w:color="auto"/>
        <w:right w:val="none" w:sz="0" w:space="0" w:color="auto"/>
      </w:divBdr>
    </w:div>
    <w:div w:id="123735935">
      <w:bodyDiv w:val="1"/>
      <w:marLeft w:val="0"/>
      <w:marRight w:val="0"/>
      <w:marTop w:val="0"/>
      <w:marBottom w:val="0"/>
      <w:divBdr>
        <w:top w:val="none" w:sz="0" w:space="0" w:color="auto"/>
        <w:left w:val="none" w:sz="0" w:space="0" w:color="auto"/>
        <w:bottom w:val="none" w:sz="0" w:space="0" w:color="auto"/>
        <w:right w:val="none" w:sz="0" w:space="0" w:color="auto"/>
      </w:divBdr>
    </w:div>
    <w:div w:id="129329394">
      <w:bodyDiv w:val="1"/>
      <w:marLeft w:val="0"/>
      <w:marRight w:val="0"/>
      <w:marTop w:val="0"/>
      <w:marBottom w:val="0"/>
      <w:divBdr>
        <w:top w:val="none" w:sz="0" w:space="0" w:color="auto"/>
        <w:left w:val="none" w:sz="0" w:space="0" w:color="auto"/>
        <w:bottom w:val="none" w:sz="0" w:space="0" w:color="auto"/>
        <w:right w:val="none" w:sz="0" w:space="0" w:color="auto"/>
      </w:divBdr>
    </w:div>
    <w:div w:id="311257164">
      <w:bodyDiv w:val="1"/>
      <w:marLeft w:val="0"/>
      <w:marRight w:val="0"/>
      <w:marTop w:val="0"/>
      <w:marBottom w:val="0"/>
      <w:divBdr>
        <w:top w:val="none" w:sz="0" w:space="0" w:color="auto"/>
        <w:left w:val="none" w:sz="0" w:space="0" w:color="auto"/>
        <w:bottom w:val="none" w:sz="0" w:space="0" w:color="auto"/>
        <w:right w:val="none" w:sz="0" w:space="0" w:color="auto"/>
      </w:divBdr>
    </w:div>
    <w:div w:id="384986167">
      <w:bodyDiv w:val="1"/>
      <w:marLeft w:val="0"/>
      <w:marRight w:val="0"/>
      <w:marTop w:val="0"/>
      <w:marBottom w:val="0"/>
      <w:divBdr>
        <w:top w:val="none" w:sz="0" w:space="0" w:color="auto"/>
        <w:left w:val="none" w:sz="0" w:space="0" w:color="auto"/>
        <w:bottom w:val="none" w:sz="0" w:space="0" w:color="auto"/>
        <w:right w:val="none" w:sz="0" w:space="0" w:color="auto"/>
      </w:divBdr>
    </w:div>
    <w:div w:id="411899075">
      <w:bodyDiv w:val="1"/>
      <w:marLeft w:val="0"/>
      <w:marRight w:val="0"/>
      <w:marTop w:val="0"/>
      <w:marBottom w:val="0"/>
      <w:divBdr>
        <w:top w:val="none" w:sz="0" w:space="0" w:color="auto"/>
        <w:left w:val="none" w:sz="0" w:space="0" w:color="auto"/>
        <w:bottom w:val="none" w:sz="0" w:space="0" w:color="auto"/>
        <w:right w:val="none" w:sz="0" w:space="0" w:color="auto"/>
      </w:divBdr>
      <w:divsChild>
        <w:div w:id="1740128247">
          <w:marLeft w:val="0"/>
          <w:marRight w:val="0"/>
          <w:marTop w:val="34"/>
          <w:marBottom w:val="34"/>
          <w:divBdr>
            <w:top w:val="none" w:sz="0" w:space="0" w:color="auto"/>
            <w:left w:val="none" w:sz="0" w:space="0" w:color="auto"/>
            <w:bottom w:val="none" w:sz="0" w:space="0" w:color="auto"/>
            <w:right w:val="none" w:sz="0" w:space="0" w:color="auto"/>
          </w:divBdr>
        </w:div>
        <w:div w:id="71700518">
          <w:marLeft w:val="0"/>
          <w:marRight w:val="0"/>
          <w:marTop w:val="0"/>
          <w:marBottom w:val="0"/>
          <w:divBdr>
            <w:top w:val="none" w:sz="0" w:space="0" w:color="auto"/>
            <w:left w:val="none" w:sz="0" w:space="0" w:color="auto"/>
            <w:bottom w:val="none" w:sz="0" w:space="0" w:color="auto"/>
            <w:right w:val="none" w:sz="0" w:space="0" w:color="auto"/>
          </w:divBdr>
        </w:div>
      </w:divsChild>
    </w:div>
    <w:div w:id="418908533">
      <w:bodyDiv w:val="1"/>
      <w:marLeft w:val="0"/>
      <w:marRight w:val="0"/>
      <w:marTop w:val="0"/>
      <w:marBottom w:val="0"/>
      <w:divBdr>
        <w:top w:val="none" w:sz="0" w:space="0" w:color="auto"/>
        <w:left w:val="none" w:sz="0" w:space="0" w:color="auto"/>
        <w:bottom w:val="none" w:sz="0" w:space="0" w:color="auto"/>
        <w:right w:val="none" w:sz="0" w:space="0" w:color="auto"/>
      </w:divBdr>
    </w:div>
    <w:div w:id="444420598">
      <w:bodyDiv w:val="1"/>
      <w:marLeft w:val="0"/>
      <w:marRight w:val="0"/>
      <w:marTop w:val="0"/>
      <w:marBottom w:val="0"/>
      <w:divBdr>
        <w:top w:val="none" w:sz="0" w:space="0" w:color="auto"/>
        <w:left w:val="none" w:sz="0" w:space="0" w:color="auto"/>
        <w:bottom w:val="none" w:sz="0" w:space="0" w:color="auto"/>
        <w:right w:val="none" w:sz="0" w:space="0" w:color="auto"/>
      </w:divBdr>
    </w:div>
    <w:div w:id="710039018">
      <w:bodyDiv w:val="1"/>
      <w:marLeft w:val="0"/>
      <w:marRight w:val="0"/>
      <w:marTop w:val="0"/>
      <w:marBottom w:val="0"/>
      <w:divBdr>
        <w:top w:val="none" w:sz="0" w:space="0" w:color="auto"/>
        <w:left w:val="none" w:sz="0" w:space="0" w:color="auto"/>
        <w:bottom w:val="none" w:sz="0" w:space="0" w:color="auto"/>
        <w:right w:val="none" w:sz="0" w:space="0" w:color="auto"/>
      </w:divBdr>
    </w:div>
    <w:div w:id="736249615">
      <w:bodyDiv w:val="1"/>
      <w:marLeft w:val="0"/>
      <w:marRight w:val="0"/>
      <w:marTop w:val="0"/>
      <w:marBottom w:val="0"/>
      <w:divBdr>
        <w:top w:val="none" w:sz="0" w:space="0" w:color="auto"/>
        <w:left w:val="none" w:sz="0" w:space="0" w:color="auto"/>
        <w:bottom w:val="none" w:sz="0" w:space="0" w:color="auto"/>
        <w:right w:val="none" w:sz="0" w:space="0" w:color="auto"/>
      </w:divBdr>
    </w:div>
    <w:div w:id="1149249535">
      <w:bodyDiv w:val="1"/>
      <w:marLeft w:val="0"/>
      <w:marRight w:val="0"/>
      <w:marTop w:val="0"/>
      <w:marBottom w:val="0"/>
      <w:divBdr>
        <w:top w:val="none" w:sz="0" w:space="0" w:color="auto"/>
        <w:left w:val="none" w:sz="0" w:space="0" w:color="auto"/>
        <w:bottom w:val="none" w:sz="0" w:space="0" w:color="auto"/>
        <w:right w:val="none" w:sz="0" w:space="0" w:color="auto"/>
      </w:divBdr>
    </w:div>
    <w:div w:id="1258751710">
      <w:bodyDiv w:val="1"/>
      <w:marLeft w:val="0"/>
      <w:marRight w:val="0"/>
      <w:marTop w:val="0"/>
      <w:marBottom w:val="0"/>
      <w:divBdr>
        <w:top w:val="none" w:sz="0" w:space="0" w:color="auto"/>
        <w:left w:val="none" w:sz="0" w:space="0" w:color="auto"/>
        <w:bottom w:val="none" w:sz="0" w:space="0" w:color="auto"/>
        <w:right w:val="none" w:sz="0" w:space="0" w:color="auto"/>
      </w:divBdr>
    </w:div>
    <w:div w:id="1335643332">
      <w:bodyDiv w:val="1"/>
      <w:marLeft w:val="0"/>
      <w:marRight w:val="0"/>
      <w:marTop w:val="0"/>
      <w:marBottom w:val="0"/>
      <w:divBdr>
        <w:top w:val="none" w:sz="0" w:space="0" w:color="auto"/>
        <w:left w:val="none" w:sz="0" w:space="0" w:color="auto"/>
        <w:bottom w:val="none" w:sz="0" w:space="0" w:color="auto"/>
        <w:right w:val="none" w:sz="0" w:space="0" w:color="auto"/>
      </w:divBdr>
    </w:div>
    <w:div w:id="1444688980">
      <w:bodyDiv w:val="1"/>
      <w:marLeft w:val="0"/>
      <w:marRight w:val="0"/>
      <w:marTop w:val="0"/>
      <w:marBottom w:val="0"/>
      <w:divBdr>
        <w:top w:val="none" w:sz="0" w:space="0" w:color="auto"/>
        <w:left w:val="none" w:sz="0" w:space="0" w:color="auto"/>
        <w:bottom w:val="none" w:sz="0" w:space="0" w:color="auto"/>
        <w:right w:val="none" w:sz="0" w:space="0" w:color="auto"/>
      </w:divBdr>
    </w:div>
    <w:div w:id="1620450999">
      <w:bodyDiv w:val="1"/>
      <w:marLeft w:val="0"/>
      <w:marRight w:val="0"/>
      <w:marTop w:val="0"/>
      <w:marBottom w:val="0"/>
      <w:divBdr>
        <w:top w:val="none" w:sz="0" w:space="0" w:color="auto"/>
        <w:left w:val="none" w:sz="0" w:space="0" w:color="auto"/>
        <w:bottom w:val="none" w:sz="0" w:space="0" w:color="auto"/>
        <w:right w:val="none" w:sz="0" w:space="0" w:color="auto"/>
      </w:divBdr>
    </w:div>
    <w:div w:id="1773237396">
      <w:bodyDiv w:val="1"/>
      <w:marLeft w:val="0"/>
      <w:marRight w:val="0"/>
      <w:marTop w:val="0"/>
      <w:marBottom w:val="0"/>
      <w:divBdr>
        <w:top w:val="none" w:sz="0" w:space="0" w:color="auto"/>
        <w:left w:val="none" w:sz="0" w:space="0" w:color="auto"/>
        <w:bottom w:val="none" w:sz="0" w:space="0" w:color="auto"/>
        <w:right w:val="none" w:sz="0" w:space="0" w:color="auto"/>
      </w:divBdr>
      <w:divsChild>
        <w:div w:id="1394424549">
          <w:marLeft w:val="0"/>
          <w:marRight w:val="0"/>
          <w:marTop w:val="0"/>
          <w:marBottom w:val="0"/>
          <w:divBdr>
            <w:top w:val="none" w:sz="0" w:space="0" w:color="auto"/>
            <w:left w:val="none" w:sz="0" w:space="0" w:color="auto"/>
            <w:bottom w:val="none" w:sz="0" w:space="0" w:color="auto"/>
            <w:right w:val="none" w:sz="0" w:space="0" w:color="auto"/>
          </w:divBdr>
          <w:divsChild>
            <w:div w:id="1015881112">
              <w:marLeft w:val="0"/>
              <w:marRight w:val="0"/>
              <w:marTop w:val="0"/>
              <w:marBottom w:val="0"/>
              <w:divBdr>
                <w:top w:val="none" w:sz="0" w:space="0" w:color="auto"/>
                <w:left w:val="none" w:sz="0" w:space="0" w:color="auto"/>
                <w:bottom w:val="none" w:sz="0" w:space="0" w:color="auto"/>
                <w:right w:val="none" w:sz="0" w:space="0" w:color="auto"/>
              </w:divBdr>
              <w:divsChild>
                <w:div w:id="8407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9466">
      <w:bodyDiv w:val="1"/>
      <w:marLeft w:val="0"/>
      <w:marRight w:val="0"/>
      <w:marTop w:val="0"/>
      <w:marBottom w:val="0"/>
      <w:divBdr>
        <w:top w:val="none" w:sz="0" w:space="0" w:color="auto"/>
        <w:left w:val="none" w:sz="0" w:space="0" w:color="auto"/>
        <w:bottom w:val="none" w:sz="0" w:space="0" w:color="auto"/>
        <w:right w:val="none" w:sz="0" w:space="0" w:color="auto"/>
      </w:divBdr>
    </w:div>
    <w:div w:id="21315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iance.admin.ox.ac.uk/data-protection-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er.vanhecke@phc.ox.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thics@medsci.ox.ac.uk" TargetMode="External"/><Relationship Id="rId4" Type="http://schemas.openxmlformats.org/officeDocument/2006/relationships/settings" Target="settings.xml"/><Relationship Id="rId9" Type="http://schemas.openxmlformats.org/officeDocument/2006/relationships/hyperlink" Target="http://www.admin.ox.ac.uk/councilsec/compliance/gdpr/individualright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oliver.vanhecke@phc.ox.ac.uk" TargetMode="External"/><Relationship Id="rId1" Type="http://schemas.openxmlformats.org/officeDocument/2006/relationships/hyperlink" Target="mailto:oliver.vanhecke@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820C-C753-487D-8197-19873FCE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10042</CharactersWithSpaces>
  <SharedDoc>false</SharedDoc>
  <HLinks>
    <vt:vector size="6" baseType="variant">
      <vt:variant>
        <vt:i4>6553605</vt:i4>
      </vt:variant>
      <vt:variant>
        <vt:i4>0</vt:i4>
      </vt:variant>
      <vt:variant>
        <vt:i4>0</vt:i4>
      </vt:variant>
      <vt:variant>
        <vt:i4>5</vt:i4>
      </vt:variant>
      <vt:variant>
        <vt:lpwstr>mailto:oliver.vanhecke@phc.ox.ac.uk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Thorne</dc:creator>
  <cp:lastModifiedBy>OVH</cp:lastModifiedBy>
  <cp:revision>2</cp:revision>
  <cp:lastPrinted>2017-10-20T15:25:00Z</cp:lastPrinted>
  <dcterms:created xsi:type="dcterms:W3CDTF">2021-10-27T15:45:00Z</dcterms:created>
  <dcterms:modified xsi:type="dcterms:W3CDTF">2021-10-27T15:45:00Z</dcterms:modified>
</cp:coreProperties>
</file>