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1188F" w14:textId="25D80DE0" w:rsidR="00F83888" w:rsidRDefault="00F83888" w:rsidP="007D369D">
      <w:pPr>
        <w:pStyle w:val="Heading2"/>
      </w:pPr>
      <w:r>
        <w:rPr>
          <w:noProof/>
        </w:rPr>
        <w:drawing>
          <wp:inline distT="0" distB="0" distL="0" distR="0" wp14:anchorId="6C9921BD" wp14:editId="49B047EB">
            <wp:extent cx="2867025" cy="571500"/>
            <wp:effectExtent l="0" t="0" r="0" b="0"/>
            <wp:docPr id="2" name="Picture 2" descr="School for Primary Care Research_logo_outline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for Primary Care Research_logo_outlined_CMYK-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B70C9" w14:textId="2F726B2D" w:rsidR="007D369D" w:rsidRDefault="007D369D" w:rsidP="007D369D">
      <w:pPr>
        <w:pStyle w:val="Heading2"/>
      </w:pPr>
      <w:r>
        <w:t xml:space="preserve">SPCR </w:t>
      </w:r>
      <w:proofErr w:type="spellStart"/>
      <w:r>
        <w:t>Seedcorn</w:t>
      </w:r>
      <w:proofErr w:type="spellEnd"/>
      <w:r>
        <w:t xml:space="preserve"> and Bridging Funds 202</w:t>
      </w:r>
      <w:r w:rsidR="005A4A52">
        <w:t>3</w:t>
      </w:r>
      <w:r>
        <w:t>-2</w:t>
      </w:r>
      <w:r w:rsidR="005A4A52">
        <w:t>4</w:t>
      </w:r>
    </w:p>
    <w:p w14:paraId="2656427C" w14:textId="77777777" w:rsidR="007D369D" w:rsidRDefault="007D369D" w:rsidP="007D369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4FFABB" w14:textId="59831016" w:rsidR="007D369D" w:rsidRPr="000F20EB" w:rsidRDefault="007D369D" w:rsidP="007D369D">
      <w:pPr>
        <w:spacing w:after="0" w:line="240" w:lineRule="auto"/>
        <w:rPr>
          <w:rFonts w:cstheme="minorHAnsi"/>
        </w:rPr>
      </w:pPr>
      <w:r w:rsidRPr="000F20EB">
        <w:rPr>
          <w:rFonts w:cstheme="minorHAnsi"/>
        </w:rPr>
        <w:t xml:space="preserve">We have 2 x £10k to distribute for either </w:t>
      </w:r>
      <w:proofErr w:type="spellStart"/>
      <w:r w:rsidRPr="000F20EB">
        <w:rPr>
          <w:rFonts w:cstheme="minorHAnsi"/>
        </w:rPr>
        <w:t>seedcorn</w:t>
      </w:r>
      <w:proofErr w:type="spellEnd"/>
      <w:r w:rsidRPr="000F20EB">
        <w:rPr>
          <w:rFonts w:cstheme="minorHAnsi"/>
        </w:rPr>
        <w:t xml:space="preserve"> or bridging funding. These funds can be used </w:t>
      </w:r>
      <w:r w:rsidR="00F83888">
        <w:rPr>
          <w:rFonts w:cstheme="minorHAnsi"/>
        </w:rPr>
        <w:t>for any period between 1/4/202</w:t>
      </w:r>
      <w:r w:rsidR="005A4A52">
        <w:rPr>
          <w:rFonts w:cstheme="minorHAnsi"/>
        </w:rPr>
        <w:t>3</w:t>
      </w:r>
      <w:r w:rsidR="00F83888">
        <w:rPr>
          <w:rFonts w:cstheme="minorHAnsi"/>
        </w:rPr>
        <w:t>-31/3/202</w:t>
      </w:r>
      <w:r w:rsidR="005A4A52">
        <w:rPr>
          <w:rFonts w:cstheme="minorHAnsi"/>
        </w:rPr>
        <w:t>4</w:t>
      </w:r>
      <w:r w:rsidR="00F83888">
        <w:rPr>
          <w:rFonts w:cstheme="minorHAnsi"/>
        </w:rPr>
        <w:t xml:space="preserve"> </w:t>
      </w:r>
      <w:r w:rsidRPr="000F20EB">
        <w:rPr>
          <w:rFonts w:cstheme="minorHAnsi"/>
        </w:rPr>
        <w:t>to support either:</w:t>
      </w:r>
    </w:p>
    <w:p w14:paraId="04A69E83" w14:textId="61457CD4" w:rsidR="007D369D" w:rsidRPr="000F20EB" w:rsidRDefault="007D369D" w:rsidP="007D369D">
      <w:pPr>
        <w:spacing w:after="0" w:line="240" w:lineRule="auto"/>
        <w:rPr>
          <w:rFonts w:cstheme="minorHAnsi"/>
        </w:rPr>
      </w:pPr>
      <w:r w:rsidRPr="000F20EB">
        <w:rPr>
          <w:rFonts w:cstheme="minorHAnsi"/>
        </w:rPr>
        <w:t xml:space="preserve">Short-term </w:t>
      </w:r>
      <w:r w:rsidRPr="000F20EB">
        <w:rPr>
          <w:rFonts w:cstheme="minorHAnsi"/>
          <w:b/>
          <w:bCs/>
        </w:rPr>
        <w:t>seed corn</w:t>
      </w:r>
      <w:r w:rsidRPr="000F20EB">
        <w:rPr>
          <w:rFonts w:cstheme="minorHAnsi"/>
        </w:rPr>
        <w:t xml:space="preserve"> appointments, usually up to 1-year duration, to support individuals while they develop applications for national training awards or external grant funding. </w:t>
      </w:r>
    </w:p>
    <w:p w14:paraId="49A6A898" w14:textId="7C6A7DF2" w:rsidR="007D369D" w:rsidRPr="000F20EB" w:rsidRDefault="007D369D" w:rsidP="007D369D">
      <w:pPr>
        <w:spacing w:after="0" w:line="240" w:lineRule="auto"/>
        <w:rPr>
          <w:rFonts w:cstheme="minorHAnsi"/>
        </w:rPr>
      </w:pPr>
      <w:r w:rsidRPr="000F20EB">
        <w:rPr>
          <w:rFonts w:cstheme="minorHAnsi"/>
        </w:rPr>
        <w:t xml:space="preserve">Or </w:t>
      </w:r>
      <w:r w:rsidRPr="000F20EB">
        <w:rPr>
          <w:rFonts w:cstheme="minorHAnsi"/>
          <w:b/>
          <w:bCs/>
        </w:rPr>
        <w:t>Bridging awards</w:t>
      </w:r>
      <w:r w:rsidRPr="000F20EB">
        <w:rPr>
          <w:rFonts w:cstheme="minorHAnsi"/>
        </w:rPr>
        <w:t xml:space="preserve"> are to support individuals </w:t>
      </w:r>
      <w:r w:rsidR="008A3AE4">
        <w:rPr>
          <w:rFonts w:cstheme="minorHAnsi"/>
        </w:rPr>
        <w:t xml:space="preserve">short-term </w:t>
      </w:r>
      <w:r w:rsidRPr="000F20EB">
        <w:rPr>
          <w:rFonts w:cstheme="minorHAnsi"/>
        </w:rPr>
        <w:t xml:space="preserve">in the “funding gaps” between national </w:t>
      </w:r>
      <w:r w:rsidR="008A3AE4">
        <w:rPr>
          <w:rFonts w:cstheme="minorHAnsi"/>
        </w:rPr>
        <w:t xml:space="preserve">training </w:t>
      </w:r>
      <w:r w:rsidRPr="000F20EB">
        <w:rPr>
          <w:rFonts w:cstheme="minorHAnsi"/>
        </w:rPr>
        <w:t>awards</w:t>
      </w:r>
      <w:r w:rsidR="008A3AE4">
        <w:rPr>
          <w:rFonts w:cstheme="minorHAnsi"/>
        </w:rPr>
        <w:t xml:space="preserve"> </w:t>
      </w:r>
      <w:r w:rsidR="008A3AE4" w:rsidRPr="000F20EB">
        <w:rPr>
          <w:rFonts w:cstheme="minorHAnsi"/>
        </w:rPr>
        <w:t>or external grant funding</w:t>
      </w:r>
      <w:r w:rsidR="008A3AE4">
        <w:rPr>
          <w:rFonts w:cstheme="minorHAnsi"/>
        </w:rPr>
        <w:t>.</w:t>
      </w:r>
    </w:p>
    <w:p w14:paraId="7586849A" w14:textId="77777777" w:rsidR="007D369D" w:rsidRPr="000F20EB" w:rsidRDefault="007D369D" w:rsidP="007D369D">
      <w:pPr>
        <w:spacing w:after="0" w:line="240" w:lineRule="auto"/>
        <w:rPr>
          <w:rFonts w:cstheme="minorHAnsi"/>
        </w:rPr>
      </w:pPr>
    </w:p>
    <w:p w14:paraId="68D95137" w14:textId="6157D347" w:rsidR="00F83888" w:rsidRDefault="008A3AE4" w:rsidP="007D369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Applicants may only apply for one award. </w:t>
      </w:r>
      <w:r w:rsidR="00125BA4">
        <w:rPr>
          <w:rFonts w:cstheme="minorHAnsi"/>
        </w:rPr>
        <w:t xml:space="preserve">They must be a current employee of NDPCHS. </w:t>
      </w:r>
      <w:r>
        <w:rPr>
          <w:rFonts w:cstheme="minorHAnsi"/>
        </w:rPr>
        <w:t>To be eligible to apply for either award applicants must fulfil the following criteria</w:t>
      </w:r>
      <w:r w:rsidR="007D369D" w:rsidRPr="000F20EB">
        <w:rPr>
          <w:rFonts w:cstheme="minorHAnsi"/>
        </w:rPr>
        <w:t xml:space="preserve">: </w:t>
      </w:r>
      <w:r w:rsidR="00F83888">
        <w:rPr>
          <w:rFonts w:cstheme="minorHAnsi"/>
        </w:rPr>
        <w:br/>
      </w:r>
      <w:proofErr w:type="spellStart"/>
      <w:r w:rsidR="007D369D" w:rsidRPr="000F20EB">
        <w:rPr>
          <w:rFonts w:cstheme="minorHAnsi"/>
        </w:rPr>
        <w:t>i</w:t>
      </w:r>
      <w:proofErr w:type="spellEnd"/>
      <w:r w:rsidR="007D369D" w:rsidRPr="000F20EB">
        <w:rPr>
          <w:rFonts w:cstheme="minorHAnsi"/>
        </w:rPr>
        <w:t>) th</w:t>
      </w:r>
      <w:r>
        <w:rPr>
          <w:rFonts w:cstheme="minorHAnsi"/>
        </w:rPr>
        <w:t>e</w:t>
      </w:r>
      <w:r w:rsidR="007D369D" w:rsidRPr="000F20EB">
        <w:rPr>
          <w:rFonts w:cstheme="minorHAnsi"/>
        </w:rPr>
        <w:t xml:space="preserve"> individual has been in receipt of a training award made in national competition</w:t>
      </w:r>
      <w:r>
        <w:rPr>
          <w:rFonts w:cstheme="minorHAnsi"/>
        </w:rPr>
        <w:t xml:space="preserve"> within the past 2 years</w:t>
      </w:r>
      <w:r w:rsidR="007D369D" w:rsidRPr="000F20EB">
        <w:rPr>
          <w:rFonts w:cstheme="minorHAnsi"/>
        </w:rPr>
        <w:t xml:space="preserve">; </w:t>
      </w:r>
      <w:r w:rsidR="00F83888">
        <w:rPr>
          <w:rFonts w:cstheme="minorHAnsi"/>
        </w:rPr>
        <w:br/>
      </w:r>
      <w:r w:rsidR="007D369D" w:rsidRPr="000F20EB">
        <w:rPr>
          <w:rFonts w:cstheme="minorHAnsi"/>
        </w:rPr>
        <w:t>ii) they have performed creditably and are considered likely to be successful in gaining either a further national training award</w:t>
      </w:r>
      <w:r>
        <w:rPr>
          <w:rFonts w:cstheme="minorHAnsi"/>
        </w:rPr>
        <w:t>,</w:t>
      </w:r>
      <w:r w:rsidR="007D369D" w:rsidRPr="000F20EB">
        <w:rPr>
          <w:rFonts w:cstheme="minorHAnsi"/>
        </w:rPr>
        <w:t xml:space="preserve"> a substantive academic post within 2 years</w:t>
      </w:r>
      <w:r>
        <w:rPr>
          <w:rFonts w:cstheme="minorHAnsi"/>
        </w:rPr>
        <w:t xml:space="preserve"> or further substantial grant funding</w:t>
      </w:r>
      <w:r w:rsidR="007D369D" w:rsidRPr="000F20EB">
        <w:rPr>
          <w:rFonts w:cstheme="minorHAnsi"/>
        </w:rPr>
        <w:t xml:space="preserve">. </w:t>
      </w:r>
    </w:p>
    <w:p w14:paraId="47D24542" w14:textId="77777777" w:rsidR="00F83888" w:rsidRDefault="00F83888" w:rsidP="007D369D">
      <w:pPr>
        <w:spacing w:after="0" w:line="240" w:lineRule="auto"/>
        <w:rPr>
          <w:rFonts w:cstheme="minorHAnsi"/>
        </w:rPr>
      </w:pPr>
    </w:p>
    <w:p w14:paraId="734139AB" w14:textId="7E8D91A1" w:rsidR="007D369D" w:rsidRPr="000F20EB" w:rsidRDefault="007D369D" w:rsidP="007D369D">
      <w:pPr>
        <w:spacing w:after="0" w:line="240" w:lineRule="auto"/>
        <w:rPr>
          <w:rFonts w:cstheme="minorHAnsi"/>
          <w:color w:val="1F497D"/>
        </w:rPr>
      </w:pPr>
      <w:r w:rsidRPr="000F20EB">
        <w:rPr>
          <w:rFonts w:cstheme="minorHAnsi"/>
        </w:rPr>
        <w:t xml:space="preserve">Individuals in receipt of these funds will be asked for a progress report and final report.  </w:t>
      </w:r>
    </w:p>
    <w:p w14:paraId="6C675BB1" w14:textId="3D6B352C" w:rsidR="00D22CF8" w:rsidRPr="000F20EB" w:rsidRDefault="00A67CEB">
      <w:pPr>
        <w:rPr>
          <w:rFonts w:cstheme="minorHAnsi"/>
        </w:rPr>
      </w:pPr>
      <w:r>
        <w:rPr>
          <w:rFonts w:cstheme="minorHAnsi"/>
        </w:rPr>
        <w:t>The usual department rules for bridging type of funds apply (</w:t>
      </w:r>
      <w:hyperlink r:id="rId6" w:history="1">
        <w:r w:rsidRPr="00DF24AB">
          <w:rPr>
            <w:rStyle w:val="Hyperlink"/>
            <w:rFonts w:cstheme="minorHAnsi"/>
          </w:rPr>
          <w:t>https://www.phc.ox.ac.uk/intranet/hr-and-personal-development/access-to-bridging-funding-underwrites-and-salary-top-ups-in-ndpchs</w:t>
        </w:r>
      </w:hyperlink>
      <w:r>
        <w:rPr>
          <w:rFonts w:cstheme="minorHAnsi"/>
        </w:rPr>
        <w:t>) and the funds cannot be used to increase your FTE or fund promotions.</w:t>
      </w:r>
    </w:p>
    <w:p w14:paraId="0D3FC1C9" w14:textId="77806242" w:rsidR="007D369D" w:rsidRPr="000F20EB" w:rsidRDefault="007D369D">
      <w:pPr>
        <w:rPr>
          <w:rFonts w:cstheme="minorHAnsi"/>
        </w:rPr>
      </w:pPr>
      <w:r w:rsidRPr="000F20EB">
        <w:rPr>
          <w:rFonts w:cstheme="minorHAnsi"/>
        </w:rPr>
        <w:t>In order to apply for either award, please provide a short CV (Max 2 sides</w:t>
      </w:r>
      <w:r w:rsidR="008A3AE4">
        <w:rPr>
          <w:rFonts w:cstheme="minorHAnsi"/>
        </w:rPr>
        <w:t xml:space="preserve"> – including all grant applications and most significant publications</w:t>
      </w:r>
      <w:r w:rsidRPr="000F20EB">
        <w:rPr>
          <w:rFonts w:cstheme="minorHAnsi"/>
        </w:rPr>
        <w:t xml:space="preserve">) plus 1 side </w:t>
      </w:r>
      <w:r w:rsidR="009C2D51">
        <w:rPr>
          <w:rFonts w:cstheme="minorHAnsi"/>
        </w:rPr>
        <w:t xml:space="preserve">A4 </w:t>
      </w:r>
      <w:r w:rsidRPr="000F20EB">
        <w:rPr>
          <w:rFonts w:cstheme="minorHAnsi"/>
        </w:rPr>
        <w:t>application including (no less than 11 font Arial)</w:t>
      </w:r>
      <w:r w:rsidR="008A3AE4">
        <w:rPr>
          <w:rFonts w:cstheme="minorHAnsi"/>
        </w:rPr>
        <w:t xml:space="preserve"> with the following information</w:t>
      </w:r>
      <w:r w:rsidRPr="000F20EB">
        <w:rPr>
          <w:rFonts w:cstheme="minorHAnsi"/>
        </w:rPr>
        <w:t>:</w:t>
      </w:r>
    </w:p>
    <w:p w14:paraId="69D80FC7" w14:textId="17CAE04E" w:rsidR="007D369D" w:rsidRPr="003703BF" w:rsidRDefault="007D369D">
      <w:pPr>
        <w:rPr>
          <w:rFonts w:cstheme="minorHAnsi"/>
          <w:b/>
          <w:bCs/>
        </w:rPr>
      </w:pPr>
      <w:r w:rsidRPr="003703BF">
        <w:rPr>
          <w:rFonts w:cstheme="minorHAnsi"/>
          <w:b/>
          <w:bCs/>
        </w:rPr>
        <w:t>Name and email</w:t>
      </w:r>
    </w:p>
    <w:p w14:paraId="5D0BC48F" w14:textId="57762295" w:rsidR="007D369D" w:rsidRPr="000F20EB" w:rsidRDefault="007D369D">
      <w:pPr>
        <w:rPr>
          <w:rFonts w:cstheme="minorHAnsi"/>
        </w:rPr>
      </w:pPr>
      <w:r w:rsidRPr="003703BF">
        <w:rPr>
          <w:rFonts w:cstheme="minorHAnsi"/>
          <w:b/>
          <w:bCs/>
        </w:rPr>
        <w:t>Evidence of a National Training Award</w:t>
      </w:r>
      <w:r w:rsidRPr="000F20EB">
        <w:rPr>
          <w:rFonts w:cstheme="minorHAnsi"/>
        </w:rPr>
        <w:t xml:space="preserve"> (</w:t>
      </w:r>
      <w:proofErr w:type="spellStart"/>
      <w:r w:rsidRPr="000F20EB">
        <w:rPr>
          <w:rFonts w:cstheme="minorHAnsi"/>
        </w:rPr>
        <w:t>eg</w:t>
      </w:r>
      <w:proofErr w:type="spellEnd"/>
      <w:r w:rsidRPr="000F20EB">
        <w:rPr>
          <w:rFonts w:cstheme="minorHAnsi"/>
        </w:rPr>
        <w:t xml:space="preserve"> NIHR</w:t>
      </w:r>
      <w:r w:rsidR="003703BF">
        <w:rPr>
          <w:rFonts w:cstheme="minorHAnsi"/>
        </w:rPr>
        <w:t xml:space="preserve"> (including SPCR)</w:t>
      </w:r>
      <w:r w:rsidRPr="000F20EB">
        <w:rPr>
          <w:rFonts w:cstheme="minorHAnsi"/>
        </w:rPr>
        <w:t>/research council/charity fellowship)</w:t>
      </w:r>
      <w:r w:rsidR="0019578F">
        <w:rPr>
          <w:rFonts w:cstheme="minorHAnsi"/>
        </w:rPr>
        <w:t xml:space="preserve"> </w:t>
      </w:r>
      <w:r w:rsidR="003703BF">
        <w:rPr>
          <w:rFonts w:cstheme="minorHAnsi"/>
        </w:rPr>
        <w:t>C</w:t>
      </w:r>
      <w:r w:rsidR="0019578F" w:rsidRPr="003703BF">
        <w:rPr>
          <w:rFonts w:cstheme="minorHAnsi"/>
          <w:b/>
          <w:bCs/>
        </w:rPr>
        <w:t>urrent funding source</w:t>
      </w:r>
    </w:p>
    <w:p w14:paraId="22F501F0" w14:textId="690B2014" w:rsidR="0019578F" w:rsidRPr="000F20EB" w:rsidRDefault="0019578F">
      <w:pPr>
        <w:rPr>
          <w:rFonts w:cstheme="minorHAnsi"/>
        </w:rPr>
      </w:pPr>
      <w:r w:rsidRPr="003703BF">
        <w:rPr>
          <w:rFonts w:cstheme="minorHAnsi"/>
          <w:b/>
          <w:bCs/>
        </w:rPr>
        <w:t xml:space="preserve">Training and Development </w:t>
      </w:r>
      <w:r w:rsidR="007D369D" w:rsidRPr="003703BF">
        <w:rPr>
          <w:rFonts w:cstheme="minorHAnsi"/>
          <w:b/>
          <w:bCs/>
        </w:rPr>
        <w:t>Plan</w:t>
      </w:r>
      <w:r w:rsidR="007D369D" w:rsidRPr="000F20EB">
        <w:rPr>
          <w:rFonts w:cstheme="minorHAnsi"/>
        </w:rPr>
        <w:t xml:space="preserve"> for the </w:t>
      </w:r>
      <w:proofErr w:type="spellStart"/>
      <w:r w:rsidR="007D369D" w:rsidRPr="000F20EB">
        <w:rPr>
          <w:rFonts w:cstheme="minorHAnsi"/>
        </w:rPr>
        <w:t>seedcorn</w:t>
      </w:r>
      <w:proofErr w:type="spellEnd"/>
      <w:r w:rsidR="007D369D" w:rsidRPr="000F20EB">
        <w:rPr>
          <w:rFonts w:cstheme="minorHAnsi"/>
        </w:rPr>
        <w:t xml:space="preserve"> or bridging award including firm plans for a further national training award</w:t>
      </w:r>
      <w:r w:rsidR="008A3AE4">
        <w:rPr>
          <w:rFonts w:cstheme="minorHAnsi"/>
        </w:rPr>
        <w:t>,</w:t>
      </w:r>
      <w:r w:rsidR="007D369D" w:rsidRPr="000F20EB">
        <w:rPr>
          <w:rFonts w:cstheme="minorHAnsi"/>
        </w:rPr>
        <w:t xml:space="preserve"> a substantive academic post within 2 years</w:t>
      </w:r>
      <w:r w:rsidR="008A3AE4">
        <w:rPr>
          <w:rFonts w:cstheme="minorHAnsi"/>
        </w:rPr>
        <w:t xml:space="preserve"> or grant applications</w:t>
      </w:r>
      <w:r>
        <w:rPr>
          <w:rFonts w:cstheme="minorHAnsi"/>
        </w:rPr>
        <w:t xml:space="preserve"> </w:t>
      </w:r>
      <w:r w:rsidRPr="003703BF">
        <w:rPr>
          <w:rFonts w:cstheme="minorHAnsi"/>
          <w:b/>
          <w:bCs/>
        </w:rPr>
        <w:t>and main activities you expect to complete in the time</w:t>
      </w:r>
      <w:r w:rsidR="007D369D" w:rsidRPr="000F20EB">
        <w:rPr>
          <w:rFonts w:cstheme="minorHAnsi"/>
        </w:rPr>
        <w:t>.</w:t>
      </w:r>
    </w:p>
    <w:p w14:paraId="04E9586B" w14:textId="2DF21904" w:rsidR="007D369D" w:rsidRPr="000F20EB" w:rsidRDefault="007D369D">
      <w:pPr>
        <w:rPr>
          <w:rFonts w:cstheme="minorHAnsi"/>
        </w:rPr>
      </w:pPr>
      <w:r w:rsidRPr="003703BF">
        <w:rPr>
          <w:rFonts w:cstheme="minorHAnsi"/>
          <w:b/>
          <w:bCs/>
        </w:rPr>
        <w:t>A named supporter</w:t>
      </w:r>
      <w:r w:rsidRPr="000F20EB">
        <w:rPr>
          <w:rFonts w:cstheme="minorHAnsi"/>
        </w:rPr>
        <w:t xml:space="preserve"> (</w:t>
      </w:r>
      <w:proofErr w:type="spellStart"/>
      <w:r w:rsidRPr="000F20EB">
        <w:rPr>
          <w:rFonts w:cstheme="minorHAnsi"/>
        </w:rPr>
        <w:t>eg</w:t>
      </w:r>
      <w:proofErr w:type="spellEnd"/>
      <w:r w:rsidRPr="000F20EB">
        <w:rPr>
          <w:rFonts w:cstheme="minorHAnsi"/>
        </w:rPr>
        <w:t xml:space="preserve"> line manager</w:t>
      </w:r>
      <w:r w:rsidR="009C2D51">
        <w:rPr>
          <w:rFonts w:cstheme="minorHAnsi"/>
        </w:rPr>
        <w:t xml:space="preserve"> or mentor</w:t>
      </w:r>
      <w:r w:rsidRPr="000F20EB">
        <w:rPr>
          <w:rFonts w:cstheme="minorHAnsi"/>
        </w:rPr>
        <w:t xml:space="preserve">) </w:t>
      </w:r>
      <w:r w:rsidRPr="003703BF">
        <w:rPr>
          <w:rFonts w:cstheme="minorHAnsi"/>
          <w:b/>
          <w:bCs/>
        </w:rPr>
        <w:t xml:space="preserve">plus </w:t>
      </w:r>
      <w:r w:rsidR="003703BF">
        <w:rPr>
          <w:rFonts w:cstheme="minorHAnsi"/>
          <w:b/>
          <w:bCs/>
        </w:rPr>
        <w:t>s</w:t>
      </w:r>
      <w:r w:rsidRPr="003703BF">
        <w:rPr>
          <w:rFonts w:cstheme="minorHAnsi"/>
          <w:b/>
          <w:bCs/>
        </w:rPr>
        <w:t>hort statement</w:t>
      </w:r>
      <w:r w:rsidRPr="000F20EB">
        <w:rPr>
          <w:rFonts w:cstheme="minorHAnsi"/>
        </w:rPr>
        <w:t xml:space="preserve"> from them confirming</w:t>
      </w:r>
      <w:r w:rsidR="009C2D51">
        <w:rPr>
          <w:rFonts w:cstheme="minorHAnsi"/>
        </w:rPr>
        <w:t xml:space="preserve"> your suitability and</w:t>
      </w:r>
      <w:r w:rsidRPr="000F20EB">
        <w:rPr>
          <w:rFonts w:cstheme="minorHAnsi"/>
        </w:rPr>
        <w:t xml:space="preserve"> their support. </w:t>
      </w:r>
    </w:p>
    <w:p w14:paraId="2F6DF7EB" w14:textId="21D5F9A9" w:rsidR="007D369D" w:rsidRDefault="007D369D">
      <w:pPr>
        <w:rPr>
          <w:rFonts w:cstheme="minorHAnsi"/>
        </w:rPr>
      </w:pPr>
      <w:r w:rsidRPr="003703BF">
        <w:rPr>
          <w:rFonts w:cstheme="minorHAnsi"/>
          <w:b/>
          <w:bCs/>
        </w:rPr>
        <w:t>A</w:t>
      </w:r>
      <w:r w:rsidR="0019578F" w:rsidRPr="003703BF">
        <w:rPr>
          <w:rFonts w:cstheme="minorHAnsi"/>
          <w:b/>
          <w:bCs/>
        </w:rPr>
        <w:t>n approximate</w:t>
      </w:r>
      <w:r w:rsidRPr="003703BF">
        <w:rPr>
          <w:rFonts w:cstheme="minorHAnsi"/>
          <w:b/>
          <w:bCs/>
        </w:rPr>
        <w:t xml:space="preserve"> costing showing</w:t>
      </w:r>
      <w:r w:rsidRPr="000F20EB">
        <w:rPr>
          <w:rFonts w:cstheme="minorHAnsi"/>
        </w:rPr>
        <w:t xml:space="preserve"> how the up to £10,000 will be spent between 1/4/202</w:t>
      </w:r>
      <w:r w:rsidR="005A4A52">
        <w:rPr>
          <w:rFonts w:cstheme="minorHAnsi"/>
        </w:rPr>
        <w:t>3</w:t>
      </w:r>
      <w:r w:rsidRPr="000F20EB">
        <w:rPr>
          <w:rFonts w:cstheme="minorHAnsi"/>
        </w:rPr>
        <w:t xml:space="preserve"> and 31/3/202</w:t>
      </w:r>
      <w:r w:rsidR="005A4A52">
        <w:rPr>
          <w:rFonts w:cstheme="minorHAnsi"/>
        </w:rPr>
        <w:t>4</w:t>
      </w:r>
      <w:r w:rsidR="009C2D51">
        <w:rPr>
          <w:rFonts w:cstheme="minorHAnsi"/>
        </w:rPr>
        <w:t xml:space="preserve"> (formal costings by the Pre-Award Team </w:t>
      </w:r>
      <w:r w:rsidR="00F83888">
        <w:rPr>
          <w:rFonts w:cstheme="minorHAnsi"/>
        </w:rPr>
        <w:t>will be requested for successful candidates</w:t>
      </w:r>
      <w:r w:rsidR="009C2D51">
        <w:rPr>
          <w:rFonts w:cstheme="minorHAnsi"/>
        </w:rPr>
        <w:t>)</w:t>
      </w:r>
      <w:r w:rsidRPr="000F20EB">
        <w:rPr>
          <w:rFonts w:cstheme="minorHAnsi"/>
        </w:rPr>
        <w:t>.</w:t>
      </w:r>
    </w:p>
    <w:p w14:paraId="453BB06D" w14:textId="77777777" w:rsidR="0019578F" w:rsidRPr="000F20EB" w:rsidRDefault="0019578F">
      <w:pPr>
        <w:rPr>
          <w:rFonts w:cstheme="minorHAnsi"/>
        </w:rPr>
      </w:pPr>
      <w:bookmarkStart w:id="0" w:name="_GoBack"/>
      <w:bookmarkEnd w:id="0"/>
    </w:p>
    <w:p w14:paraId="34BF1DBD" w14:textId="271A9445" w:rsidR="007D369D" w:rsidRPr="003703BF" w:rsidRDefault="007D369D">
      <w:pPr>
        <w:rPr>
          <w:rFonts w:cstheme="minorHAnsi"/>
          <w:b/>
          <w:bCs/>
        </w:rPr>
      </w:pPr>
      <w:r w:rsidRPr="003703BF">
        <w:rPr>
          <w:rFonts w:cstheme="minorHAnsi"/>
          <w:b/>
          <w:bCs/>
        </w:rPr>
        <w:t xml:space="preserve">Closing Date is </w:t>
      </w:r>
      <w:r w:rsidR="0019578F" w:rsidRPr="003703BF">
        <w:rPr>
          <w:rFonts w:cstheme="minorHAnsi"/>
          <w:b/>
          <w:bCs/>
        </w:rPr>
        <w:t>1</w:t>
      </w:r>
      <w:r w:rsidRPr="003703BF">
        <w:rPr>
          <w:rFonts w:cstheme="minorHAnsi"/>
          <w:b/>
          <w:bCs/>
        </w:rPr>
        <w:t xml:space="preserve">pm </w:t>
      </w:r>
      <w:r w:rsidR="0019578F" w:rsidRPr="003703BF">
        <w:rPr>
          <w:rFonts w:cstheme="minorHAnsi"/>
          <w:b/>
          <w:bCs/>
        </w:rPr>
        <w:t>Friday</w:t>
      </w:r>
      <w:r w:rsidRPr="003703BF">
        <w:rPr>
          <w:rFonts w:cstheme="minorHAnsi"/>
          <w:b/>
          <w:bCs/>
        </w:rPr>
        <w:t xml:space="preserve"> </w:t>
      </w:r>
      <w:r w:rsidR="005A4A52">
        <w:rPr>
          <w:rFonts w:cstheme="minorHAnsi"/>
          <w:b/>
          <w:bCs/>
        </w:rPr>
        <w:t>3</w:t>
      </w:r>
      <w:r w:rsidR="005A4A52" w:rsidRPr="005A4A52">
        <w:rPr>
          <w:rFonts w:cstheme="minorHAnsi"/>
          <w:b/>
          <w:bCs/>
          <w:vertAlign w:val="superscript"/>
        </w:rPr>
        <w:t>rd</w:t>
      </w:r>
      <w:r w:rsidR="005A4A52">
        <w:rPr>
          <w:rFonts w:cstheme="minorHAnsi"/>
          <w:b/>
          <w:bCs/>
        </w:rPr>
        <w:t xml:space="preserve"> MARCH</w:t>
      </w:r>
      <w:r w:rsidR="0019578F" w:rsidRPr="003703BF">
        <w:rPr>
          <w:rFonts w:cstheme="minorHAnsi"/>
          <w:b/>
          <w:bCs/>
        </w:rPr>
        <w:t xml:space="preserve"> 202</w:t>
      </w:r>
      <w:r w:rsidR="005A4A52">
        <w:rPr>
          <w:rFonts w:cstheme="minorHAnsi"/>
          <w:b/>
          <w:bCs/>
        </w:rPr>
        <w:t>3</w:t>
      </w:r>
    </w:p>
    <w:p w14:paraId="41A42D7A" w14:textId="7313D4C6" w:rsidR="007D369D" w:rsidRDefault="007D369D">
      <w:pPr>
        <w:rPr>
          <w:rFonts w:cstheme="minorHAnsi"/>
        </w:rPr>
      </w:pPr>
      <w:r w:rsidRPr="000F20EB">
        <w:rPr>
          <w:rFonts w:cstheme="minorHAnsi"/>
        </w:rPr>
        <w:t xml:space="preserve">Please send applications to </w:t>
      </w:r>
      <w:hyperlink r:id="rId7" w:history="1">
        <w:r w:rsidRPr="000F20EB">
          <w:rPr>
            <w:rStyle w:val="Hyperlink"/>
            <w:rFonts w:cstheme="minorHAnsi"/>
          </w:rPr>
          <w:t>lucy.curtin@phc.ox.ac.uk</w:t>
        </w:r>
      </w:hyperlink>
      <w:r w:rsidRPr="000F20EB">
        <w:rPr>
          <w:rFonts w:cstheme="minorHAnsi"/>
        </w:rPr>
        <w:t xml:space="preserve"> </w:t>
      </w:r>
    </w:p>
    <w:p w14:paraId="5AD69947" w14:textId="2082B853" w:rsidR="003703BF" w:rsidRPr="000F20EB" w:rsidRDefault="003703BF">
      <w:pPr>
        <w:rPr>
          <w:rFonts w:cstheme="minorHAnsi"/>
        </w:rPr>
      </w:pPr>
      <w:r>
        <w:rPr>
          <w:rFonts w:cstheme="minorHAnsi"/>
        </w:rPr>
        <w:t xml:space="preserve">Queries to </w:t>
      </w:r>
      <w:hyperlink r:id="rId8" w:history="1">
        <w:r w:rsidRPr="00DF24AB">
          <w:rPr>
            <w:rStyle w:val="Hyperlink"/>
            <w:rFonts w:cstheme="minorHAnsi"/>
          </w:rPr>
          <w:t>geoff.wong@phc.ox.ac.uk</w:t>
        </w:r>
      </w:hyperlink>
      <w:r>
        <w:rPr>
          <w:rFonts w:cstheme="minorHAnsi"/>
        </w:rPr>
        <w:t xml:space="preserve"> or </w:t>
      </w:r>
      <w:hyperlink r:id="rId9" w:history="1">
        <w:r w:rsidRPr="00DF24AB">
          <w:rPr>
            <w:rStyle w:val="Hyperlink"/>
            <w:rFonts w:cstheme="minorHAnsi"/>
          </w:rPr>
          <w:t>richard.mcmanus@phc.ox.ac.uk</w:t>
        </w:r>
      </w:hyperlink>
      <w:r>
        <w:rPr>
          <w:rFonts w:cstheme="minorHAnsi"/>
        </w:rPr>
        <w:t xml:space="preserve">  </w:t>
      </w:r>
    </w:p>
    <w:sectPr w:rsidR="003703BF" w:rsidRPr="000F20EB" w:rsidSect="003703B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9D"/>
    <w:rsid w:val="00041FC9"/>
    <w:rsid w:val="00074795"/>
    <w:rsid w:val="000A31F0"/>
    <w:rsid w:val="000F20EB"/>
    <w:rsid w:val="00125BA4"/>
    <w:rsid w:val="00151DD7"/>
    <w:rsid w:val="00173824"/>
    <w:rsid w:val="0019578F"/>
    <w:rsid w:val="002162CF"/>
    <w:rsid w:val="002D6415"/>
    <w:rsid w:val="003703BF"/>
    <w:rsid w:val="00397658"/>
    <w:rsid w:val="0047269F"/>
    <w:rsid w:val="00473693"/>
    <w:rsid w:val="004A1005"/>
    <w:rsid w:val="004B011F"/>
    <w:rsid w:val="00512DE5"/>
    <w:rsid w:val="005A4A52"/>
    <w:rsid w:val="00621BD7"/>
    <w:rsid w:val="00726FC3"/>
    <w:rsid w:val="007D369D"/>
    <w:rsid w:val="008A3AE4"/>
    <w:rsid w:val="008F144D"/>
    <w:rsid w:val="009461A1"/>
    <w:rsid w:val="009C2D51"/>
    <w:rsid w:val="00A35B7D"/>
    <w:rsid w:val="00A67CEB"/>
    <w:rsid w:val="00AA2E11"/>
    <w:rsid w:val="00AE7269"/>
    <w:rsid w:val="00BC6BD9"/>
    <w:rsid w:val="00C67088"/>
    <w:rsid w:val="00CD2FAA"/>
    <w:rsid w:val="00CE5536"/>
    <w:rsid w:val="00D33DE4"/>
    <w:rsid w:val="00D64A22"/>
    <w:rsid w:val="00D8116C"/>
    <w:rsid w:val="00D91E2D"/>
    <w:rsid w:val="00E00E5C"/>
    <w:rsid w:val="00E30B11"/>
    <w:rsid w:val="00F8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EA67"/>
  <w15:chartTrackingRefBased/>
  <w15:docId w15:val="{6754F810-F53B-2D44-8A83-4825E8EA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9D"/>
    <w:pPr>
      <w:spacing w:after="200" w:line="276" w:lineRule="auto"/>
    </w:pPr>
    <w:rPr>
      <w:rFonts w:eastAsiaTheme="minorEastAsia"/>
      <w:sz w:val="2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69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D36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A3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AE4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AE4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AE4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19578F"/>
    <w:rPr>
      <w:rFonts w:eastAsiaTheme="minorEastAsia"/>
      <w:sz w:val="22"/>
      <w:szCs w:val="22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ff.wong@phc.ox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ucy.curtin@phc.ox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c.ox.ac.uk/intranet/hr-and-personal-development/access-to-bridging-funding-underwrites-and-salary-top-ups-in-ndpchs" TargetMode="External"/><Relationship Id="rId11" Type="http://schemas.openxmlformats.org/officeDocument/2006/relationships/theme" Target="theme/theme1.xml"/><Relationship Id="rId5" Type="http://schemas.openxmlformats.org/officeDocument/2006/relationships/image" Target="cid:image001.png@01D52CFE.8D27F8A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richard.mcmanus@phc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McManus</dc:creator>
  <cp:keywords/>
  <dc:description/>
  <cp:lastModifiedBy>Geoff</cp:lastModifiedBy>
  <cp:revision>3</cp:revision>
  <dcterms:created xsi:type="dcterms:W3CDTF">2022-08-02T17:01:00Z</dcterms:created>
  <dcterms:modified xsi:type="dcterms:W3CDTF">2023-01-19T11:34:00Z</dcterms:modified>
</cp:coreProperties>
</file>